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CA" w:rsidRDefault="00C811CA" w:rsidP="000F5A58">
      <w:pPr>
        <w:jc w:val="center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6" o:title=""/>
          </v:shape>
        </w:pict>
      </w:r>
    </w:p>
    <w:p w:rsidR="00C811CA" w:rsidRDefault="00C811CA" w:rsidP="000F5A58">
      <w:pPr>
        <w:pStyle w:val="10"/>
      </w:pPr>
      <w:r>
        <w:t>Собрание депутатов Копейского городского округа</w:t>
      </w:r>
    </w:p>
    <w:p w:rsidR="00C811CA" w:rsidRPr="000F5A58" w:rsidRDefault="00C811CA" w:rsidP="000F5A58">
      <w:pPr>
        <w:pStyle w:val="10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C811CA" w:rsidRDefault="00C811CA" w:rsidP="000F5A58">
      <w:pPr>
        <w:jc w:val="center"/>
        <w:rPr>
          <w:rFonts w:ascii="Times New Roman" w:hAnsi="Times New Roman"/>
          <w:b/>
          <w:sz w:val="44"/>
          <w:szCs w:val="44"/>
        </w:rPr>
      </w:pPr>
      <w:r w:rsidRPr="000F5A58">
        <w:rPr>
          <w:rFonts w:ascii="Times New Roman" w:hAnsi="Times New Roman"/>
          <w:b/>
          <w:sz w:val="44"/>
          <w:szCs w:val="44"/>
        </w:rPr>
        <w:t>РЕШЕНИЕ</w:t>
      </w:r>
    </w:p>
    <w:p w:rsidR="00C811CA" w:rsidRPr="000F5A58" w:rsidRDefault="00C811CA" w:rsidP="000F5A58">
      <w:pPr>
        <w:jc w:val="center"/>
        <w:rPr>
          <w:rFonts w:ascii="Times New Roman" w:hAnsi="Times New Roman"/>
          <w:b/>
          <w:sz w:val="44"/>
          <w:szCs w:val="44"/>
        </w:rPr>
      </w:pPr>
    </w:p>
    <w:p w:rsidR="00C811CA" w:rsidRPr="000F5A58" w:rsidRDefault="00C811CA" w:rsidP="000F5A58">
      <w:pPr>
        <w:rPr>
          <w:rFonts w:ascii="Times New Roman" w:hAnsi="Times New Roman"/>
          <w:sz w:val="28"/>
          <w:szCs w:val="28"/>
        </w:rPr>
      </w:pPr>
      <w:r w:rsidRPr="000F5A5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F5A58">
        <w:rPr>
          <w:rFonts w:ascii="Times New Roman" w:hAnsi="Times New Roman"/>
          <w:sz w:val="28"/>
          <w:szCs w:val="28"/>
        </w:rPr>
        <w:t xml:space="preserve"> 22.12.2021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F5A58">
        <w:rPr>
          <w:rFonts w:ascii="Times New Roman" w:hAnsi="Times New Roman"/>
          <w:sz w:val="28"/>
          <w:szCs w:val="28"/>
        </w:rPr>
        <w:t>328-МО</w:t>
      </w:r>
    </w:p>
    <w:p w:rsidR="00C811CA" w:rsidRPr="000F5A58" w:rsidRDefault="00C811CA" w:rsidP="000F5A58">
      <w:pPr>
        <w:rPr>
          <w:rFonts w:ascii="Times New Roman" w:hAnsi="Times New Roman"/>
        </w:rPr>
      </w:pPr>
      <w:r w:rsidRPr="000F5A58">
        <w:rPr>
          <w:rFonts w:ascii="Times New Roman" w:hAnsi="Times New Roman"/>
        </w:rPr>
        <w:t>от _______________№_____</w:t>
      </w:r>
    </w:p>
    <w:p w:rsidR="00C811CA" w:rsidRPr="009F25CA" w:rsidRDefault="00C811CA" w:rsidP="00A010DE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9F25CA">
        <w:rPr>
          <w:rFonts w:ascii="Times New Roman" w:hAnsi="Times New Roman"/>
          <w:sz w:val="28"/>
          <w:szCs w:val="28"/>
        </w:rPr>
        <w:t>О внесении изменений в Положение об оплате труда работников Муниципального учреждения «Центр материально-технического и транспортного обеспечения образовательных учреждений», утвержденное Решением Собрания депутатов Копейского городского округа от 27.05.2020 № 887-МО</w:t>
      </w:r>
    </w:p>
    <w:p w:rsidR="00C811CA" w:rsidRPr="00D97F5F" w:rsidRDefault="00C811CA" w:rsidP="00AE28D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811CA" w:rsidRPr="00D97F5F" w:rsidRDefault="00C811CA" w:rsidP="00AE28D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</w:p>
    <w:p w:rsidR="00C811CA" w:rsidRPr="00916272" w:rsidRDefault="00C811CA" w:rsidP="00947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 </w:t>
      </w:r>
      <w:r>
        <w:rPr>
          <w:rFonts w:ascii="Times New Roman" w:hAnsi="Times New Roman"/>
          <w:sz w:val="28"/>
          <w:szCs w:val="28"/>
        </w:rPr>
        <w:t>Положением о бюджетном процессе в Копейском городском округе, утвержденным решением Собрания депутатов Копейского городского округа от 26.02.2014 № 862-МО</w:t>
      </w:r>
      <w:r w:rsidRPr="00916272">
        <w:rPr>
          <w:rFonts w:ascii="Times New Roman" w:hAnsi="Times New Roman"/>
          <w:sz w:val="28"/>
          <w:szCs w:val="28"/>
        </w:rPr>
        <w:t>, решением Собрания депутатов Ко</w:t>
      </w:r>
      <w:r>
        <w:rPr>
          <w:rFonts w:ascii="Times New Roman" w:hAnsi="Times New Roman"/>
          <w:sz w:val="28"/>
          <w:szCs w:val="28"/>
        </w:rPr>
        <w:t>пейского городского округа от 2</w:t>
      </w:r>
      <w:r w:rsidRPr="00DC2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DC2FE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.2014        № 981</w:t>
      </w:r>
      <w:r w:rsidRPr="00916272">
        <w:rPr>
          <w:rFonts w:ascii="Times New Roman" w:hAnsi="Times New Roman"/>
          <w:sz w:val="28"/>
          <w:szCs w:val="28"/>
        </w:rPr>
        <w:t xml:space="preserve">-МО Собрание депутатов Копейского городского округа </w:t>
      </w:r>
    </w:p>
    <w:p w:rsidR="00C811CA" w:rsidRPr="00916272" w:rsidRDefault="00C811CA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РЕШАЕТ:</w:t>
      </w:r>
    </w:p>
    <w:p w:rsidR="00C811CA" w:rsidRPr="00916272" w:rsidRDefault="00C811CA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1. Внести в Положение «Об оплате труда работников </w:t>
      </w:r>
      <w:r w:rsidRPr="00A010DE">
        <w:rPr>
          <w:rFonts w:ascii="Times New Roman" w:hAnsi="Times New Roman"/>
          <w:sz w:val="28"/>
          <w:szCs w:val="28"/>
        </w:rPr>
        <w:t>Муниципального учреждения «Центр материально-технического и транспортного обеспечения образовательных учреждений»</w:t>
      </w:r>
      <w:r w:rsidRPr="00916272">
        <w:rPr>
          <w:rFonts w:ascii="Times New Roman" w:hAnsi="Times New Roman"/>
          <w:sz w:val="28"/>
          <w:szCs w:val="28"/>
        </w:rPr>
        <w:t xml:space="preserve">, утвержденное 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27.05.2020 № 887</w:t>
      </w:r>
      <w:r w:rsidRPr="00916272">
        <w:rPr>
          <w:rFonts w:ascii="Times New Roman" w:hAnsi="Times New Roman"/>
          <w:sz w:val="28"/>
          <w:szCs w:val="28"/>
        </w:rPr>
        <w:t xml:space="preserve">-МО </w:t>
      </w:r>
      <w:r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916272">
        <w:rPr>
          <w:rFonts w:ascii="Times New Roman" w:hAnsi="Times New Roman"/>
          <w:sz w:val="28"/>
          <w:szCs w:val="28"/>
        </w:rPr>
        <w:t>следующие изменения:</w:t>
      </w:r>
    </w:p>
    <w:p w:rsidR="00C811CA" w:rsidRPr="00916272" w:rsidRDefault="00C811CA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1) пункт </w:t>
      </w:r>
      <w:r>
        <w:rPr>
          <w:rFonts w:ascii="Times New Roman" w:hAnsi="Times New Roman"/>
          <w:sz w:val="28"/>
          <w:szCs w:val="28"/>
        </w:rPr>
        <w:t>35</w:t>
      </w:r>
      <w:r w:rsidRPr="00916272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916272">
        <w:rPr>
          <w:rFonts w:ascii="Times New Roman" w:hAnsi="Times New Roman"/>
          <w:sz w:val="28"/>
          <w:szCs w:val="28"/>
          <w:lang w:val="en-US"/>
        </w:rPr>
        <w:t>I</w:t>
      </w:r>
      <w:r w:rsidRPr="00916272">
        <w:rPr>
          <w:rFonts w:ascii="Times New Roman" w:hAnsi="Times New Roman"/>
          <w:sz w:val="28"/>
          <w:szCs w:val="28"/>
        </w:rPr>
        <w:t xml:space="preserve"> Положения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916272">
        <w:rPr>
          <w:rFonts w:ascii="Times New Roman" w:hAnsi="Times New Roman"/>
          <w:sz w:val="28"/>
          <w:szCs w:val="28"/>
        </w:rPr>
        <w:t>:</w:t>
      </w:r>
    </w:p>
    <w:p w:rsidR="00C811CA" w:rsidRPr="00916272" w:rsidRDefault="00C811CA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«</w:t>
      </w:r>
      <w:r w:rsidRPr="009F25CA">
        <w:rPr>
          <w:rFonts w:ascii="Times New Roman" w:hAnsi="Times New Roman"/>
          <w:sz w:val="28"/>
          <w:szCs w:val="28"/>
        </w:rPr>
        <w:t>35. Руководителю устанавлива</w:t>
      </w:r>
      <w:r>
        <w:rPr>
          <w:rFonts w:ascii="Times New Roman" w:hAnsi="Times New Roman"/>
          <w:sz w:val="28"/>
          <w:szCs w:val="28"/>
        </w:rPr>
        <w:t>е</w:t>
      </w:r>
      <w:r w:rsidRPr="009F25CA">
        <w:rPr>
          <w:rFonts w:ascii="Times New Roman" w:hAnsi="Times New Roman"/>
          <w:sz w:val="28"/>
          <w:szCs w:val="28"/>
        </w:rPr>
        <w:t>тся премиальн</w:t>
      </w:r>
      <w:r>
        <w:rPr>
          <w:rFonts w:ascii="Times New Roman" w:hAnsi="Times New Roman"/>
          <w:sz w:val="28"/>
          <w:szCs w:val="28"/>
        </w:rPr>
        <w:t>ая</w:t>
      </w:r>
      <w:r w:rsidRPr="009F25CA">
        <w:rPr>
          <w:rFonts w:ascii="Times New Roman" w:hAnsi="Times New Roman"/>
          <w:sz w:val="28"/>
          <w:szCs w:val="28"/>
        </w:rPr>
        <w:t xml:space="preserve"> выплат</w:t>
      </w:r>
      <w:r>
        <w:rPr>
          <w:rFonts w:ascii="Times New Roman" w:hAnsi="Times New Roman"/>
          <w:sz w:val="28"/>
          <w:szCs w:val="28"/>
        </w:rPr>
        <w:t>а</w:t>
      </w:r>
      <w:r w:rsidRPr="009F25CA">
        <w:rPr>
          <w:rFonts w:ascii="Times New Roman" w:hAnsi="Times New Roman"/>
          <w:sz w:val="28"/>
          <w:szCs w:val="28"/>
        </w:rPr>
        <w:t xml:space="preserve"> по итогам работы за квартал в размере до 60% должностного оклада в соответствии с достигнутыми показателями эффективности деятельности руководителя. (Приложение 9)</w:t>
      </w:r>
      <w:r w:rsidRPr="00916272">
        <w:rPr>
          <w:rFonts w:ascii="Times New Roman" w:hAnsi="Times New Roman"/>
          <w:sz w:val="28"/>
          <w:szCs w:val="28"/>
        </w:rPr>
        <w:t>»;</w:t>
      </w:r>
    </w:p>
    <w:p w:rsidR="00C811CA" w:rsidRDefault="00C811CA" w:rsidP="0091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2) приложени</w:t>
      </w:r>
      <w:r>
        <w:rPr>
          <w:rFonts w:ascii="Times New Roman" w:hAnsi="Times New Roman"/>
          <w:sz w:val="28"/>
          <w:szCs w:val="28"/>
        </w:rPr>
        <w:t>я</w:t>
      </w:r>
      <w:r w:rsidRPr="00916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4, 9</w:t>
      </w:r>
      <w:r w:rsidRPr="00916272">
        <w:rPr>
          <w:rFonts w:ascii="Times New Roman" w:hAnsi="Times New Roman"/>
          <w:sz w:val="28"/>
          <w:szCs w:val="28"/>
        </w:rPr>
        <w:t xml:space="preserve"> к Положению читать в новой редакции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C811CA" w:rsidRPr="00916272" w:rsidRDefault="00C811CA" w:rsidP="00985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          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C811CA" w:rsidRPr="00916272" w:rsidRDefault="00C811CA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 в газете «Копейский рабочий».</w:t>
      </w:r>
    </w:p>
    <w:p w:rsidR="00C811CA" w:rsidRPr="00916272" w:rsidRDefault="00C811CA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4. 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</w:p>
    <w:p w:rsidR="00C811CA" w:rsidRPr="00916272" w:rsidRDefault="00C811CA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1CA" w:rsidRPr="00916272" w:rsidRDefault="00C811CA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1CA" w:rsidRPr="00916272" w:rsidRDefault="00C811CA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C811CA" w:rsidRPr="00526BB4" w:rsidTr="00756DED">
        <w:tc>
          <w:tcPr>
            <w:tcW w:w="4927" w:type="dxa"/>
          </w:tcPr>
          <w:p w:rsidR="00C811CA" w:rsidRPr="00916272" w:rsidRDefault="00C811CA" w:rsidP="00E15F2D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C811CA" w:rsidRPr="00916272" w:rsidRDefault="00C811CA" w:rsidP="00A125D6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C811CA" w:rsidRPr="00916272" w:rsidRDefault="00C811CA" w:rsidP="00E46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Е.К. Гиске</w:t>
            </w:r>
          </w:p>
        </w:tc>
        <w:tc>
          <w:tcPr>
            <w:tcW w:w="4927" w:type="dxa"/>
          </w:tcPr>
          <w:p w:rsidR="00C811CA" w:rsidRPr="00916272" w:rsidRDefault="00C811CA" w:rsidP="00E15F2D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Копейского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городского     </w:t>
            </w:r>
          </w:p>
          <w:p w:rsidR="00C811CA" w:rsidRPr="00916272" w:rsidRDefault="00C811CA" w:rsidP="00E15F2D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округа                                   </w:t>
            </w:r>
          </w:p>
          <w:p w:rsidR="00C811CA" w:rsidRPr="00916272" w:rsidRDefault="00C811CA" w:rsidP="00E46E6E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              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А.М. Фалейчик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                                                                    </w:t>
            </w:r>
          </w:p>
        </w:tc>
      </w:tr>
    </w:tbl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381A5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Приложение 4</w:t>
      </w:r>
    </w:p>
    <w:p w:rsidR="00C811CA" w:rsidRDefault="00C811CA" w:rsidP="00381A5A">
      <w:pPr>
        <w:tabs>
          <w:tab w:val="left" w:pos="74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Положению</w:t>
      </w:r>
    </w:p>
    <w:p w:rsidR="00C811CA" w:rsidRDefault="00C811CA" w:rsidP="00381A5A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решения Собрания депутатов</w:t>
      </w:r>
    </w:p>
    <w:p w:rsidR="00C811CA" w:rsidRDefault="00C811CA" w:rsidP="00381A5A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Копейского городского округа</w:t>
      </w:r>
    </w:p>
    <w:p w:rsidR="00C811CA" w:rsidRDefault="00C811CA" w:rsidP="00381A5A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от 22.12.2021 № 328-МО)</w:t>
      </w: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Pr="0083170C" w:rsidRDefault="00C811CA" w:rsidP="008317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3170C">
        <w:rPr>
          <w:rFonts w:ascii="Times New Roman" w:hAnsi="Times New Roman"/>
          <w:sz w:val="26"/>
          <w:szCs w:val="26"/>
          <w:lang w:eastAsia="ru-RU"/>
        </w:rPr>
        <w:t>Перечень выплат стимулирующего характера, устанавливаемых руководителю муниципального учреждения «Центр материально - технического и транспортного обеспечения образовательных учреждений»</w:t>
      </w:r>
    </w:p>
    <w:p w:rsidR="00C811CA" w:rsidRPr="009406C2" w:rsidRDefault="00C811CA" w:rsidP="009406C2">
      <w:pPr>
        <w:tabs>
          <w:tab w:val="left" w:pos="27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6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6932"/>
        <w:gridCol w:w="2268"/>
      </w:tblGrid>
      <w:tr w:rsidR="00C811CA" w:rsidRPr="00526BB4" w:rsidTr="00E501B7">
        <w:trPr>
          <w:trHeight w:val="450"/>
        </w:trPr>
        <w:tc>
          <w:tcPr>
            <w:tcW w:w="567" w:type="dxa"/>
            <w:vAlign w:val="center"/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170C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932" w:type="dxa"/>
            <w:vAlign w:val="center"/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170C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выплат стимулирующего характера</w:t>
            </w:r>
          </w:p>
        </w:tc>
        <w:tc>
          <w:tcPr>
            <w:tcW w:w="2268" w:type="dxa"/>
            <w:vAlign w:val="center"/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170C">
              <w:rPr>
                <w:rFonts w:ascii="Times New Roman" w:hAnsi="Times New Roman"/>
                <w:sz w:val="26"/>
                <w:szCs w:val="26"/>
                <w:lang w:eastAsia="ru-RU"/>
              </w:rPr>
              <w:t>Рекомендуемые размеры выплат стимулирующего характера (% от оклада или фиксированная сумма)</w:t>
            </w:r>
          </w:p>
        </w:tc>
      </w:tr>
      <w:tr w:rsidR="00C811CA" w:rsidRPr="00526BB4" w:rsidTr="00E501B7">
        <w:trPr>
          <w:trHeight w:val="390"/>
        </w:trPr>
        <w:tc>
          <w:tcPr>
            <w:tcW w:w="9767" w:type="dxa"/>
            <w:gridSpan w:val="3"/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170C">
              <w:rPr>
                <w:rFonts w:ascii="Times New Roman" w:hAnsi="Times New Roman"/>
                <w:sz w:val="26"/>
                <w:szCs w:val="26"/>
                <w:lang w:eastAsia="ru-RU"/>
              </w:rPr>
              <w:t>1. Выплаты за интенсивность, качество, и высокие результаты работы</w:t>
            </w:r>
          </w:p>
        </w:tc>
      </w:tr>
      <w:tr w:rsidR="00C811CA" w:rsidRPr="00526BB4" w:rsidTr="00E501B7">
        <w:trPr>
          <w:trHeight w:val="390"/>
        </w:trPr>
        <w:tc>
          <w:tcPr>
            <w:tcW w:w="567" w:type="dxa"/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32" w:type="dxa"/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170C">
              <w:rPr>
                <w:rFonts w:ascii="Times New Roman" w:hAnsi="Times New Roman"/>
                <w:sz w:val="26"/>
                <w:szCs w:val="26"/>
                <w:lang w:eastAsia="ru-RU"/>
              </w:rPr>
              <w:t>1) за выполнение особо важных и ответственных работ</w:t>
            </w:r>
          </w:p>
        </w:tc>
        <w:tc>
          <w:tcPr>
            <w:tcW w:w="2268" w:type="dxa"/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170C">
              <w:rPr>
                <w:rFonts w:ascii="Times New Roman" w:hAnsi="Times New Roman"/>
                <w:sz w:val="26"/>
                <w:szCs w:val="26"/>
                <w:lang w:eastAsia="ru-RU"/>
              </w:rPr>
              <w:t>5000 руб.</w:t>
            </w:r>
          </w:p>
        </w:tc>
      </w:tr>
      <w:tr w:rsidR="00C811CA" w:rsidRPr="00526BB4" w:rsidTr="00E501B7">
        <w:trPr>
          <w:trHeight w:val="390"/>
        </w:trPr>
        <w:tc>
          <w:tcPr>
            <w:tcW w:w="567" w:type="dxa"/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932" w:type="dxa"/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170C">
              <w:rPr>
                <w:rFonts w:ascii="Times New Roman" w:hAnsi="Times New Roman"/>
                <w:sz w:val="26"/>
                <w:szCs w:val="26"/>
                <w:lang w:eastAsia="ru-RU"/>
              </w:rPr>
              <w:t>2)</w:t>
            </w:r>
            <w:r w:rsidRPr="0083170C">
              <w:rPr>
                <w:rFonts w:ascii="Times New Roman" w:hAnsi="Times New Roman"/>
                <w:sz w:val="26"/>
                <w:szCs w:val="26"/>
                <w:vertAlign w:val="superscript"/>
                <w:lang w:eastAsia="ru-RU"/>
              </w:rPr>
              <w:t>1</w:t>
            </w:r>
            <w:r w:rsidRPr="0083170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наличие загородных объектов (база отдыха, и др.), сопровождение которых осуществляет организация</w:t>
            </w:r>
          </w:p>
        </w:tc>
        <w:tc>
          <w:tcPr>
            <w:tcW w:w="2268" w:type="dxa"/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83170C">
              <w:rPr>
                <w:rFonts w:ascii="Times New Roman" w:hAnsi="Times New Roman"/>
                <w:sz w:val="26"/>
                <w:szCs w:val="26"/>
                <w:lang w:eastAsia="ru-RU"/>
              </w:rPr>
              <w:t>000 руб.</w:t>
            </w:r>
          </w:p>
        </w:tc>
      </w:tr>
      <w:tr w:rsidR="00C811CA" w:rsidRPr="00526BB4" w:rsidTr="00E50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4"/>
        </w:trPr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firstLine="1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3170C">
              <w:rPr>
                <w:rFonts w:ascii="Times New Roman" w:hAnsi="Times New Roman"/>
                <w:sz w:val="26"/>
                <w:szCs w:val="26"/>
                <w:lang w:eastAsia="ru-RU"/>
              </w:rPr>
              <w:t>2. Выплаты за стаж работы на руководящих должностях, в государственных (муниципальных) учреждениях</w:t>
            </w:r>
          </w:p>
        </w:tc>
      </w:tr>
      <w:tr w:rsidR="00C811CA" w:rsidRPr="00526BB4" w:rsidTr="00E50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1) 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1500 руб.</w:t>
            </w:r>
          </w:p>
        </w:tc>
      </w:tr>
      <w:tr w:rsidR="00C811CA" w:rsidRPr="00526BB4" w:rsidTr="00E50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2) от 5 до 10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2000 руб.</w:t>
            </w:r>
          </w:p>
        </w:tc>
      </w:tr>
      <w:tr w:rsidR="00C811CA" w:rsidRPr="00526BB4" w:rsidTr="00E50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3) от 10 лет до 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2500 руб.</w:t>
            </w:r>
          </w:p>
        </w:tc>
      </w:tr>
      <w:tr w:rsidR="00C811CA" w:rsidRPr="00526BB4" w:rsidTr="00E50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4) от 15 до 20лет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3000 руб.</w:t>
            </w:r>
          </w:p>
        </w:tc>
      </w:tr>
      <w:tr w:rsidR="00C811CA" w:rsidRPr="00526BB4" w:rsidTr="00E50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7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5) более 20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3500 руб.</w:t>
            </w:r>
          </w:p>
        </w:tc>
      </w:tr>
      <w:tr w:rsidR="00C811CA" w:rsidRPr="00526BB4" w:rsidTr="00E501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749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3. Премиальные выплаты по итогам работы:</w:t>
            </w:r>
          </w:p>
          <w:p w:rsidR="00C811CA" w:rsidRPr="0083170C" w:rsidRDefault="00C811CA" w:rsidP="00A757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 xml:space="preserve">1) премиальная выплата по итогам работы </w:t>
            </w:r>
            <w:r>
              <w:rPr>
                <w:rFonts w:ascii="Times New Roman" w:hAnsi="Times New Roman"/>
                <w:sz w:val="26"/>
                <w:szCs w:val="26"/>
              </w:rPr>
              <w:t>за квартал</w:t>
            </w:r>
            <w:r w:rsidRPr="0083170C">
              <w:rPr>
                <w:rFonts w:ascii="Times New Roman" w:hAnsi="Times New Roman"/>
                <w:sz w:val="26"/>
                <w:szCs w:val="26"/>
              </w:rPr>
              <w:t xml:space="preserve"> на основе оценки эффективности деятельности руководителя организации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11CA" w:rsidRPr="0083170C" w:rsidRDefault="00C811CA" w:rsidP="008317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811CA" w:rsidRPr="0083170C" w:rsidRDefault="00C811CA" w:rsidP="0083170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170C">
              <w:rPr>
                <w:rFonts w:ascii="Times New Roman" w:hAnsi="Times New Roman"/>
                <w:sz w:val="26"/>
                <w:szCs w:val="26"/>
              </w:rPr>
              <w:t>до 60%</w:t>
            </w:r>
          </w:p>
        </w:tc>
      </w:tr>
    </w:tbl>
    <w:p w:rsidR="00C811CA" w:rsidRDefault="00C811CA" w:rsidP="00CD34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811CA" w:rsidRPr="00CD349A" w:rsidRDefault="00C811CA" w:rsidP="00CD349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¹ </w:t>
      </w:r>
      <w:r w:rsidRPr="00CD349A">
        <w:rPr>
          <w:rFonts w:ascii="Times New Roman" w:hAnsi="Times New Roman"/>
          <w:sz w:val="26"/>
          <w:szCs w:val="26"/>
        </w:rPr>
        <w:t xml:space="preserve">устанавливается </w:t>
      </w:r>
      <w:r w:rsidRPr="0083170C">
        <w:rPr>
          <w:rFonts w:ascii="Times New Roman" w:hAnsi="Times New Roman"/>
          <w:sz w:val="26"/>
          <w:szCs w:val="26"/>
        </w:rPr>
        <w:t>на период подготовки и функционирования загородных объектов</w:t>
      </w: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Default="00C811CA" w:rsidP="00902BF2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C811CA" w:rsidSect="00C82B04">
          <w:headerReference w:type="default" r:id="rId7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C811CA" w:rsidRDefault="00C811CA" w:rsidP="00902BF2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Приложение 6</w:t>
      </w:r>
    </w:p>
    <w:p w:rsidR="00C811CA" w:rsidRDefault="00C811CA" w:rsidP="00902BF2">
      <w:pPr>
        <w:tabs>
          <w:tab w:val="left" w:pos="74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Положению</w:t>
      </w:r>
    </w:p>
    <w:p w:rsidR="00C811CA" w:rsidRDefault="00C811CA" w:rsidP="00902BF2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решения Собрания депутатов</w:t>
      </w:r>
    </w:p>
    <w:p w:rsidR="00C811CA" w:rsidRDefault="00C811CA" w:rsidP="00902BF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Копейского городского округа</w:t>
      </w:r>
    </w:p>
    <w:p w:rsidR="00C811CA" w:rsidRDefault="00C811CA" w:rsidP="00902BF2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от 22.12.2021 № 328-МО)</w:t>
      </w:r>
    </w:p>
    <w:p w:rsidR="00C811CA" w:rsidRDefault="00C811CA" w:rsidP="00902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811CA" w:rsidRPr="00902BF2" w:rsidRDefault="00C811CA" w:rsidP="00902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02BF2">
        <w:rPr>
          <w:rFonts w:ascii="Times New Roman" w:hAnsi="Times New Roman"/>
          <w:sz w:val="26"/>
          <w:szCs w:val="26"/>
          <w:lang w:eastAsia="ru-RU"/>
        </w:rPr>
        <w:t xml:space="preserve">Показатели эффективности деятельности руководителя Муниципального учреждения </w:t>
      </w:r>
    </w:p>
    <w:p w:rsidR="00C811CA" w:rsidRPr="00902BF2" w:rsidRDefault="00C811CA" w:rsidP="00902BF2">
      <w:pPr>
        <w:widowControl w:val="0"/>
        <w:shd w:val="clear" w:color="auto" w:fill="FFFFFF"/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02BF2">
        <w:rPr>
          <w:rFonts w:ascii="Times New Roman" w:hAnsi="Times New Roman"/>
          <w:sz w:val="26"/>
          <w:szCs w:val="26"/>
          <w:lang w:eastAsia="ru-RU"/>
        </w:rPr>
        <w:t>«Центр материально-технического и транспортного обеспечения образовательных учреждений»</w:t>
      </w:r>
    </w:p>
    <w:tbl>
      <w:tblPr>
        <w:tblW w:w="14414" w:type="dxa"/>
        <w:tblInd w:w="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4069"/>
        <w:gridCol w:w="4971"/>
        <w:gridCol w:w="1691"/>
        <w:gridCol w:w="779"/>
        <w:gridCol w:w="780"/>
        <w:gridCol w:w="780"/>
        <w:gridCol w:w="780"/>
      </w:tblGrid>
      <w:tr w:rsidR="00C811CA" w:rsidRPr="00526BB4" w:rsidTr="00526BB4">
        <w:trPr>
          <w:trHeight w:val="300"/>
        </w:trPr>
        <w:tc>
          <w:tcPr>
            <w:tcW w:w="564" w:type="dxa"/>
            <w:vMerge w:val="restart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069" w:type="dxa"/>
            <w:vMerge w:val="restart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Показатели оценки эффективности деятельности руководителя</w:t>
            </w:r>
          </w:p>
        </w:tc>
        <w:tc>
          <w:tcPr>
            <w:tcW w:w="4971" w:type="dxa"/>
            <w:vMerge w:val="restart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Критерии оценки эффективности деятельности руководителя (расчет индикатора)</w:t>
            </w:r>
          </w:p>
        </w:tc>
        <w:tc>
          <w:tcPr>
            <w:tcW w:w="1691" w:type="dxa"/>
            <w:vMerge w:val="restart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Значение индикатора</w:t>
            </w:r>
          </w:p>
        </w:tc>
        <w:tc>
          <w:tcPr>
            <w:tcW w:w="3119" w:type="dxa"/>
            <w:gridSpan w:val="4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квартал</w:t>
            </w:r>
          </w:p>
        </w:tc>
      </w:tr>
      <w:tr w:rsidR="00C811CA" w:rsidRPr="00526BB4" w:rsidTr="00526BB4">
        <w:trPr>
          <w:trHeight w:val="300"/>
        </w:trPr>
        <w:tc>
          <w:tcPr>
            <w:tcW w:w="564" w:type="dxa"/>
            <w:vMerge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69" w:type="dxa"/>
            <w:vMerge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71" w:type="dxa"/>
            <w:vMerge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91" w:type="dxa"/>
            <w:vMerge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val="en-US" w:eastAsia="ru-RU"/>
              </w:rPr>
              <w:t>I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val="en-US" w:eastAsia="ru-RU"/>
              </w:rPr>
              <w:t>II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val="en-US" w:eastAsia="ru-RU"/>
              </w:rPr>
              <w:t>III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val="en-US" w:eastAsia="ru-RU"/>
              </w:rPr>
              <w:t>IV</w:t>
            </w:r>
          </w:p>
        </w:tc>
      </w:tr>
      <w:tr w:rsidR="00C811CA" w:rsidRPr="00526BB4" w:rsidTr="00526BB4">
        <w:trPr>
          <w:trHeight w:val="594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Своевременность представления  сведений, отчетов учредителю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соблюдение сроков, установленных порядков</w:t>
            </w:r>
          </w:p>
          <w:p w:rsidR="00C811CA" w:rsidRPr="00526BB4" w:rsidRDefault="00C811CA" w:rsidP="00526BB4">
            <w:pPr>
              <w:shd w:val="clear" w:color="auto" w:fill="FFFFFF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и форм представления сведений, отчетов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выполнено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  <w:r w:rsidRPr="00526BB4">
              <w:rPr>
                <w:rFonts w:ascii="Times New Roman" w:hAnsi="Times New Roman"/>
                <w:sz w:val="23"/>
                <w:szCs w:val="23"/>
                <w:lang w:val="en-US" w:eastAsia="ru-RU"/>
              </w:rPr>
              <w:t>%</w:t>
            </w:r>
          </w:p>
        </w:tc>
      </w:tr>
      <w:tr w:rsidR="00C811CA" w:rsidRPr="00526BB4" w:rsidTr="00526BB4">
        <w:trPr>
          <w:trHeight w:val="594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Информационная открытость муниципального учреждения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размещение информации в сети Интернет 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</w:tc>
      </w:tr>
      <w:tr w:rsidR="00C811CA" w:rsidRPr="00526BB4" w:rsidTr="00526BB4">
        <w:trPr>
          <w:trHeight w:val="594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Обеспечение реализации</w:t>
            </w:r>
            <w:r w:rsidRPr="00526BB4">
              <w:rPr>
                <w:rFonts w:ascii="Times New Roman" w:hAnsi="Times New Roman"/>
                <w:bCs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 учреждения сотрудниками правил технической эксплуатации</w:t>
            </w:r>
            <w:r w:rsidRPr="00526BB4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526BB4">
              <w:rPr>
                <w:rFonts w:ascii="Times New Roman" w:hAnsi="Times New Roman"/>
                <w:bCs/>
                <w:color w:val="333333"/>
                <w:sz w:val="23"/>
                <w:szCs w:val="23"/>
                <w:shd w:val="clear" w:color="auto" w:fill="FFFFFF"/>
                <w:lang w:eastAsia="ru-RU"/>
              </w:rPr>
              <w:t>тепловых</w:t>
            </w:r>
            <w:r w:rsidRPr="00526BB4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526BB4">
              <w:rPr>
                <w:rFonts w:ascii="Times New Roman" w:hAnsi="Times New Roman"/>
                <w:bCs/>
                <w:color w:val="333333"/>
                <w:sz w:val="23"/>
                <w:szCs w:val="23"/>
                <w:shd w:val="clear" w:color="auto" w:fill="FFFFFF"/>
                <w:lang w:eastAsia="ru-RU"/>
              </w:rPr>
              <w:t>энергоустановок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Укомплектованность персоналом, обученным</w:t>
            </w:r>
            <w:r w:rsidRPr="00526BB4">
              <w:rPr>
                <w:rFonts w:ascii="Times New Roman" w:hAnsi="Times New Roman"/>
                <w:bCs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 правилам технической эксплуатации</w:t>
            </w:r>
            <w:r w:rsidRPr="00526BB4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526BB4">
              <w:rPr>
                <w:rFonts w:ascii="Times New Roman" w:hAnsi="Times New Roman"/>
                <w:bCs/>
                <w:color w:val="333333"/>
                <w:sz w:val="23"/>
                <w:szCs w:val="23"/>
                <w:shd w:val="clear" w:color="auto" w:fill="FFFFFF"/>
                <w:lang w:eastAsia="ru-RU"/>
              </w:rPr>
              <w:t>тепловых</w:t>
            </w:r>
            <w:r w:rsidRPr="00526BB4">
              <w:rPr>
                <w:rFonts w:ascii="Times New Roman" w:hAnsi="Times New Roman"/>
                <w:color w:val="333333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526BB4">
              <w:rPr>
                <w:rFonts w:ascii="Times New Roman" w:hAnsi="Times New Roman"/>
                <w:bCs/>
                <w:color w:val="333333"/>
                <w:sz w:val="23"/>
                <w:szCs w:val="23"/>
                <w:shd w:val="clear" w:color="auto" w:fill="FFFFFF"/>
                <w:lang w:eastAsia="ru-RU"/>
              </w:rPr>
              <w:t>энергоустановок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811CA" w:rsidRPr="00526BB4" w:rsidTr="00526BB4">
        <w:trPr>
          <w:trHeight w:val="594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Качественная подготовка образовательных учреждений к отопительному сезону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своевременное получение паспортов готовности учреждений 100%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811CA" w:rsidRPr="00526BB4" w:rsidTr="00526BB4">
        <w:trPr>
          <w:trHeight w:val="449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Качественная подготовка сметной документации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соответствие сметной стоимости после проверки контролирующих организаций не менее 90%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</w:tc>
      </w:tr>
      <w:tr w:rsidR="00C811CA" w:rsidRPr="00526BB4" w:rsidTr="00526BB4">
        <w:trPr>
          <w:trHeight w:val="274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Сопровождение ремонтных работ,  выполняемых подведомственными учреждениями управления образования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своевременное и качественное выполнение ремонтных работ  подведомственными учреждениями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</w:tc>
      </w:tr>
      <w:tr w:rsidR="00C811CA" w:rsidRPr="00526BB4" w:rsidTr="00526BB4">
        <w:trPr>
          <w:trHeight w:val="594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Организация ежегодных санитарных очисток территории подведомственных учреждений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отсутствие замечаний Администрации Копейского городского округа и обоснованных жалоб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811CA" w:rsidRPr="00526BB4" w:rsidTr="00526BB4">
        <w:trPr>
          <w:trHeight w:val="594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Отсутствие обоснованных письменных жалоб на качество оказания муниципальных услуг, поступивших учредителю и в надзорные органы 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данные учредителя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отсутствует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  <w:r w:rsidRPr="00526BB4">
              <w:rPr>
                <w:rFonts w:ascii="Times New Roman" w:hAnsi="Times New Roman"/>
                <w:sz w:val="23"/>
                <w:szCs w:val="23"/>
                <w:lang w:val="en-US" w:eastAsia="ru-RU"/>
              </w:rPr>
              <w:t>%</w:t>
            </w:r>
          </w:p>
        </w:tc>
      </w:tr>
      <w:tr w:rsidR="00C811CA" w:rsidRPr="00526BB4" w:rsidTr="00526BB4">
        <w:trPr>
          <w:trHeight w:val="743"/>
        </w:trPr>
        <w:tc>
          <w:tcPr>
            <w:tcW w:w="564" w:type="dxa"/>
            <w:vMerge w:val="restart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069" w:type="dxa"/>
            <w:vMerge w:val="restart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Выполнение плана финансово-хозяйственной деятельности организациями, обслуживание которых осуществляет бухгалтерская служба ЦМТ и ТО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  <w:r w:rsidRPr="00526BB4">
              <w:rPr>
                <w:rFonts w:ascii="Times New Roman" w:hAnsi="Times New Roman"/>
                <w:sz w:val="23"/>
                <w:szCs w:val="23"/>
                <w:vertAlign w:val="superscript"/>
                <w:lang w:eastAsia="ru-RU"/>
              </w:rPr>
              <w:t>1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811CA" w:rsidRPr="00526BB4" w:rsidTr="00526BB4">
        <w:trPr>
          <w:trHeight w:val="610"/>
        </w:trPr>
        <w:tc>
          <w:tcPr>
            <w:tcW w:w="564" w:type="dxa"/>
            <w:vMerge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69" w:type="dxa"/>
            <w:vMerge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7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полнота исполнения бюджета</w:t>
            </w:r>
          </w:p>
        </w:tc>
        <w:tc>
          <w:tcPr>
            <w:tcW w:w="1691" w:type="dxa"/>
            <w:shd w:val="clear" w:color="auto" w:fill="FFFFFF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не менее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95%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811CA" w:rsidRPr="00526BB4" w:rsidTr="00526BB4">
        <w:trPr>
          <w:trHeight w:val="533"/>
        </w:trPr>
        <w:tc>
          <w:tcPr>
            <w:tcW w:w="564" w:type="dxa"/>
            <w:vMerge w:val="restart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069" w:type="dxa"/>
            <w:vMerge w:val="restart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Выполнение сметы расходов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полнота исполнения бюджета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shd w:val="clear" w:color="auto" w:fill="FFFFFF"/>
                <w:lang w:eastAsia="ru-RU"/>
              </w:rPr>
              <w:t>100</w:t>
            </w: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5%¹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811CA" w:rsidRPr="00526BB4" w:rsidTr="00526BB4">
        <w:trPr>
          <w:trHeight w:val="558"/>
        </w:trPr>
        <w:tc>
          <w:tcPr>
            <w:tcW w:w="564" w:type="dxa"/>
            <w:vMerge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69" w:type="dxa"/>
            <w:vMerge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7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  <w:r w:rsidRPr="00526BB4">
              <w:rPr>
                <w:rFonts w:ascii="Times New Roman" w:hAnsi="Times New Roman"/>
                <w:sz w:val="23"/>
                <w:szCs w:val="23"/>
                <w:lang w:val="en-US" w:eastAsia="ru-RU"/>
              </w:rPr>
              <w:t>%</w:t>
            </w:r>
          </w:p>
        </w:tc>
      </w:tr>
      <w:tr w:rsidR="00C811CA" w:rsidRPr="00526BB4" w:rsidTr="00526BB4">
        <w:trPr>
          <w:trHeight w:val="577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Выполнение муниципального задания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%</w:t>
            </w:r>
            <w:r w:rsidRPr="00526BB4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освоения выделенных бюджетных средств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выполнено не менее 90%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  <w:r w:rsidRPr="00526BB4">
              <w:rPr>
                <w:rFonts w:ascii="Times New Roman" w:hAnsi="Times New Roman"/>
                <w:sz w:val="23"/>
                <w:szCs w:val="23"/>
                <w:vertAlign w:val="superscript"/>
                <w:lang w:eastAsia="ru-RU"/>
              </w:rPr>
              <w:t>1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C811CA" w:rsidRPr="00526BB4" w:rsidTr="00526BB4"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Отсутствие фактов нарушения действующего законодательства по результатам проверок контрольных, надзорных и правоохранительных органов, учредителя.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акты проверок, представления контрольных, надзорных и правоохранительных органов, учредителя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отсутствует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  <w:r w:rsidRPr="00526BB4">
              <w:rPr>
                <w:rFonts w:ascii="Times New Roman" w:hAnsi="Times New Roman"/>
                <w:sz w:val="23"/>
                <w:szCs w:val="23"/>
                <w:vertAlign w:val="superscript"/>
                <w:lang w:eastAsia="ru-RU"/>
              </w:rPr>
              <w:t>1</w:t>
            </w:r>
          </w:p>
        </w:tc>
      </w:tr>
      <w:tr w:rsidR="00C811CA" w:rsidRPr="00526BB4" w:rsidTr="00526BB4"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Участие в дополнительных мероприятиях по подвозу учащихся в периоды экзаменационных испытаний, летней оздоровительной кампании, новогодних мероприятий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организация транспортного обеспечения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выполнено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</w:tc>
      </w:tr>
      <w:tr w:rsidR="00C811CA" w:rsidRPr="00526BB4" w:rsidTr="00526BB4">
        <w:trPr>
          <w:trHeight w:val="1489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06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За отсутствие длительных простоев транспортных средств, повлекших ограничение оказания транспортных услуг согласно муниципального задания</w:t>
            </w:r>
          </w:p>
        </w:tc>
        <w:tc>
          <w:tcPr>
            <w:tcW w:w="497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контроль плановых, текущих и капитальных ремонтов транспортных средств</w:t>
            </w: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выполнено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5%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10%</w:t>
            </w:r>
          </w:p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 w:eastAsia="ru-RU"/>
              </w:rPr>
            </w:pPr>
            <w:r w:rsidRPr="00526BB4">
              <w:rPr>
                <w:rFonts w:ascii="Times New Roman" w:hAnsi="Times New Roman"/>
                <w:sz w:val="23"/>
                <w:szCs w:val="23"/>
                <w:lang w:eastAsia="ru-RU"/>
              </w:rPr>
              <w:t>10</w:t>
            </w:r>
            <w:r w:rsidRPr="00526BB4">
              <w:rPr>
                <w:rFonts w:ascii="Times New Roman" w:hAnsi="Times New Roman"/>
                <w:sz w:val="23"/>
                <w:szCs w:val="23"/>
                <w:lang w:val="en-US" w:eastAsia="ru-RU"/>
              </w:rPr>
              <w:t>%</w:t>
            </w:r>
          </w:p>
        </w:tc>
      </w:tr>
      <w:tr w:rsidR="00C811CA" w:rsidRPr="00526BB4" w:rsidTr="00526BB4">
        <w:trPr>
          <w:trHeight w:val="213"/>
        </w:trPr>
        <w:tc>
          <w:tcPr>
            <w:tcW w:w="564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06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97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1" w:right="-51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91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en-US" w:eastAsia="ru-RU"/>
              </w:rPr>
            </w:pPr>
            <w:r w:rsidRPr="00526BB4">
              <w:rPr>
                <w:rFonts w:ascii="Times New Roman" w:hAnsi="Times New Roman"/>
                <w:b/>
                <w:sz w:val="23"/>
                <w:szCs w:val="23"/>
                <w:lang w:val="en-US" w:eastAsia="ru-RU"/>
              </w:rPr>
              <w:t>max</w:t>
            </w:r>
          </w:p>
        </w:tc>
        <w:tc>
          <w:tcPr>
            <w:tcW w:w="779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60%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60%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60%</w:t>
            </w:r>
          </w:p>
        </w:tc>
        <w:tc>
          <w:tcPr>
            <w:tcW w:w="780" w:type="dxa"/>
          </w:tcPr>
          <w:p w:rsidR="00C811CA" w:rsidRPr="00526BB4" w:rsidRDefault="00C811CA" w:rsidP="00526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526BB4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60%</w:t>
            </w:r>
          </w:p>
        </w:tc>
      </w:tr>
    </w:tbl>
    <w:p w:rsidR="00C811CA" w:rsidRDefault="00C811CA" w:rsidP="00C82B04">
      <w:pPr>
        <w:rPr>
          <w:rFonts w:ascii="Times New Roman" w:hAnsi="Times New Roman"/>
          <w:sz w:val="28"/>
          <w:szCs w:val="28"/>
        </w:rPr>
      </w:pPr>
    </w:p>
    <w:p w:rsidR="00C811CA" w:rsidRPr="00916272" w:rsidRDefault="00C811CA" w:rsidP="00C82B04">
      <w:pPr>
        <w:rPr>
          <w:rFonts w:ascii="Times New Roman" w:hAnsi="Times New Roman"/>
          <w:sz w:val="28"/>
          <w:szCs w:val="28"/>
        </w:rPr>
      </w:pPr>
    </w:p>
    <w:sectPr w:rsidR="00C811CA" w:rsidRPr="00916272" w:rsidSect="00902BF2">
      <w:pgSz w:w="16838" w:h="11906" w:orient="landscape"/>
      <w:pgMar w:top="1701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1CA" w:rsidRDefault="00C811CA" w:rsidP="0022166F">
      <w:pPr>
        <w:spacing w:after="0" w:line="240" w:lineRule="auto"/>
      </w:pPr>
      <w:r>
        <w:separator/>
      </w:r>
    </w:p>
  </w:endnote>
  <w:endnote w:type="continuationSeparator" w:id="0">
    <w:p w:rsidR="00C811CA" w:rsidRDefault="00C811CA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1CA" w:rsidRDefault="00C811CA" w:rsidP="0022166F">
      <w:pPr>
        <w:spacing w:after="0" w:line="240" w:lineRule="auto"/>
      </w:pPr>
      <w:r>
        <w:separator/>
      </w:r>
    </w:p>
  </w:footnote>
  <w:footnote w:type="continuationSeparator" w:id="0">
    <w:p w:rsidR="00C811CA" w:rsidRDefault="00C811CA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1CA" w:rsidRDefault="00C811CA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811CA" w:rsidRDefault="00C811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80"/>
    <w:rsid w:val="00031BBA"/>
    <w:rsid w:val="0005100A"/>
    <w:rsid w:val="00054C03"/>
    <w:rsid w:val="000A16C2"/>
    <w:rsid w:val="000F5A58"/>
    <w:rsid w:val="0014017A"/>
    <w:rsid w:val="00140D58"/>
    <w:rsid w:val="00141499"/>
    <w:rsid w:val="00145E53"/>
    <w:rsid w:val="001660BB"/>
    <w:rsid w:val="0019723B"/>
    <w:rsid w:val="001E7E3C"/>
    <w:rsid w:val="0022166F"/>
    <w:rsid w:val="00271BA5"/>
    <w:rsid w:val="002A1C1A"/>
    <w:rsid w:val="00302BCC"/>
    <w:rsid w:val="003274CA"/>
    <w:rsid w:val="00337B90"/>
    <w:rsid w:val="00361C52"/>
    <w:rsid w:val="00365D05"/>
    <w:rsid w:val="00381A5A"/>
    <w:rsid w:val="003A0D39"/>
    <w:rsid w:val="003C51A7"/>
    <w:rsid w:val="004009C3"/>
    <w:rsid w:val="004373FD"/>
    <w:rsid w:val="0046412A"/>
    <w:rsid w:val="00481455"/>
    <w:rsid w:val="00491F83"/>
    <w:rsid w:val="00494B80"/>
    <w:rsid w:val="00521FBC"/>
    <w:rsid w:val="00526BB4"/>
    <w:rsid w:val="005344ED"/>
    <w:rsid w:val="00542B57"/>
    <w:rsid w:val="0054778C"/>
    <w:rsid w:val="00555786"/>
    <w:rsid w:val="0056748A"/>
    <w:rsid w:val="00585AAA"/>
    <w:rsid w:val="00592FF2"/>
    <w:rsid w:val="005C7D07"/>
    <w:rsid w:val="005D14CA"/>
    <w:rsid w:val="005E372C"/>
    <w:rsid w:val="005E5D1E"/>
    <w:rsid w:val="00611193"/>
    <w:rsid w:val="00622E07"/>
    <w:rsid w:val="00640CE3"/>
    <w:rsid w:val="0066682D"/>
    <w:rsid w:val="00667710"/>
    <w:rsid w:val="006A6D2F"/>
    <w:rsid w:val="006B562B"/>
    <w:rsid w:val="006C2BBD"/>
    <w:rsid w:val="006C30A4"/>
    <w:rsid w:val="007241A0"/>
    <w:rsid w:val="00725021"/>
    <w:rsid w:val="00727E88"/>
    <w:rsid w:val="00740394"/>
    <w:rsid w:val="00746A98"/>
    <w:rsid w:val="00756DED"/>
    <w:rsid w:val="007864B1"/>
    <w:rsid w:val="00797B60"/>
    <w:rsid w:val="007A3667"/>
    <w:rsid w:val="0080068D"/>
    <w:rsid w:val="0083170C"/>
    <w:rsid w:val="008476F1"/>
    <w:rsid w:val="008A6F8E"/>
    <w:rsid w:val="008B070B"/>
    <w:rsid w:val="008D2FCF"/>
    <w:rsid w:val="008D692C"/>
    <w:rsid w:val="00902BF2"/>
    <w:rsid w:val="00907AD4"/>
    <w:rsid w:val="00914FBC"/>
    <w:rsid w:val="00916272"/>
    <w:rsid w:val="009406C2"/>
    <w:rsid w:val="009443DF"/>
    <w:rsid w:val="009473AA"/>
    <w:rsid w:val="009854D3"/>
    <w:rsid w:val="009B313E"/>
    <w:rsid w:val="009E779F"/>
    <w:rsid w:val="009F25CA"/>
    <w:rsid w:val="009F4214"/>
    <w:rsid w:val="00A010DE"/>
    <w:rsid w:val="00A125D6"/>
    <w:rsid w:val="00A56889"/>
    <w:rsid w:val="00A74E5A"/>
    <w:rsid w:val="00A75794"/>
    <w:rsid w:val="00A75972"/>
    <w:rsid w:val="00AA70F6"/>
    <w:rsid w:val="00AE28D0"/>
    <w:rsid w:val="00B0071A"/>
    <w:rsid w:val="00B15EEF"/>
    <w:rsid w:val="00B55218"/>
    <w:rsid w:val="00B65E40"/>
    <w:rsid w:val="00B76A60"/>
    <w:rsid w:val="00BA7289"/>
    <w:rsid w:val="00BC350E"/>
    <w:rsid w:val="00BE0EFB"/>
    <w:rsid w:val="00BE667A"/>
    <w:rsid w:val="00C03641"/>
    <w:rsid w:val="00C303B3"/>
    <w:rsid w:val="00C5183D"/>
    <w:rsid w:val="00C811CA"/>
    <w:rsid w:val="00C82B04"/>
    <w:rsid w:val="00CD05C5"/>
    <w:rsid w:val="00CD0888"/>
    <w:rsid w:val="00CD349A"/>
    <w:rsid w:val="00D103A0"/>
    <w:rsid w:val="00D12C9D"/>
    <w:rsid w:val="00D5606D"/>
    <w:rsid w:val="00D7151E"/>
    <w:rsid w:val="00D833DD"/>
    <w:rsid w:val="00D97F5F"/>
    <w:rsid w:val="00DC2FEE"/>
    <w:rsid w:val="00DE433B"/>
    <w:rsid w:val="00DF165A"/>
    <w:rsid w:val="00DF5124"/>
    <w:rsid w:val="00E01F4A"/>
    <w:rsid w:val="00E15F2D"/>
    <w:rsid w:val="00E46E6E"/>
    <w:rsid w:val="00E501B7"/>
    <w:rsid w:val="00E82B8D"/>
    <w:rsid w:val="00E838C5"/>
    <w:rsid w:val="00E9183F"/>
    <w:rsid w:val="00EB3538"/>
    <w:rsid w:val="00EC127D"/>
    <w:rsid w:val="00EE79AC"/>
    <w:rsid w:val="00F24113"/>
    <w:rsid w:val="00F37896"/>
    <w:rsid w:val="00F74F25"/>
    <w:rsid w:val="00FA1899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E28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113"/>
    <w:rPr>
      <w:rFonts w:ascii="Calibri Light" w:eastAsia="SimSun" w:hAnsi="Calibri Light"/>
      <w:b/>
      <w:color w:val="2E74B5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113"/>
    <w:rPr>
      <w:rFonts w:ascii="Calibri Light" w:eastAsia="SimSun" w:hAnsi="Calibri Light"/>
      <w:b/>
      <w:color w:val="5B9BD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113"/>
    <w:rPr>
      <w:rFonts w:ascii="Calibri Light" w:eastAsia="SimSun" w:hAnsi="Calibri Light"/>
      <w:b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4113"/>
    <w:rPr>
      <w:rFonts w:ascii="Calibri Light" w:eastAsia="SimSun" w:hAnsi="Calibri Light"/>
      <w:b/>
      <w:i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4113"/>
    <w:rPr>
      <w:rFonts w:ascii="Calibri Light" w:eastAsia="SimSun" w:hAnsi="Calibri Light"/>
      <w:color w:val="1F4D7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4113"/>
    <w:rPr>
      <w:rFonts w:ascii="Calibri Light" w:eastAsia="SimSun" w:hAnsi="Calibri Light"/>
      <w:i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4113"/>
    <w:rPr>
      <w:rFonts w:ascii="Calibri Light" w:eastAsia="SimSun" w:hAnsi="Calibri Light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4113"/>
    <w:rPr>
      <w:rFonts w:ascii="Calibri Light" w:eastAsia="SimSun" w:hAnsi="Calibri Light"/>
      <w:color w:val="5B9BD5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4113"/>
    <w:rPr>
      <w:rFonts w:ascii="Calibri Light" w:eastAsia="SimSun" w:hAnsi="Calibri Light"/>
      <w:i/>
      <w:color w:val="404040"/>
      <w:sz w:val="20"/>
    </w:rPr>
  </w:style>
  <w:style w:type="paragraph" w:styleId="NoSpacing">
    <w:name w:val="No Spacing"/>
    <w:aliases w:val="Без интервала1,для таблиц,Без интервала2"/>
    <w:next w:val="NoSpacing1"/>
    <w:link w:val="NoSpacingChar"/>
    <w:uiPriority w:val="99"/>
    <w:qFormat/>
    <w:rsid w:val="00F24113"/>
    <w:rPr>
      <w:lang w:eastAsia="en-US"/>
    </w:rPr>
  </w:style>
  <w:style w:type="character" w:customStyle="1" w:styleId="NoSpacingChar">
    <w:name w:val="No Spacing Char"/>
    <w:aliases w:val="Без интервала1 Char,для таблиц Char,Без интервала2 Char"/>
    <w:link w:val="NoSpacing"/>
    <w:uiPriority w:val="99"/>
    <w:locked/>
    <w:rsid w:val="00F24113"/>
    <w:rPr>
      <w:sz w:val="22"/>
      <w:lang w:val="ru-RU" w:eastAsia="en-US"/>
    </w:rPr>
  </w:style>
  <w:style w:type="paragraph" w:customStyle="1" w:styleId="NoSpacing1">
    <w:name w:val="No Spacing1"/>
    <w:uiPriority w:val="99"/>
    <w:rsid w:val="00F24113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4113"/>
    <w:rPr>
      <w:rFonts w:ascii="Calibri Light" w:eastAsia="SimSun" w:hAnsi="Calibri Light"/>
      <w:color w:val="323E4F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4113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4113"/>
    <w:rPr>
      <w:rFonts w:ascii="Calibri Light" w:eastAsia="SimSun" w:hAnsi="Calibri Light"/>
      <w:i/>
      <w:color w:val="5B9BD5"/>
      <w:spacing w:val="15"/>
      <w:sz w:val="24"/>
    </w:rPr>
  </w:style>
  <w:style w:type="character" w:styleId="Strong">
    <w:name w:val="Strong"/>
    <w:basedOn w:val="DefaultParagraphFont"/>
    <w:uiPriority w:val="99"/>
    <w:qFormat/>
    <w:rsid w:val="00F241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2411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F241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24113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24113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4113"/>
    <w:rPr>
      <w:b/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F24113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24113"/>
    <w:rPr>
      <w:b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F24113"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F24113"/>
    <w:rPr>
      <w:b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4113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24113"/>
    <w:pPr>
      <w:outlineLvl w:val="9"/>
    </w:pPr>
  </w:style>
  <w:style w:type="table" w:styleId="TableGrid">
    <w:name w:val="Table Grid"/>
    <w:basedOn w:val="TableNormal"/>
    <w:uiPriority w:val="99"/>
    <w:rsid w:val="0094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66F"/>
    <w:rPr>
      <w:rFonts w:cs="Times New Roman"/>
    </w:rPr>
  </w:style>
  <w:style w:type="table" w:customStyle="1" w:styleId="1">
    <w:name w:val="Сетка таблицы1"/>
    <w:uiPriority w:val="99"/>
    <w:rsid w:val="00902B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азвание объекта1"/>
    <w:basedOn w:val="Normal"/>
    <w:next w:val="Normal"/>
    <w:uiPriority w:val="99"/>
    <w:rsid w:val="000F5A58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5</Pages>
  <Words>1137</Words>
  <Characters>6487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Худякова</dc:creator>
  <cp:keywords/>
  <dc:description/>
  <cp:lastModifiedBy>Admin</cp:lastModifiedBy>
  <cp:revision>31</cp:revision>
  <cp:lastPrinted>2021-05-19T03:59:00Z</cp:lastPrinted>
  <dcterms:created xsi:type="dcterms:W3CDTF">2021-01-25T08:27:00Z</dcterms:created>
  <dcterms:modified xsi:type="dcterms:W3CDTF">2021-12-23T10:48:00Z</dcterms:modified>
</cp:coreProperties>
</file>