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20FF" w14:textId="77777777" w:rsidR="00CB7DEE" w:rsidRDefault="00CB7DEE" w:rsidP="003A47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34A9F4" w14:textId="77777777" w:rsidR="00CB7DEE" w:rsidRDefault="00CB7DEE" w:rsidP="00D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68F53F" w14:textId="77777777" w:rsidR="00CB7DEE" w:rsidRDefault="00CB7DEE" w:rsidP="00D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C41">
        <w:rPr>
          <w:rFonts w:ascii="Times New Roman" w:hAnsi="Times New Roman"/>
          <w:b/>
          <w:sz w:val="28"/>
          <w:szCs w:val="28"/>
        </w:rPr>
        <w:t xml:space="preserve">Аппарат </w:t>
      </w:r>
    </w:p>
    <w:p w14:paraId="0E95322E" w14:textId="77777777" w:rsidR="00CB7DEE" w:rsidRPr="00DC0C41" w:rsidRDefault="00CB7DEE" w:rsidP="00D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C41">
        <w:rPr>
          <w:rFonts w:ascii="Times New Roman" w:hAnsi="Times New Roman"/>
          <w:b/>
          <w:sz w:val="28"/>
          <w:szCs w:val="28"/>
        </w:rPr>
        <w:t>Собрания депутатов Копейского городского округа</w:t>
      </w:r>
    </w:p>
    <w:p w14:paraId="0CB2BC59" w14:textId="77777777" w:rsidR="00CB7DEE" w:rsidRDefault="00CB7DEE"/>
    <w:tbl>
      <w:tblPr>
        <w:tblW w:w="9793" w:type="dxa"/>
        <w:tblLayout w:type="fixed"/>
        <w:tblLook w:val="0000" w:firstRow="0" w:lastRow="0" w:firstColumn="0" w:lastColumn="0" w:noHBand="0" w:noVBand="0"/>
      </w:tblPr>
      <w:tblGrid>
        <w:gridCol w:w="3264"/>
        <w:gridCol w:w="3264"/>
        <w:gridCol w:w="3265"/>
      </w:tblGrid>
      <w:tr w:rsidR="00CB7DEE" w:rsidRPr="00D374E4" w14:paraId="7E58DBBF" w14:textId="77777777" w:rsidTr="00DC0C41">
        <w:trPr>
          <w:trHeight w:val="449"/>
        </w:trPr>
        <w:tc>
          <w:tcPr>
            <w:tcW w:w="3264" w:type="dxa"/>
          </w:tcPr>
          <w:p w14:paraId="3FF04732" w14:textId="77777777" w:rsidR="00CB7DEE" w:rsidRDefault="00CB7DE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374E4">
              <w:rPr>
                <w:sz w:val="28"/>
                <w:szCs w:val="28"/>
              </w:rPr>
              <w:t>Ярушева</w:t>
            </w:r>
            <w:proofErr w:type="spellEnd"/>
            <w:r w:rsidRPr="00D374E4">
              <w:rPr>
                <w:sz w:val="28"/>
                <w:szCs w:val="28"/>
              </w:rPr>
              <w:t xml:space="preserve"> </w:t>
            </w:r>
          </w:p>
          <w:p w14:paraId="7FE83116" w14:textId="77777777" w:rsidR="00CB7DEE" w:rsidRPr="00D374E4" w:rsidRDefault="00CB7DEE">
            <w:pPr>
              <w:pStyle w:val="Default"/>
              <w:rPr>
                <w:sz w:val="28"/>
                <w:szCs w:val="28"/>
              </w:rPr>
            </w:pPr>
            <w:r w:rsidRPr="00D374E4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3264" w:type="dxa"/>
          </w:tcPr>
          <w:p w14:paraId="09B016BA" w14:textId="77777777" w:rsidR="00CB7DEE" w:rsidRPr="00D374E4" w:rsidRDefault="00CB7DEE">
            <w:pPr>
              <w:pStyle w:val="Default"/>
              <w:rPr>
                <w:sz w:val="28"/>
                <w:szCs w:val="28"/>
              </w:rPr>
            </w:pPr>
            <w:r w:rsidRPr="00D374E4">
              <w:rPr>
                <w:sz w:val="28"/>
                <w:szCs w:val="28"/>
              </w:rPr>
              <w:t xml:space="preserve">консультант по вопросам </w:t>
            </w:r>
          </w:p>
          <w:p w14:paraId="43648941" w14:textId="77777777" w:rsidR="00CB7DEE" w:rsidRPr="00D374E4" w:rsidRDefault="00CB7DEE">
            <w:pPr>
              <w:pStyle w:val="Default"/>
              <w:rPr>
                <w:sz w:val="28"/>
                <w:szCs w:val="28"/>
              </w:rPr>
            </w:pPr>
            <w:r w:rsidRPr="00D374E4">
              <w:rPr>
                <w:sz w:val="28"/>
                <w:szCs w:val="28"/>
              </w:rPr>
              <w:t xml:space="preserve">бухгалтерского учета и планирования </w:t>
            </w:r>
          </w:p>
        </w:tc>
        <w:tc>
          <w:tcPr>
            <w:tcW w:w="3265" w:type="dxa"/>
          </w:tcPr>
          <w:p w14:paraId="02F2587C" w14:textId="77777777" w:rsidR="00CB7DEE" w:rsidRPr="00D374E4" w:rsidRDefault="00CB7DEE">
            <w:pPr>
              <w:pStyle w:val="Default"/>
              <w:rPr>
                <w:sz w:val="28"/>
                <w:szCs w:val="28"/>
              </w:rPr>
            </w:pPr>
            <w:r w:rsidRPr="00D374E4">
              <w:rPr>
                <w:sz w:val="28"/>
                <w:szCs w:val="28"/>
              </w:rPr>
              <w:t xml:space="preserve">+7(351)39-7-44-96 </w:t>
            </w:r>
          </w:p>
          <w:p w14:paraId="263946AB" w14:textId="77777777" w:rsidR="00CB7DEE" w:rsidRPr="00D374E4" w:rsidRDefault="00CB7DEE">
            <w:pPr>
              <w:pStyle w:val="Default"/>
              <w:rPr>
                <w:sz w:val="28"/>
                <w:szCs w:val="28"/>
              </w:rPr>
            </w:pPr>
          </w:p>
        </w:tc>
      </w:tr>
      <w:tr w:rsidR="00CB7DEE" w:rsidRPr="00D374E4" w14:paraId="4B75211B" w14:textId="77777777" w:rsidTr="003A475F">
        <w:trPr>
          <w:trHeight w:val="449"/>
        </w:trPr>
        <w:tc>
          <w:tcPr>
            <w:tcW w:w="3264" w:type="dxa"/>
            <w:tcBorders>
              <w:bottom w:val="single" w:sz="4" w:space="0" w:color="auto"/>
            </w:tcBorders>
          </w:tcPr>
          <w:p w14:paraId="31F32620" w14:textId="77777777" w:rsidR="00CB7DEE" w:rsidRPr="00D374E4" w:rsidRDefault="00CB7DE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374E4">
              <w:rPr>
                <w:bCs/>
                <w:sz w:val="28"/>
                <w:szCs w:val="28"/>
              </w:rPr>
              <w:t>Стряхилева</w:t>
            </w:r>
            <w:proofErr w:type="spellEnd"/>
            <w:r w:rsidRPr="00D374E4">
              <w:rPr>
                <w:bCs/>
                <w:sz w:val="28"/>
                <w:szCs w:val="28"/>
              </w:rPr>
              <w:t xml:space="preserve"> </w:t>
            </w:r>
          </w:p>
          <w:p w14:paraId="580A574A" w14:textId="77777777" w:rsidR="00CB7DEE" w:rsidRPr="00D374E4" w:rsidRDefault="00CB7DEE">
            <w:pPr>
              <w:pStyle w:val="Default"/>
              <w:rPr>
                <w:sz w:val="28"/>
                <w:szCs w:val="28"/>
              </w:rPr>
            </w:pPr>
            <w:r w:rsidRPr="00D374E4">
              <w:rPr>
                <w:sz w:val="28"/>
                <w:szCs w:val="28"/>
              </w:rPr>
              <w:t xml:space="preserve">Наталья Витальевна 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14:paraId="1FC39E88" w14:textId="77777777" w:rsidR="00CB7DEE" w:rsidRPr="00D374E4" w:rsidRDefault="00CB7DEE">
            <w:pPr>
              <w:pStyle w:val="Default"/>
              <w:rPr>
                <w:sz w:val="28"/>
                <w:szCs w:val="28"/>
              </w:rPr>
            </w:pPr>
            <w:r w:rsidRPr="00D374E4">
              <w:rPr>
                <w:sz w:val="28"/>
                <w:szCs w:val="28"/>
              </w:rPr>
              <w:t xml:space="preserve">главный специалист по документообороту и кадровой работе 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2EA5896B" w14:textId="77777777" w:rsidR="00CB7DEE" w:rsidRPr="00D374E4" w:rsidRDefault="00CB7DEE">
            <w:pPr>
              <w:pStyle w:val="Default"/>
              <w:rPr>
                <w:sz w:val="28"/>
                <w:szCs w:val="28"/>
              </w:rPr>
            </w:pPr>
            <w:r w:rsidRPr="00D374E4">
              <w:rPr>
                <w:sz w:val="28"/>
                <w:szCs w:val="28"/>
              </w:rPr>
              <w:t>+7(351)39-7</w:t>
            </w:r>
            <w:r>
              <w:rPr>
                <w:sz w:val="28"/>
                <w:szCs w:val="28"/>
              </w:rPr>
              <w:t>-</w:t>
            </w:r>
            <w:r w:rsidRPr="00D374E4">
              <w:rPr>
                <w:sz w:val="28"/>
                <w:szCs w:val="28"/>
              </w:rPr>
              <w:t xml:space="preserve">50-70 </w:t>
            </w:r>
          </w:p>
          <w:p w14:paraId="1F95A8B0" w14:textId="77777777" w:rsidR="00CB7DEE" w:rsidRPr="00D374E4" w:rsidRDefault="00CB7DEE" w:rsidP="00DC0C41">
            <w:pPr>
              <w:pStyle w:val="Default"/>
              <w:rPr>
                <w:sz w:val="28"/>
                <w:szCs w:val="28"/>
              </w:rPr>
            </w:pPr>
          </w:p>
        </w:tc>
      </w:tr>
      <w:tr w:rsidR="00CB7DEE" w:rsidRPr="00D374E4" w14:paraId="4D01C4CA" w14:textId="77777777" w:rsidTr="00B6378C">
        <w:trPr>
          <w:trHeight w:val="449"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F959" w14:textId="77777777" w:rsidR="00CB7DEE" w:rsidRPr="00D374E4" w:rsidRDefault="00CB7DEE" w:rsidP="003A47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Организационно-правовой отдел</w:t>
            </w:r>
          </w:p>
        </w:tc>
      </w:tr>
      <w:tr w:rsidR="00CB7DEE" w:rsidRPr="00D374E4" w14:paraId="0AE25B92" w14:textId="77777777" w:rsidTr="003A475F">
        <w:trPr>
          <w:trHeight w:val="403"/>
        </w:trPr>
        <w:tc>
          <w:tcPr>
            <w:tcW w:w="3264" w:type="dxa"/>
            <w:tcBorders>
              <w:top w:val="single" w:sz="4" w:space="0" w:color="auto"/>
            </w:tcBorders>
          </w:tcPr>
          <w:p w14:paraId="57E76414" w14:textId="77777777" w:rsidR="00CB7DEE" w:rsidRPr="00D374E4" w:rsidRDefault="00CB7DEE">
            <w:pPr>
              <w:pStyle w:val="Default"/>
              <w:rPr>
                <w:sz w:val="28"/>
                <w:szCs w:val="28"/>
              </w:rPr>
            </w:pPr>
            <w:r w:rsidRPr="00D374E4">
              <w:rPr>
                <w:bCs/>
                <w:sz w:val="28"/>
                <w:szCs w:val="28"/>
              </w:rPr>
              <w:t xml:space="preserve">Широкова </w:t>
            </w:r>
          </w:p>
          <w:p w14:paraId="62F74647" w14:textId="77777777" w:rsidR="00CB7DEE" w:rsidRPr="00D374E4" w:rsidRDefault="00CB7DEE">
            <w:pPr>
              <w:pStyle w:val="Default"/>
              <w:rPr>
                <w:sz w:val="28"/>
                <w:szCs w:val="28"/>
              </w:rPr>
            </w:pPr>
            <w:r w:rsidRPr="00D374E4">
              <w:rPr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43500B07" w14:textId="77777777" w:rsidR="00CB7DEE" w:rsidRPr="00D374E4" w:rsidRDefault="00CB7DEE" w:rsidP="00DC0C41">
            <w:pPr>
              <w:pStyle w:val="Default"/>
              <w:rPr>
                <w:sz w:val="28"/>
                <w:szCs w:val="28"/>
              </w:rPr>
            </w:pPr>
            <w:r w:rsidRPr="00D374E4">
              <w:rPr>
                <w:sz w:val="28"/>
                <w:szCs w:val="28"/>
              </w:rPr>
              <w:t xml:space="preserve">начальник отдела </w:t>
            </w:r>
          </w:p>
          <w:p w14:paraId="70C3E155" w14:textId="77777777" w:rsidR="00CB7DEE" w:rsidRPr="00D374E4" w:rsidRDefault="00CB7DEE" w:rsidP="00DC0C4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</w:tcPr>
          <w:p w14:paraId="25A87942" w14:textId="77777777" w:rsidR="00CB7DEE" w:rsidRPr="00D374E4" w:rsidRDefault="00CB7DEE" w:rsidP="00DC0C41">
            <w:pPr>
              <w:pStyle w:val="Default"/>
              <w:rPr>
                <w:sz w:val="28"/>
                <w:szCs w:val="28"/>
              </w:rPr>
            </w:pPr>
            <w:r w:rsidRPr="00D374E4">
              <w:rPr>
                <w:sz w:val="28"/>
                <w:szCs w:val="28"/>
              </w:rPr>
              <w:t xml:space="preserve">+7(351)39-7-44-96 </w:t>
            </w:r>
          </w:p>
          <w:p w14:paraId="4B40AAB9" w14:textId="77777777" w:rsidR="00CB7DEE" w:rsidRPr="00D374E4" w:rsidRDefault="00CB7DEE">
            <w:pPr>
              <w:pStyle w:val="Default"/>
              <w:rPr>
                <w:sz w:val="28"/>
                <w:szCs w:val="28"/>
              </w:rPr>
            </w:pPr>
          </w:p>
        </w:tc>
      </w:tr>
      <w:tr w:rsidR="00CB7DEE" w:rsidRPr="00D374E4" w14:paraId="0B139FB4" w14:textId="77777777" w:rsidTr="00DC0C41">
        <w:trPr>
          <w:trHeight w:val="403"/>
        </w:trPr>
        <w:tc>
          <w:tcPr>
            <w:tcW w:w="3264" w:type="dxa"/>
          </w:tcPr>
          <w:p w14:paraId="28DF93C8" w14:textId="77777777" w:rsidR="00CB7DEE" w:rsidRDefault="00CB7DEE">
            <w:pPr>
              <w:pStyle w:val="Default"/>
              <w:rPr>
                <w:bCs/>
                <w:sz w:val="28"/>
                <w:szCs w:val="28"/>
              </w:rPr>
            </w:pPr>
            <w:r w:rsidRPr="00D374E4">
              <w:rPr>
                <w:bCs/>
                <w:sz w:val="28"/>
                <w:szCs w:val="28"/>
              </w:rPr>
              <w:t xml:space="preserve">Анфалова </w:t>
            </w:r>
          </w:p>
          <w:p w14:paraId="24352BC9" w14:textId="77777777" w:rsidR="00CB7DEE" w:rsidRPr="00D374E4" w:rsidRDefault="00CB7DEE">
            <w:pPr>
              <w:pStyle w:val="Default"/>
              <w:rPr>
                <w:sz w:val="28"/>
                <w:szCs w:val="28"/>
              </w:rPr>
            </w:pPr>
            <w:r w:rsidRPr="00D374E4">
              <w:rPr>
                <w:bCs/>
                <w:sz w:val="28"/>
                <w:szCs w:val="28"/>
              </w:rPr>
              <w:t>Ирина Юрьевна</w:t>
            </w:r>
            <w:r w:rsidRPr="00D374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</w:tcPr>
          <w:p w14:paraId="26DD867A" w14:textId="77777777" w:rsidR="00CB7DEE" w:rsidRPr="00D374E4" w:rsidRDefault="00CB7DEE">
            <w:pPr>
              <w:pStyle w:val="Default"/>
              <w:rPr>
                <w:sz w:val="28"/>
                <w:szCs w:val="28"/>
              </w:rPr>
            </w:pPr>
            <w:r w:rsidRPr="00D374E4">
              <w:rPr>
                <w:sz w:val="28"/>
                <w:szCs w:val="28"/>
              </w:rPr>
              <w:t xml:space="preserve">консультант по правовым вопросам </w:t>
            </w:r>
          </w:p>
          <w:p w14:paraId="1B7CC29A" w14:textId="77777777" w:rsidR="00CB7DEE" w:rsidRPr="00D374E4" w:rsidRDefault="00CB7D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1C423DFA" w14:textId="77777777" w:rsidR="00CB7DEE" w:rsidRPr="00D374E4" w:rsidRDefault="00CB7DEE" w:rsidP="00DC0C41">
            <w:pPr>
              <w:pStyle w:val="Default"/>
              <w:rPr>
                <w:sz w:val="28"/>
                <w:szCs w:val="28"/>
              </w:rPr>
            </w:pPr>
            <w:r w:rsidRPr="00D374E4">
              <w:rPr>
                <w:sz w:val="28"/>
                <w:szCs w:val="28"/>
              </w:rPr>
              <w:t xml:space="preserve">+7(351)39-7-44-96 </w:t>
            </w:r>
          </w:p>
          <w:p w14:paraId="345063DB" w14:textId="77777777" w:rsidR="00CB7DEE" w:rsidRPr="00D374E4" w:rsidRDefault="00CB7DEE">
            <w:pPr>
              <w:pStyle w:val="Default"/>
              <w:rPr>
                <w:sz w:val="28"/>
                <w:szCs w:val="28"/>
              </w:rPr>
            </w:pPr>
            <w:r w:rsidRPr="00D374E4">
              <w:rPr>
                <w:sz w:val="28"/>
                <w:szCs w:val="28"/>
              </w:rPr>
              <w:t xml:space="preserve"> </w:t>
            </w:r>
          </w:p>
        </w:tc>
      </w:tr>
      <w:tr w:rsidR="00CB7DEE" w:rsidRPr="00D374E4" w14:paraId="0CC3BEA6" w14:textId="77777777" w:rsidTr="00DC0C41">
        <w:trPr>
          <w:trHeight w:val="288"/>
        </w:trPr>
        <w:tc>
          <w:tcPr>
            <w:tcW w:w="3264" w:type="dxa"/>
          </w:tcPr>
          <w:p w14:paraId="0AE27963" w14:textId="77777777" w:rsidR="00CB7DEE" w:rsidRDefault="00CB7DEE">
            <w:pPr>
              <w:pStyle w:val="Default"/>
              <w:rPr>
                <w:sz w:val="28"/>
                <w:szCs w:val="28"/>
              </w:rPr>
            </w:pPr>
            <w:r w:rsidRPr="00D374E4">
              <w:rPr>
                <w:sz w:val="28"/>
                <w:szCs w:val="28"/>
              </w:rPr>
              <w:t xml:space="preserve">Фадюшина </w:t>
            </w:r>
          </w:p>
          <w:p w14:paraId="2D5778E6" w14:textId="77777777" w:rsidR="00CB7DEE" w:rsidRPr="00D374E4" w:rsidRDefault="00CB7DEE">
            <w:pPr>
              <w:pStyle w:val="Default"/>
              <w:rPr>
                <w:sz w:val="28"/>
                <w:szCs w:val="28"/>
              </w:rPr>
            </w:pPr>
            <w:r w:rsidRPr="00D374E4">
              <w:rPr>
                <w:sz w:val="28"/>
                <w:szCs w:val="28"/>
              </w:rPr>
              <w:t>Екатерина Григорьевна</w:t>
            </w:r>
          </w:p>
        </w:tc>
        <w:tc>
          <w:tcPr>
            <w:tcW w:w="3264" w:type="dxa"/>
          </w:tcPr>
          <w:p w14:paraId="0FC5D04C" w14:textId="77777777" w:rsidR="00CB7DEE" w:rsidRPr="00D374E4" w:rsidRDefault="00CB7DEE" w:rsidP="00695646">
            <w:pPr>
              <w:pStyle w:val="Default"/>
              <w:rPr>
                <w:sz w:val="28"/>
                <w:szCs w:val="28"/>
              </w:rPr>
            </w:pPr>
            <w:r w:rsidRPr="00D374E4">
              <w:rPr>
                <w:sz w:val="28"/>
                <w:szCs w:val="28"/>
              </w:rPr>
              <w:t xml:space="preserve">главный специалист по организационно-правовой работе </w:t>
            </w:r>
          </w:p>
        </w:tc>
        <w:tc>
          <w:tcPr>
            <w:tcW w:w="3265" w:type="dxa"/>
          </w:tcPr>
          <w:p w14:paraId="32D4A4B0" w14:textId="77777777" w:rsidR="00CB7DEE" w:rsidRPr="00D374E4" w:rsidRDefault="00CB7DEE" w:rsidP="00DC0C41">
            <w:pPr>
              <w:pStyle w:val="Default"/>
              <w:rPr>
                <w:sz w:val="28"/>
                <w:szCs w:val="28"/>
              </w:rPr>
            </w:pPr>
            <w:r w:rsidRPr="00D374E4">
              <w:rPr>
                <w:sz w:val="28"/>
                <w:szCs w:val="28"/>
              </w:rPr>
              <w:t xml:space="preserve">+7(351)39-7-44-96 </w:t>
            </w:r>
          </w:p>
          <w:p w14:paraId="22BECCCE" w14:textId="77777777" w:rsidR="00CB7DEE" w:rsidRPr="00D374E4" w:rsidRDefault="00CB7DEE">
            <w:pPr>
              <w:pStyle w:val="Default"/>
              <w:rPr>
                <w:sz w:val="28"/>
                <w:szCs w:val="28"/>
              </w:rPr>
            </w:pPr>
          </w:p>
        </w:tc>
      </w:tr>
      <w:tr w:rsidR="00CB7DEE" w:rsidRPr="00D374E4" w14:paraId="53FC0EAC" w14:textId="77777777" w:rsidTr="00DC0C41">
        <w:trPr>
          <w:trHeight w:val="288"/>
        </w:trPr>
        <w:tc>
          <w:tcPr>
            <w:tcW w:w="3264" w:type="dxa"/>
          </w:tcPr>
          <w:p w14:paraId="4C75A88A" w14:textId="77777777" w:rsidR="00CB7DEE" w:rsidRDefault="00CB7DE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374E4">
              <w:rPr>
                <w:sz w:val="28"/>
                <w:szCs w:val="28"/>
              </w:rPr>
              <w:t>Лошко</w:t>
            </w:r>
            <w:proofErr w:type="spellEnd"/>
            <w:r w:rsidRPr="00D374E4">
              <w:rPr>
                <w:sz w:val="28"/>
                <w:szCs w:val="28"/>
              </w:rPr>
              <w:t xml:space="preserve"> </w:t>
            </w:r>
          </w:p>
          <w:p w14:paraId="58CFA5DA" w14:textId="77777777" w:rsidR="00CB7DEE" w:rsidRPr="00D374E4" w:rsidRDefault="00CB7DEE">
            <w:pPr>
              <w:pStyle w:val="Default"/>
              <w:rPr>
                <w:sz w:val="28"/>
                <w:szCs w:val="28"/>
              </w:rPr>
            </w:pPr>
            <w:r w:rsidRPr="00D374E4">
              <w:rPr>
                <w:sz w:val="28"/>
                <w:szCs w:val="28"/>
              </w:rPr>
              <w:t>Валентина Евгеньевна</w:t>
            </w:r>
          </w:p>
        </w:tc>
        <w:tc>
          <w:tcPr>
            <w:tcW w:w="3264" w:type="dxa"/>
          </w:tcPr>
          <w:p w14:paraId="311A6F5E" w14:textId="77777777" w:rsidR="00CB7DEE" w:rsidRPr="00D374E4" w:rsidRDefault="00CB7DEE">
            <w:pPr>
              <w:pStyle w:val="Default"/>
              <w:rPr>
                <w:sz w:val="28"/>
                <w:szCs w:val="28"/>
              </w:rPr>
            </w:pPr>
            <w:r w:rsidRPr="00D374E4">
              <w:rPr>
                <w:sz w:val="28"/>
                <w:szCs w:val="28"/>
              </w:rPr>
              <w:t>методист</w:t>
            </w:r>
          </w:p>
        </w:tc>
        <w:tc>
          <w:tcPr>
            <w:tcW w:w="3265" w:type="dxa"/>
          </w:tcPr>
          <w:p w14:paraId="5E2F3473" w14:textId="77777777" w:rsidR="00CB7DEE" w:rsidRPr="00D374E4" w:rsidRDefault="00CB7DEE" w:rsidP="00DC0C41">
            <w:pPr>
              <w:pStyle w:val="Default"/>
              <w:rPr>
                <w:sz w:val="28"/>
                <w:szCs w:val="28"/>
              </w:rPr>
            </w:pPr>
            <w:r w:rsidRPr="00D374E4">
              <w:rPr>
                <w:sz w:val="28"/>
                <w:szCs w:val="28"/>
              </w:rPr>
              <w:t>+7(900)020-25-75</w:t>
            </w:r>
          </w:p>
        </w:tc>
      </w:tr>
    </w:tbl>
    <w:p w14:paraId="07CBAFBC" w14:textId="77777777" w:rsidR="00CB7DEE" w:rsidRDefault="00CB7DEE"/>
    <w:sectPr w:rsidR="00CB7DEE" w:rsidSect="00C0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41"/>
    <w:rsid w:val="000D60F7"/>
    <w:rsid w:val="00131D18"/>
    <w:rsid w:val="003A475F"/>
    <w:rsid w:val="006476DA"/>
    <w:rsid w:val="00672C81"/>
    <w:rsid w:val="00695646"/>
    <w:rsid w:val="006B59FA"/>
    <w:rsid w:val="00901DA3"/>
    <w:rsid w:val="00A2006F"/>
    <w:rsid w:val="00B56D54"/>
    <w:rsid w:val="00B6378C"/>
    <w:rsid w:val="00C00F51"/>
    <w:rsid w:val="00CB7DEE"/>
    <w:rsid w:val="00D374E4"/>
    <w:rsid w:val="00DC0C41"/>
    <w:rsid w:val="00D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A94AB"/>
  <w15:docId w15:val="{46C7E4C8-6988-44F0-BF89-279B9B25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C0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F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6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MultiDVD Team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SDKGO</cp:lastModifiedBy>
  <cp:revision>2</cp:revision>
  <cp:lastPrinted>2022-08-19T03:21:00Z</cp:lastPrinted>
  <dcterms:created xsi:type="dcterms:W3CDTF">2023-02-02T09:55:00Z</dcterms:created>
  <dcterms:modified xsi:type="dcterms:W3CDTF">2023-02-02T09:55:00Z</dcterms:modified>
</cp:coreProperties>
</file>