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96E" w:rsidRDefault="0030596E" w:rsidP="00D06CA0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30596E" w:rsidRDefault="0030596E" w:rsidP="00D06CA0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30596E" w:rsidRPr="001E7E3C" w:rsidRDefault="0030596E" w:rsidP="00D06CA0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30596E" w:rsidRDefault="0030596E" w:rsidP="00D06CA0"/>
    <w:p w:rsidR="0030596E" w:rsidRDefault="0030596E" w:rsidP="00D06CA0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30596E" w:rsidRDefault="0030596E" w:rsidP="00D06CA0">
      <w:pPr>
        <w:rPr>
          <w:b/>
          <w:sz w:val="44"/>
          <w:szCs w:val="44"/>
        </w:rPr>
      </w:pPr>
    </w:p>
    <w:p w:rsidR="0030596E" w:rsidRDefault="0030596E" w:rsidP="00D06CA0">
      <w:pPr>
        <w:rPr>
          <w:b/>
          <w:sz w:val="28"/>
          <w:szCs w:val="28"/>
        </w:rPr>
      </w:pPr>
    </w:p>
    <w:p w:rsidR="0030596E" w:rsidRPr="00D06CA0" w:rsidRDefault="0030596E" w:rsidP="00D06CA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D06CA0">
        <w:rPr>
          <w:sz w:val="28"/>
          <w:szCs w:val="28"/>
        </w:rPr>
        <w:t>25.02.2021       126-МО</w:t>
      </w:r>
    </w:p>
    <w:p w:rsidR="0030596E" w:rsidRPr="00FD02AE" w:rsidRDefault="0030596E" w:rsidP="00D06CA0">
      <w:r>
        <w:t>о</w:t>
      </w:r>
      <w:r w:rsidRPr="00FD02AE">
        <w:t>т _______________№_____</w:t>
      </w:r>
    </w:p>
    <w:p w:rsidR="0030596E" w:rsidRDefault="0030596E" w:rsidP="005B7FDF">
      <w:pPr>
        <w:tabs>
          <w:tab w:val="left" w:pos="3686"/>
        </w:tabs>
        <w:ind w:right="5952"/>
        <w:jc w:val="both"/>
        <w:rPr>
          <w:color w:val="auto"/>
          <w:kern w:val="0"/>
          <w:sz w:val="28"/>
          <w:szCs w:val="28"/>
        </w:rPr>
      </w:pPr>
    </w:p>
    <w:p w:rsidR="0030596E" w:rsidRDefault="0030596E" w:rsidP="005B7FDF">
      <w:pPr>
        <w:tabs>
          <w:tab w:val="left" w:pos="3686"/>
        </w:tabs>
        <w:ind w:right="5952"/>
        <w:jc w:val="both"/>
        <w:rPr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t>Об  утверждении   Положения</w:t>
      </w:r>
    </w:p>
    <w:p w:rsidR="0030596E" w:rsidRPr="00C672B9" w:rsidRDefault="0030596E" w:rsidP="005B7FDF">
      <w:pPr>
        <w:tabs>
          <w:tab w:val="left" w:pos="3686"/>
        </w:tabs>
        <w:ind w:right="5952"/>
        <w:jc w:val="both"/>
        <w:rPr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t>о городском конкурсе «Человек года»</w:t>
      </w:r>
    </w:p>
    <w:p w:rsidR="0030596E" w:rsidRDefault="0030596E" w:rsidP="005B7FDF">
      <w:pPr>
        <w:jc w:val="both"/>
        <w:rPr>
          <w:color w:val="auto"/>
          <w:kern w:val="0"/>
          <w:sz w:val="28"/>
          <w:szCs w:val="28"/>
        </w:rPr>
      </w:pPr>
    </w:p>
    <w:p w:rsidR="0030596E" w:rsidRPr="00C672B9" w:rsidRDefault="0030596E" w:rsidP="005B7FDF">
      <w:pPr>
        <w:jc w:val="both"/>
        <w:rPr>
          <w:color w:val="auto"/>
          <w:kern w:val="0"/>
          <w:sz w:val="28"/>
          <w:szCs w:val="28"/>
        </w:rPr>
      </w:pPr>
    </w:p>
    <w:p w:rsidR="0030596E" w:rsidRPr="00C672B9" w:rsidRDefault="0030596E" w:rsidP="005B7FDF">
      <w:pPr>
        <w:ind w:firstLine="709"/>
        <w:jc w:val="both"/>
        <w:rPr>
          <w:color w:val="auto"/>
          <w:kern w:val="0"/>
          <w:sz w:val="28"/>
          <w:szCs w:val="28"/>
        </w:rPr>
      </w:pPr>
      <w:r w:rsidRPr="00C672B9">
        <w:rPr>
          <w:color w:val="auto"/>
          <w:kern w:val="0"/>
          <w:sz w:val="28"/>
          <w:szCs w:val="28"/>
        </w:rPr>
        <w:t xml:space="preserve">В соответствии </w:t>
      </w:r>
      <w:bookmarkStart w:id="0" w:name="_GoBack"/>
      <w:bookmarkEnd w:id="0"/>
      <w:r w:rsidRPr="00C672B9">
        <w:rPr>
          <w:color w:val="auto"/>
          <w:kern w:val="0"/>
          <w:sz w:val="28"/>
          <w:szCs w:val="28"/>
        </w:rPr>
        <w:t>с</w:t>
      </w:r>
      <w:r>
        <w:rPr>
          <w:color w:val="auto"/>
          <w:kern w:val="0"/>
          <w:sz w:val="28"/>
          <w:szCs w:val="28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</w:t>
      </w:r>
      <w:r w:rsidRPr="00C672B9">
        <w:rPr>
          <w:color w:val="auto"/>
          <w:kern w:val="0"/>
          <w:sz w:val="28"/>
          <w:szCs w:val="28"/>
        </w:rPr>
        <w:t>образования «Копейский городской округ» и совершенствованием наградной системы Копейского городского округа</w:t>
      </w:r>
      <w:r>
        <w:rPr>
          <w:color w:val="auto"/>
          <w:kern w:val="0"/>
          <w:sz w:val="28"/>
          <w:szCs w:val="28"/>
        </w:rPr>
        <w:t xml:space="preserve"> </w:t>
      </w:r>
      <w:r w:rsidRPr="00C672B9">
        <w:rPr>
          <w:color w:val="auto"/>
          <w:kern w:val="0"/>
          <w:sz w:val="28"/>
          <w:szCs w:val="28"/>
        </w:rPr>
        <w:t>Собрание депутатов Копейского городского округа Челябинской области</w:t>
      </w:r>
    </w:p>
    <w:p w:rsidR="0030596E" w:rsidRPr="00C672B9" w:rsidRDefault="0030596E" w:rsidP="005B7FDF">
      <w:pPr>
        <w:jc w:val="both"/>
        <w:rPr>
          <w:color w:val="auto"/>
          <w:kern w:val="0"/>
          <w:sz w:val="28"/>
          <w:szCs w:val="28"/>
        </w:rPr>
      </w:pPr>
      <w:r w:rsidRPr="00C672B9">
        <w:rPr>
          <w:color w:val="auto"/>
          <w:kern w:val="0"/>
          <w:sz w:val="28"/>
          <w:szCs w:val="28"/>
        </w:rPr>
        <w:t>РЕШАЕТ:</w:t>
      </w:r>
    </w:p>
    <w:p w:rsidR="0030596E" w:rsidRDefault="0030596E" w:rsidP="005B7FDF">
      <w:pPr>
        <w:spacing w:after="200"/>
        <w:ind w:firstLine="709"/>
        <w:contextualSpacing/>
        <w:jc w:val="both"/>
        <w:rPr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t>1. Утвердить Положение о городском конкурсе «Человек года» (приложение).</w:t>
      </w:r>
    </w:p>
    <w:p w:rsidR="0030596E" w:rsidRPr="00C672B9" w:rsidRDefault="0030596E" w:rsidP="005B7FDF">
      <w:pPr>
        <w:spacing w:after="200"/>
        <w:ind w:firstLine="709"/>
        <w:contextualSpacing/>
        <w:jc w:val="both"/>
        <w:rPr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t xml:space="preserve">2. </w:t>
      </w:r>
      <w:r w:rsidRPr="00C672B9">
        <w:rPr>
          <w:color w:val="auto"/>
          <w:kern w:val="0"/>
          <w:sz w:val="28"/>
          <w:szCs w:val="28"/>
        </w:rPr>
        <w:t>Решение Собрания депутатов Копейского городского округа</w:t>
      </w:r>
      <w:r>
        <w:rPr>
          <w:color w:val="auto"/>
          <w:kern w:val="0"/>
          <w:sz w:val="28"/>
          <w:szCs w:val="28"/>
        </w:rPr>
        <w:t xml:space="preserve"> </w:t>
      </w:r>
      <w:r w:rsidRPr="00CD1E3D">
        <w:rPr>
          <w:color w:val="auto"/>
          <w:kern w:val="0"/>
          <w:sz w:val="28"/>
          <w:szCs w:val="28"/>
        </w:rPr>
        <w:t xml:space="preserve">от 26.02.2014 № 872-МО </w:t>
      </w:r>
      <w:r w:rsidRPr="00C672B9">
        <w:rPr>
          <w:color w:val="auto"/>
          <w:kern w:val="0"/>
          <w:sz w:val="28"/>
          <w:szCs w:val="28"/>
        </w:rPr>
        <w:t xml:space="preserve">«Об утверждении Положения о </w:t>
      </w:r>
      <w:r>
        <w:rPr>
          <w:color w:val="auto"/>
          <w:kern w:val="0"/>
          <w:sz w:val="28"/>
          <w:szCs w:val="28"/>
        </w:rPr>
        <w:t>конкурсе на присвоение звания «Человек года»</w:t>
      </w:r>
      <w:r w:rsidRPr="00C672B9">
        <w:rPr>
          <w:color w:val="auto"/>
          <w:kern w:val="0"/>
          <w:sz w:val="28"/>
          <w:szCs w:val="28"/>
        </w:rPr>
        <w:t>» отменить.</w:t>
      </w:r>
    </w:p>
    <w:p w:rsidR="0030596E" w:rsidRPr="00C672B9" w:rsidRDefault="0030596E" w:rsidP="005B7FDF">
      <w:pPr>
        <w:spacing w:after="200"/>
        <w:ind w:firstLine="709"/>
        <w:contextualSpacing/>
        <w:jc w:val="both"/>
        <w:rPr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t xml:space="preserve">3. </w:t>
      </w:r>
      <w:r w:rsidRPr="00C672B9">
        <w:rPr>
          <w:color w:val="auto"/>
          <w:kern w:val="0"/>
          <w:sz w:val="28"/>
          <w:szCs w:val="28"/>
        </w:rPr>
        <w:t>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округа.</w:t>
      </w:r>
    </w:p>
    <w:p w:rsidR="0030596E" w:rsidRPr="00C672B9" w:rsidRDefault="0030596E" w:rsidP="005B7FDF">
      <w:pPr>
        <w:spacing w:after="200"/>
        <w:ind w:firstLine="709"/>
        <w:contextualSpacing/>
        <w:jc w:val="both"/>
        <w:rPr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t xml:space="preserve">4. </w:t>
      </w:r>
      <w:r w:rsidRPr="00C672B9">
        <w:rPr>
          <w:color w:val="auto"/>
          <w:kern w:val="0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30596E" w:rsidRPr="00C672B9" w:rsidRDefault="0030596E" w:rsidP="005B7FDF">
      <w:pPr>
        <w:spacing w:after="200"/>
        <w:ind w:firstLine="709"/>
        <w:contextualSpacing/>
        <w:jc w:val="both"/>
        <w:rPr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t xml:space="preserve">5. </w:t>
      </w:r>
      <w:r w:rsidRPr="00C672B9">
        <w:rPr>
          <w:color w:val="auto"/>
          <w:kern w:val="0"/>
          <w:sz w:val="28"/>
          <w:szCs w:val="28"/>
        </w:rPr>
        <w:t>Контроль исполнения настоящего решения возложить на постоянную комиссию по организационным, правовым и общественно-политическим вопросам Собрания депутатов Копейского городского округа.</w:t>
      </w:r>
    </w:p>
    <w:p w:rsidR="0030596E" w:rsidRPr="00C672B9" w:rsidRDefault="0030596E" w:rsidP="005B7FDF">
      <w:pPr>
        <w:jc w:val="both"/>
        <w:rPr>
          <w:color w:val="auto"/>
          <w:kern w:val="0"/>
          <w:sz w:val="28"/>
          <w:szCs w:val="28"/>
        </w:rPr>
      </w:pPr>
    </w:p>
    <w:p w:rsidR="0030596E" w:rsidRDefault="0030596E" w:rsidP="005B7FDF">
      <w:pPr>
        <w:jc w:val="both"/>
        <w:rPr>
          <w:color w:val="auto"/>
          <w:kern w:val="0"/>
          <w:sz w:val="28"/>
          <w:szCs w:val="28"/>
        </w:rPr>
      </w:pPr>
    </w:p>
    <w:p w:rsidR="0030596E" w:rsidRPr="00C672B9" w:rsidRDefault="0030596E" w:rsidP="005B7FDF">
      <w:pPr>
        <w:jc w:val="both"/>
        <w:rPr>
          <w:color w:val="auto"/>
          <w:kern w:val="0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30596E" w:rsidRPr="007817AC" w:rsidTr="0085277C">
        <w:trPr>
          <w:cantSplit/>
        </w:trPr>
        <w:tc>
          <w:tcPr>
            <w:tcW w:w="4785" w:type="dxa"/>
          </w:tcPr>
          <w:p w:rsidR="0030596E" w:rsidRPr="007817AC" w:rsidRDefault="0030596E" w:rsidP="0085277C">
            <w:pPr>
              <w:jc w:val="both"/>
              <w:rPr>
                <w:color w:val="auto"/>
                <w:kern w:val="0"/>
                <w:sz w:val="28"/>
                <w:szCs w:val="28"/>
              </w:rPr>
            </w:pPr>
            <w:r w:rsidRPr="007817AC">
              <w:rPr>
                <w:color w:val="auto"/>
                <w:kern w:val="0"/>
                <w:sz w:val="28"/>
                <w:szCs w:val="28"/>
              </w:rPr>
              <w:t>Председатель Собрания депутатов</w:t>
            </w:r>
          </w:p>
          <w:p w:rsidR="0030596E" w:rsidRPr="007817AC" w:rsidRDefault="0030596E" w:rsidP="0085277C">
            <w:pPr>
              <w:jc w:val="both"/>
              <w:rPr>
                <w:color w:val="auto"/>
                <w:kern w:val="0"/>
                <w:sz w:val="28"/>
                <w:szCs w:val="28"/>
              </w:rPr>
            </w:pPr>
            <w:r w:rsidRPr="007817AC">
              <w:rPr>
                <w:color w:val="auto"/>
                <w:kern w:val="0"/>
                <w:sz w:val="28"/>
                <w:szCs w:val="28"/>
              </w:rPr>
              <w:t>Копейского городского округа</w:t>
            </w:r>
          </w:p>
          <w:p w:rsidR="0030596E" w:rsidRPr="007817AC" w:rsidRDefault="0030596E" w:rsidP="0085277C">
            <w:pPr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 xml:space="preserve">                                   Е.</w:t>
            </w:r>
            <w:r w:rsidRPr="007817AC">
              <w:rPr>
                <w:color w:val="auto"/>
                <w:kern w:val="0"/>
                <w:sz w:val="28"/>
                <w:szCs w:val="28"/>
              </w:rPr>
              <w:t>К. Гиске</w:t>
            </w:r>
          </w:p>
          <w:p w:rsidR="0030596E" w:rsidRPr="007817AC" w:rsidRDefault="0030596E" w:rsidP="0085277C">
            <w:pPr>
              <w:jc w:val="both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30596E" w:rsidRPr="007817AC" w:rsidRDefault="0030596E" w:rsidP="0085277C">
            <w:pPr>
              <w:jc w:val="both"/>
              <w:rPr>
                <w:color w:val="auto"/>
                <w:kern w:val="0"/>
                <w:sz w:val="28"/>
                <w:szCs w:val="28"/>
              </w:rPr>
            </w:pPr>
            <w:r w:rsidRPr="007817AC">
              <w:rPr>
                <w:color w:val="auto"/>
                <w:kern w:val="0"/>
                <w:sz w:val="28"/>
                <w:szCs w:val="28"/>
              </w:rPr>
              <w:t>Глава Копейского городского округа</w:t>
            </w:r>
          </w:p>
          <w:p w:rsidR="0030596E" w:rsidRPr="007817AC" w:rsidRDefault="0030596E" w:rsidP="0085277C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</w:p>
          <w:p w:rsidR="0030596E" w:rsidRPr="007817AC" w:rsidRDefault="0030596E" w:rsidP="0085277C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7817AC">
              <w:rPr>
                <w:color w:val="auto"/>
                <w:kern w:val="0"/>
                <w:sz w:val="28"/>
                <w:szCs w:val="28"/>
              </w:rPr>
              <w:t>А.М. Фалейчик</w:t>
            </w:r>
          </w:p>
          <w:p w:rsidR="0030596E" w:rsidRPr="007817AC" w:rsidRDefault="0030596E" w:rsidP="0085277C">
            <w:pPr>
              <w:jc w:val="both"/>
              <w:rPr>
                <w:color w:val="auto"/>
                <w:kern w:val="0"/>
                <w:sz w:val="28"/>
                <w:szCs w:val="28"/>
              </w:rPr>
            </w:pPr>
          </w:p>
        </w:tc>
      </w:tr>
    </w:tbl>
    <w:p w:rsidR="0030596E" w:rsidRDefault="0030596E"/>
    <w:sectPr w:rsidR="0030596E" w:rsidSect="005B7FD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D1E"/>
    <w:rsid w:val="00196D1E"/>
    <w:rsid w:val="001E7E3C"/>
    <w:rsid w:val="0030596E"/>
    <w:rsid w:val="00594F8E"/>
    <w:rsid w:val="005B7FDF"/>
    <w:rsid w:val="007817AC"/>
    <w:rsid w:val="007D0FA0"/>
    <w:rsid w:val="0085277C"/>
    <w:rsid w:val="009E4F9C"/>
    <w:rsid w:val="00C078A1"/>
    <w:rsid w:val="00C672B9"/>
    <w:rsid w:val="00CD1E3D"/>
    <w:rsid w:val="00D06CA0"/>
    <w:rsid w:val="00E31F2A"/>
    <w:rsid w:val="00E67995"/>
    <w:rsid w:val="00FD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FDF"/>
    <w:rPr>
      <w:rFonts w:ascii="Times New Roman" w:eastAsia="Times New Roman" w:hAnsi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06CA0"/>
    <w:pPr>
      <w:keepNext/>
      <w:suppressAutoHyphens/>
      <w:autoSpaceDE w:val="0"/>
      <w:jc w:val="center"/>
      <w:outlineLvl w:val="0"/>
    </w:pPr>
    <w:rPr>
      <w:rFonts w:eastAsia="Calibri"/>
      <w:b/>
      <w:bCs/>
      <w:color w:val="auto"/>
      <w:kern w:val="0"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40A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customStyle="1" w:styleId="1">
    <w:name w:val="Название объекта1"/>
    <w:basedOn w:val="Normal"/>
    <w:next w:val="Normal"/>
    <w:uiPriority w:val="99"/>
    <w:rsid w:val="00D06CA0"/>
    <w:pPr>
      <w:suppressAutoHyphens/>
      <w:autoSpaceDE w:val="0"/>
      <w:jc w:val="center"/>
    </w:pPr>
    <w:rPr>
      <w:rFonts w:eastAsia="Calibri"/>
      <w:b/>
      <w:bCs/>
      <w:color w:val="auto"/>
      <w:kern w:val="0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208</Words>
  <Characters>1188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Марина Михайловна</dc:creator>
  <cp:keywords/>
  <dc:description/>
  <cp:lastModifiedBy>Admin</cp:lastModifiedBy>
  <cp:revision>3</cp:revision>
  <cp:lastPrinted>2021-02-09T06:30:00Z</cp:lastPrinted>
  <dcterms:created xsi:type="dcterms:W3CDTF">2021-02-09T06:29:00Z</dcterms:created>
  <dcterms:modified xsi:type="dcterms:W3CDTF">2021-03-02T11:32:00Z</dcterms:modified>
</cp:coreProperties>
</file>