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6E" w:rsidRDefault="002F016E" w:rsidP="004C5974">
      <w:pPr>
        <w:jc w:val="center"/>
        <w:rPr>
          <w:noProof/>
          <w:sz w:val="22"/>
          <w:szCs w:val="22"/>
        </w:rPr>
      </w:pPr>
    </w:p>
    <w:p w:rsidR="002F016E" w:rsidRDefault="002F016E" w:rsidP="00BB3C8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2F016E" w:rsidRDefault="002F016E" w:rsidP="00BB3C89">
      <w:pPr>
        <w:pStyle w:val="1"/>
      </w:pPr>
      <w:r>
        <w:t>Собрание депутатов Копейского городского округа</w:t>
      </w:r>
    </w:p>
    <w:p w:rsidR="002F016E" w:rsidRPr="00BB3C89" w:rsidRDefault="002F016E" w:rsidP="00BB3C89">
      <w:pPr>
        <w:pStyle w:val="1"/>
        <w:rPr>
          <w:sz w:val="30"/>
          <w:szCs w:val="30"/>
        </w:rPr>
      </w:pPr>
      <w:r w:rsidRPr="00BB3C89">
        <w:rPr>
          <w:sz w:val="32"/>
          <w:szCs w:val="32"/>
        </w:rPr>
        <w:t>Челябинской области</w:t>
      </w:r>
    </w:p>
    <w:p w:rsidR="002F016E" w:rsidRDefault="002F016E" w:rsidP="00BB3C89"/>
    <w:p w:rsidR="002F016E" w:rsidRDefault="002F016E" w:rsidP="00BB3C8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2F016E" w:rsidRDefault="002F016E" w:rsidP="004C5974">
      <w:pPr>
        <w:jc w:val="center"/>
        <w:rPr>
          <w:noProof/>
          <w:sz w:val="22"/>
          <w:szCs w:val="22"/>
        </w:rPr>
      </w:pPr>
    </w:p>
    <w:p w:rsidR="002F016E" w:rsidRDefault="002F016E" w:rsidP="004C5974">
      <w:pPr>
        <w:jc w:val="center"/>
        <w:rPr>
          <w:noProof/>
          <w:sz w:val="22"/>
          <w:szCs w:val="22"/>
        </w:rPr>
      </w:pPr>
    </w:p>
    <w:p w:rsidR="002F016E" w:rsidRDefault="002F016E" w:rsidP="00BB3C89">
      <w:bookmarkStart w:id="0" w:name="_GoBack"/>
      <w:bookmarkEnd w:id="0"/>
    </w:p>
    <w:p w:rsidR="002F016E" w:rsidRPr="00BB3C89" w:rsidRDefault="002F016E" w:rsidP="00BB3C89">
      <w:pPr>
        <w:rPr>
          <w:sz w:val="28"/>
          <w:szCs w:val="28"/>
        </w:rPr>
      </w:pPr>
      <w:r w:rsidRPr="00BB3C89">
        <w:rPr>
          <w:sz w:val="28"/>
          <w:szCs w:val="28"/>
        </w:rPr>
        <w:t xml:space="preserve">       25.05.2022</w:t>
      </w:r>
      <w:r>
        <w:rPr>
          <w:sz w:val="28"/>
          <w:szCs w:val="28"/>
        </w:rPr>
        <w:t xml:space="preserve">         </w:t>
      </w:r>
      <w:r w:rsidRPr="00BB3C89">
        <w:rPr>
          <w:sz w:val="28"/>
          <w:szCs w:val="28"/>
        </w:rPr>
        <w:t>520</w:t>
      </w:r>
    </w:p>
    <w:p w:rsidR="002F016E" w:rsidRPr="00FD02AE" w:rsidRDefault="002F016E" w:rsidP="00BB3C89">
      <w:r>
        <w:t>о</w:t>
      </w:r>
      <w:r w:rsidRPr="00FD02AE">
        <w:t>т _______________№_____</w:t>
      </w:r>
    </w:p>
    <w:p w:rsidR="002F016E" w:rsidRDefault="002F016E" w:rsidP="00874A99">
      <w:pPr>
        <w:rPr>
          <w:sz w:val="28"/>
          <w:szCs w:val="28"/>
        </w:rPr>
      </w:pPr>
    </w:p>
    <w:tbl>
      <w:tblPr>
        <w:tblW w:w="10475" w:type="dxa"/>
        <w:tblLook w:val="00A0"/>
      </w:tblPr>
      <w:tblGrid>
        <w:gridCol w:w="5637"/>
        <w:gridCol w:w="4838"/>
      </w:tblGrid>
      <w:tr w:rsidR="002F016E" w:rsidTr="00D33009">
        <w:tc>
          <w:tcPr>
            <w:tcW w:w="5637" w:type="dxa"/>
          </w:tcPr>
          <w:p w:rsidR="002F016E" w:rsidRPr="00D33009" w:rsidRDefault="002F016E" w:rsidP="003F2A97">
            <w:pPr>
              <w:rPr>
                <w:sz w:val="28"/>
                <w:szCs w:val="28"/>
              </w:rPr>
            </w:pPr>
            <w:r w:rsidRPr="00D33009">
              <w:rPr>
                <w:sz w:val="28"/>
                <w:szCs w:val="28"/>
              </w:rPr>
              <w:t xml:space="preserve">Об утверждении способа приватизации </w:t>
            </w:r>
          </w:p>
          <w:p w:rsidR="002F016E" w:rsidRPr="00D33009" w:rsidRDefault="002F016E" w:rsidP="003F2A97">
            <w:pPr>
              <w:rPr>
                <w:sz w:val="28"/>
                <w:szCs w:val="28"/>
              </w:rPr>
            </w:pPr>
            <w:r w:rsidRPr="00D33009">
              <w:rPr>
                <w:sz w:val="28"/>
                <w:szCs w:val="28"/>
              </w:rPr>
              <w:t>Муниципального унитарного предприятия</w:t>
            </w:r>
          </w:p>
          <w:p w:rsidR="002F016E" w:rsidRPr="00D33009" w:rsidRDefault="002F016E" w:rsidP="003F2A97">
            <w:pPr>
              <w:rPr>
                <w:sz w:val="28"/>
                <w:szCs w:val="28"/>
              </w:rPr>
            </w:pPr>
            <w:r w:rsidRPr="00D33009">
              <w:rPr>
                <w:sz w:val="28"/>
                <w:szCs w:val="28"/>
              </w:rPr>
              <w:t>«Копейское пассажирское автопредприятие»</w:t>
            </w:r>
          </w:p>
          <w:p w:rsidR="002F016E" w:rsidRPr="00D33009" w:rsidRDefault="002F016E" w:rsidP="00D33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2F016E" w:rsidRPr="00D33009" w:rsidRDefault="002F016E" w:rsidP="00D33009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2F016E" w:rsidRDefault="002F016E" w:rsidP="00823310">
      <w:pPr>
        <w:spacing w:line="19" w:lineRule="atLeast"/>
        <w:ind w:right="-120"/>
        <w:rPr>
          <w:sz w:val="28"/>
          <w:szCs w:val="28"/>
        </w:rPr>
      </w:pPr>
    </w:p>
    <w:p w:rsidR="002F016E" w:rsidRPr="00C659CD" w:rsidRDefault="002F016E" w:rsidP="003F2A97">
      <w:pPr>
        <w:ind w:firstLine="708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В соответствии с Федеральными законами от 21.12.2001 № 178-ФЗ         «О приватизации государственного и муниципального имущества», от 27.12.2019 № 485-ФЗ «О внесении изменений в Федеральный закон  «О государственных и муниципальных унитарных предприятиях» и Федеральный закон «О защите конкуренции», решениями Собрания депутатов Копейского городского округа Челябинской области от 27.05.2009 № 205-МО «О порядке приватизации муниципального имущества в го</w:t>
      </w:r>
      <w:r>
        <w:rPr>
          <w:sz w:val="27"/>
          <w:szCs w:val="27"/>
        </w:rPr>
        <w:t>роде Копейске», от 25.05.2022 № 520</w:t>
      </w:r>
      <w:r w:rsidRPr="00C659CD">
        <w:rPr>
          <w:sz w:val="27"/>
          <w:szCs w:val="27"/>
        </w:rPr>
        <w:t xml:space="preserve"> «О внесении изменений в программу приватизации муниципальных предприятий и муниципального имущества на 202</w:t>
      </w:r>
      <w:r>
        <w:rPr>
          <w:sz w:val="27"/>
          <w:szCs w:val="27"/>
        </w:rPr>
        <w:t>2</w:t>
      </w:r>
      <w:r w:rsidRPr="00C659CD">
        <w:rPr>
          <w:sz w:val="27"/>
          <w:szCs w:val="27"/>
        </w:rPr>
        <w:t xml:space="preserve"> год» Собрание депутатов Копейского городского округа Челябинской области</w:t>
      </w:r>
    </w:p>
    <w:p w:rsidR="002F016E" w:rsidRPr="00C659CD" w:rsidRDefault="002F016E" w:rsidP="003F2A97">
      <w:pPr>
        <w:jc w:val="both"/>
        <w:rPr>
          <w:sz w:val="27"/>
          <w:szCs w:val="27"/>
        </w:rPr>
      </w:pPr>
      <w:r w:rsidRPr="00C659CD">
        <w:rPr>
          <w:sz w:val="27"/>
          <w:szCs w:val="27"/>
        </w:rPr>
        <w:t>РЕШАЕТ:</w:t>
      </w:r>
    </w:p>
    <w:p w:rsidR="002F016E" w:rsidRPr="00C659CD" w:rsidRDefault="002F016E" w:rsidP="003F2A97">
      <w:pPr>
        <w:jc w:val="both"/>
        <w:rPr>
          <w:sz w:val="27"/>
          <w:szCs w:val="27"/>
        </w:rPr>
      </w:pPr>
    </w:p>
    <w:p w:rsidR="002F016E" w:rsidRPr="00C659CD" w:rsidRDefault="002F016E" w:rsidP="003F2A97">
      <w:pPr>
        <w:ind w:firstLine="708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1. Утвердить способ приватизации Муниципального унитарного предприятия «Копейское пассажирское автопредприятие», расположенного по адресу: Челябинская область, г. Копейск, ул. Сутягина, д. 37 – приватизация путем преобразования Муниципального унитарного предприятия «Копейское пассажирское автопредприятие» в Акционерное общество «Копейское пассажирское автопредприятие».</w:t>
      </w:r>
    </w:p>
    <w:p w:rsidR="002F016E" w:rsidRPr="00C659CD" w:rsidRDefault="002F016E" w:rsidP="003F2A97">
      <w:pPr>
        <w:ind w:firstLine="708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2. Установить, что доля акций, принадлежащих Копейскому городскому округу, при создании открытого акционерного общества составляет 100 % уставного капитала.</w:t>
      </w:r>
    </w:p>
    <w:p w:rsidR="002F016E" w:rsidRPr="00C659CD" w:rsidRDefault="002F016E" w:rsidP="003F2A97">
      <w:pPr>
        <w:ind w:firstLine="708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3. Администрации Копейского городского округа обеспечить исполнение принятого решения.</w:t>
      </w:r>
    </w:p>
    <w:p w:rsidR="002F016E" w:rsidRPr="00C659CD" w:rsidRDefault="002F016E" w:rsidP="003F2A97">
      <w:pPr>
        <w:ind w:firstLine="708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4. Управлению по имуществу и земельным отношениям  администрации Копейского городского округа Челябинской области (Буркова Ж.А.) организовать работу по реорганизации юридического лица.</w:t>
      </w:r>
    </w:p>
    <w:p w:rsidR="002F016E" w:rsidRPr="00C659CD" w:rsidRDefault="002F016E" w:rsidP="003F2A97">
      <w:pPr>
        <w:ind w:firstLine="708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5. Решение вступает в силу с момента его подписания.</w:t>
      </w:r>
    </w:p>
    <w:p w:rsidR="002F016E" w:rsidRPr="00C659CD" w:rsidRDefault="002F016E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7"/>
          <w:szCs w:val="27"/>
        </w:rPr>
      </w:pPr>
    </w:p>
    <w:p w:rsidR="002F016E" w:rsidRPr="00C659CD" w:rsidRDefault="002F016E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7"/>
          <w:szCs w:val="27"/>
        </w:rPr>
      </w:pPr>
    </w:p>
    <w:p w:rsidR="002F016E" w:rsidRPr="00C659CD" w:rsidRDefault="002F016E" w:rsidP="009D5BB0">
      <w:pPr>
        <w:tabs>
          <w:tab w:val="num" w:pos="-600"/>
        </w:tabs>
        <w:spacing w:line="19" w:lineRule="atLeast"/>
        <w:ind w:right="-120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Председатель Собрания депутатов</w:t>
      </w:r>
    </w:p>
    <w:p w:rsidR="002F016E" w:rsidRPr="00BB3C89" w:rsidRDefault="002F016E" w:rsidP="00BB3C89">
      <w:pPr>
        <w:tabs>
          <w:tab w:val="num" w:pos="360"/>
        </w:tabs>
        <w:spacing w:line="19" w:lineRule="atLeast"/>
        <w:jc w:val="both"/>
        <w:rPr>
          <w:sz w:val="27"/>
          <w:szCs w:val="27"/>
        </w:rPr>
      </w:pPr>
      <w:r w:rsidRPr="00C659CD">
        <w:rPr>
          <w:sz w:val="27"/>
          <w:szCs w:val="27"/>
        </w:rPr>
        <w:t>Копейского городского округа                                                                 Е.К. Гиске</w:t>
      </w:r>
    </w:p>
    <w:sectPr w:rsidR="002F016E" w:rsidRPr="00BB3C89" w:rsidSect="00C659CD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6E" w:rsidRDefault="002F016E" w:rsidP="0014442E">
      <w:r>
        <w:separator/>
      </w:r>
    </w:p>
  </w:endnote>
  <w:endnote w:type="continuationSeparator" w:id="0">
    <w:p w:rsidR="002F016E" w:rsidRDefault="002F016E" w:rsidP="001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6E" w:rsidRDefault="002F016E" w:rsidP="0014442E">
      <w:r>
        <w:separator/>
      </w:r>
    </w:p>
  </w:footnote>
  <w:footnote w:type="continuationSeparator" w:id="0">
    <w:p w:rsidR="002F016E" w:rsidRDefault="002F016E" w:rsidP="0014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F52"/>
    <w:multiLevelType w:val="hybridMultilevel"/>
    <w:tmpl w:val="FC5877A8"/>
    <w:lvl w:ilvl="0" w:tplc="C92A0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05CEC"/>
    <w:rsid w:val="00013091"/>
    <w:rsid w:val="00013FCF"/>
    <w:rsid w:val="00015DCB"/>
    <w:rsid w:val="000439DB"/>
    <w:rsid w:val="0004747C"/>
    <w:rsid w:val="00050532"/>
    <w:rsid w:val="00092D63"/>
    <w:rsid w:val="000B06B0"/>
    <w:rsid w:val="000E3D73"/>
    <w:rsid w:val="000E5054"/>
    <w:rsid w:val="0012029E"/>
    <w:rsid w:val="00131768"/>
    <w:rsid w:val="0014442E"/>
    <w:rsid w:val="001467F5"/>
    <w:rsid w:val="00162B64"/>
    <w:rsid w:val="001640DB"/>
    <w:rsid w:val="001802CB"/>
    <w:rsid w:val="001978A3"/>
    <w:rsid w:val="001A126F"/>
    <w:rsid w:val="001F0E16"/>
    <w:rsid w:val="001F5E1D"/>
    <w:rsid w:val="0025391F"/>
    <w:rsid w:val="00254BC2"/>
    <w:rsid w:val="00261A08"/>
    <w:rsid w:val="002E381E"/>
    <w:rsid w:val="002F016E"/>
    <w:rsid w:val="002F2B6E"/>
    <w:rsid w:val="002F5E72"/>
    <w:rsid w:val="00304202"/>
    <w:rsid w:val="00314FB3"/>
    <w:rsid w:val="0032611F"/>
    <w:rsid w:val="00345E47"/>
    <w:rsid w:val="003524F1"/>
    <w:rsid w:val="00373291"/>
    <w:rsid w:val="00381A13"/>
    <w:rsid w:val="003F2A97"/>
    <w:rsid w:val="00411DB0"/>
    <w:rsid w:val="0041715C"/>
    <w:rsid w:val="004221D6"/>
    <w:rsid w:val="004349FE"/>
    <w:rsid w:val="0044516C"/>
    <w:rsid w:val="00447431"/>
    <w:rsid w:val="00490AA8"/>
    <w:rsid w:val="00492F99"/>
    <w:rsid w:val="00496A59"/>
    <w:rsid w:val="004C5974"/>
    <w:rsid w:val="004E343D"/>
    <w:rsid w:val="00543349"/>
    <w:rsid w:val="00554F2B"/>
    <w:rsid w:val="00565502"/>
    <w:rsid w:val="00576AF2"/>
    <w:rsid w:val="00595C1D"/>
    <w:rsid w:val="005975BA"/>
    <w:rsid w:val="005C5425"/>
    <w:rsid w:val="005D2606"/>
    <w:rsid w:val="005E3C14"/>
    <w:rsid w:val="005E6606"/>
    <w:rsid w:val="005F0E35"/>
    <w:rsid w:val="0064687C"/>
    <w:rsid w:val="006623EA"/>
    <w:rsid w:val="00674927"/>
    <w:rsid w:val="006760C2"/>
    <w:rsid w:val="006767A1"/>
    <w:rsid w:val="006A2C7F"/>
    <w:rsid w:val="006B1CA8"/>
    <w:rsid w:val="006C0AA4"/>
    <w:rsid w:val="00713748"/>
    <w:rsid w:val="007347E9"/>
    <w:rsid w:val="007361D1"/>
    <w:rsid w:val="00760C94"/>
    <w:rsid w:val="00784720"/>
    <w:rsid w:val="00785A6C"/>
    <w:rsid w:val="007B109A"/>
    <w:rsid w:val="007C4DAE"/>
    <w:rsid w:val="007D24EF"/>
    <w:rsid w:val="007F51EC"/>
    <w:rsid w:val="008112FC"/>
    <w:rsid w:val="00823310"/>
    <w:rsid w:val="008305D1"/>
    <w:rsid w:val="00867CA7"/>
    <w:rsid w:val="00870531"/>
    <w:rsid w:val="00874A99"/>
    <w:rsid w:val="00893579"/>
    <w:rsid w:val="008C23AC"/>
    <w:rsid w:val="008E3984"/>
    <w:rsid w:val="008E7A23"/>
    <w:rsid w:val="00910739"/>
    <w:rsid w:val="00910DFA"/>
    <w:rsid w:val="00985A9D"/>
    <w:rsid w:val="00997B1A"/>
    <w:rsid w:val="009A4224"/>
    <w:rsid w:val="009D0A45"/>
    <w:rsid w:val="009D5BB0"/>
    <w:rsid w:val="009E109E"/>
    <w:rsid w:val="009E67AE"/>
    <w:rsid w:val="00A0632C"/>
    <w:rsid w:val="00A21597"/>
    <w:rsid w:val="00A30EE7"/>
    <w:rsid w:val="00A32746"/>
    <w:rsid w:val="00A61A54"/>
    <w:rsid w:val="00A64D93"/>
    <w:rsid w:val="00A66826"/>
    <w:rsid w:val="00A73E7F"/>
    <w:rsid w:val="00AB4565"/>
    <w:rsid w:val="00AD47A9"/>
    <w:rsid w:val="00AE25D7"/>
    <w:rsid w:val="00B01B9D"/>
    <w:rsid w:val="00B0537A"/>
    <w:rsid w:val="00B12A8A"/>
    <w:rsid w:val="00B43C5E"/>
    <w:rsid w:val="00B64871"/>
    <w:rsid w:val="00B823E2"/>
    <w:rsid w:val="00B9407D"/>
    <w:rsid w:val="00B96C44"/>
    <w:rsid w:val="00BA132C"/>
    <w:rsid w:val="00BB3C89"/>
    <w:rsid w:val="00BC2098"/>
    <w:rsid w:val="00BD226C"/>
    <w:rsid w:val="00C0379F"/>
    <w:rsid w:val="00C20CB6"/>
    <w:rsid w:val="00C3724E"/>
    <w:rsid w:val="00C405C9"/>
    <w:rsid w:val="00C458E0"/>
    <w:rsid w:val="00C659CD"/>
    <w:rsid w:val="00C70375"/>
    <w:rsid w:val="00C7099F"/>
    <w:rsid w:val="00CA6018"/>
    <w:rsid w:val="00CC1A5A"/>
    <w:rsid w:val="00CC7B23"/>
    <w:rsid w:val="00CD3B27"/>
    <w:rsid w:val="00CD6361"/>
    <w:rsid w:val="00CD79C0"/>
    <w:rsid w:val="00CF089A"/>
    <w:rsid w:val="00CF08AC"/>
    <w:rsid w:val="00D01AFA"/>
    <w:rsid w:val="00D33009"/>
    <w:rsid w:val="00D335EB"/>
    <w:rsid w:val="00D57331"/>
    <w:rsid w:val="00D63B0B"/>
    <w:rsid w:val="00DB146D"/>
    <w:rsid w:val="00DD749B"/>
    <w:rsid w:val="00DF47B1"/>
    <w:rsid w:val="00E25CCD"/>
    <w:rsid w:val="00E3418D"/>
    <w:rsid w:val="00E34427"/>
    <w:rsid w:val="00E4426A"/>
    <w:rsid w:val="00E62BB0"/>
    <w:rsid w:val="00E72F60"/>
    <w:rsid w:val="00EB61A6"/>
    <w:rsid w:val="00EB7BFC"/>
    <w:rsid w:val="00EC14D9"/>
    <w:rsid w:val="00F02345"/>
    <w:rsid w:val="00F04CF1"/>
    <w:rsid w:val="00F0562D"/>
    <w:rsid w:val="00F1006F"/>
    <w:rsid w:val="00F325A7"/>
    <w:rsid w:val="00F372E4"/>
    <w:rsid w:val="00F4748F"/>
    <w:rsid w:val="00F745C9"/>
    <w:rsid w:val="00FA1012"/>
    <w:rsid w:val="00FB4214"/>
    <w:rsid w:val="00FD02AE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3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37A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687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87C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CC7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0537A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B0537A"/>
    <w:rPr>
      <w:b/>
      <w:color w:val="26282F"/>
    </w:rPr>
  </w:style>
  <w:style w:type="paragraph" w:customStyle="1" w:styleId="ConsPlusNonformat">
    <w:name w:val="ConsPlusNonformat"/>
    <w:uiPriority w:val="99"/>
    <w:rsid w:val="00B01B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4221D6"/>
    <w:pPr>
      <w:ind w:left="426" w:right="-483"/>
    </w:pPr>
    <w:rPr>
      <w:sz w:val="28"/>
      <w:szCs w:val="20"/>
    </w:rPr>
  </w:style>
  <w:style w:type="paragraph" w:customStyle="1" w:styleId="a1">
    <w:name w:val="Знак Знак Знак Знак Знак Знак Знак"/>
    <w:basedOn w:val="Normal"/>
    <w:uiPriority w:val="99"/>
    <w:rsid w:val="004221D6"/>
    <w:rPr>
      <w:rFonts w:ascii="Verdana" w:hAnsi="Verdana" w:cs="Verdana"/>
      <w:lang w:eastAsia="en-US"/>
    </w:rPr>
  </w:style>
  <w:style w:type="character" w:styleId="Hyperlink">
    <w:name w:val="Hyperlink"/>
    <w:basedOn w:val="DefaultParagraphFont"/>
    <w:uiPriority w:val="99"/>
    <w:rsid w:val="00C3724E"/>
    <w:rPr>
      <w:rFonts w:cs="Times New Roman"/>
      <w:color w:val="0000FF"/>
      <w:u w:val="single"/>
    </w:rPr>
  </w:style>
  <w:style w:type="paragraph" w:customStyle="1" w:styleId="1">
    <w:name w:val="Название объекта1"/>
    <w:basedOn w:val="Normal"/>
    <w:next w:val="Normal"/>
    <w:uiPriority w:val="99"/>
    <w:rsid w:val="00BB3C89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288</Words>
  <Characters>1644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6</cp:revision>
  <cp:lastPrinted>2022-05-27T03:55:00Z</cp:lastPrinted>
  <dcterms:created xsi:type="dcterms:W3CDTF">2022-04-28T07:44:00Z</dcterms:created>
  <dcterms:modified xsi:type="dcterms:W3CDTF">2022-05-27T03:57:00Z</dcterms:modified>
</cp:coreProperties>
</file>