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83C2E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45135" cy="524510"/>
            <wp:effectExtent l="0" t="0" r="12065" b="8890"/>
            <wp:docPr id="31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Изображение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5135" cy="524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08D384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  <w:t>Собрание депутатов Копейского городского округа</w:t>
      </w:r>
    </w:p>
    <w:p w14:paraId="7DACA2E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30"/>
          <w:szCs w:val="30"/>
          <w:lang w:eastAsia="ar-SA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eastAsia="ar-SA"/>
        </w:rPr>
        <w:t>Челябинской области</w:t>
      </w:r>
    </w:p>
    <w:p w14:paraId="18393BEA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p w14:paraId="78FF5900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>РЕШЕНИЕ</w:t>
      </w:r>
    </w:p>
    <w:p w14:paraId="46CF59F9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25.02.2026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180-МО</w:t>
      </w:r>
    </w:p>
    <w:p w14:paraId="63C8CA65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 _______________№_____</w:t>
      </w:r>
    </w:p>
    <w:p w14:paraId="6A535312">
      <w:pPr>
        <w:widowControl w:val="0"/>
        <w:snapToGrid w:val="0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F5278E">
      <w:pPr>
        <w:widowControl w:val="0"/>
        <w:snapToGrid w:val="0"/>
        <w:spacing w:before="0" w:after="0" w:line="240" w:lineRule="auto"/>
        <w:ind w:right="4750" w:rightChars="21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b w:val="0"/>
          <w:kern w:val="0"/>
          <w:sz w:val="28"/>
          <w:szCs w:val="28"/>
          <w:lang w:val="ru-RU" w:eastAsia="en-US" w:bidi="ar-SA"/>
        </w:rPr>
        <w:t>О дополнительной мере социальной поддержки гражданам, заключившим контракт</w:t>
      </w:r>
      <w:r>
        <w:rPr>
          <w:rFonts w:ascii="Times New Roman" w:hAnsi="Times New Roman" w:eastAsia="Calibri" w:cs="Times New Roman"/>
          <w:b w:val="0"/>
          <w:bCs/>
          <w:kern w:val="0"/>
          <w:sz w:val="28"/>
          <w:szCs w:val="28"/>
          <w:lang w:val="ru-RU" w:eastAsia="en-US" w:bidi="ar-SA"/>
        </w:rPr>
        <w:t xml:space="preserve"> с Министерством </w:t>
      </w:r>
      <w:bookmarkStart w:id="0" w:name="_GoBack"/>
      <w:bookmarkEnd w:id="0"/>
      <w:r>
        <w:rPr>
          <w:rFonts w:ascii="Times New Roman" w:hAnsi="Times New Roman" w:eastAsia="Calibri" w:cs="Times New Roman"/>
          <w:b w:val="0"/>
          <w:bCs/>
          <w:kern w:val="0"/>
          <w:sz w:val="28"/>
          <w:szCs w:val="28"/>
          <w:lang w:val="ru-RU" w:eastAsia="en-US" w:bidi="ar-SA"/>
        </w:rPr>
        <w:t xml:space="preserve">обороны Российской Федерации для прохождения военной службы </w:t>
      </w:r>
    </w:p>
    <w:p w14:paraId="04F84AD1">
      <w:pPr>
        <w:widowControl w:val="0"/>
        <w:snapToGrid w:val="0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F950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статьей 86 Бюджетного кодекса Российской Федерации, частью 5 статьи 36 Федерального закона от 20 марта 2025 года № 33-ФЗ «Об общих принципах организации местного самоуправления в единой системе публичной власти», пунктом 5 статьи 1 Федерального закона от 27 мая 1998 года № 76-ФЗ «О статусе военнослужащих», Уставом муниципального образования «Копейский городской округ»,</w:t>
      </w:r>
    </w:p>
    <w:p w14:paraId="74924E74">
      <w:pPr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 депутатов Копейского городского округа Челябинской области</w:t>
      </w:r>
    </w:p>
    <w:p w14:paraId="2A77F42A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РЕШАЕТ: </w:t>
      </w:r>
    </w:p>
    <w:p w14:paraId="2C3354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Установить дополнительную меру социальной поддержки гражданам, заключившим контракт 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с Министерством обороны Российской Федерации для прохождения военной службы </w:t>
      </w:r>
      <w:r>
        <w:rPr>
          <w:rFonts w:ascii="Times New Roman" w:hAnsi="Times New Roman" w:cs="Times New Roman"/>
          <w:sz w:val="28"/>
          <w:szCs w:val="28"/>
        </w:rPr>
        <w:t>в виде единовременной выплаты в размере 200 000 (двести тысяч) рублей из бюджета Копейского городского округа.</w:t>
      </w:r>
    </w:p>
    <w:p w14:paraId="73543E9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7"/>
          <w:tab w:val="left" w:pos="10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firstLine="709"/>
        <w:jc w:val="both"/>
        <w:textAlignment w:val="auto"/>
        <w:outlineLvl w:val="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eastAsia="Calibri" w:cs="Times New Roman"/>
          <w:sz w:val="28"/>
          <w:szCs w:val="28"/>
        </w:rPr>
        <w:t>Утвердить Порядок предоставления дополнительной меры социальной поддержки гражданам,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заключившим контракт с Министерством обороны Российской Федерации для прохождения военной службы</w:t>
      </w:r>
      <w:r>
        <w:rPr>
          <w:rFonts w:ascii="Times New Roman" w:hAnsi="Times New Roman" w:eastAsia="Calibri" w:cs="Times New Roman"/>
          <w:sz w:val="28"/>
          <w:szCs w:val="28"/>
        </w:rPr>
        <w:t xml:space="preserve"> в виде единовременной выплаты (прилагается).</w:t>
      </w:r>
    </w:p>
    <w:p w14:paraId="3F3584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709"/>
        <w:jc w:val="both"/>
        <w:textAlignment w:val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3. Управлению социальной защиты населения администрации Копейского городского округа Челябинской области (Клем Е.В.) о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рганизовать работу по предоставлению </w:t>
      </w:r>
      <w:r>
        <w:rPr>
          <w:rFonts w:ascii="Times New Roman" w:hAnsi="Times New Roman" w:eastAsia="Calibri" w:cs="Times New Roman"/>
          <w:bCs/>
          <w:sz w:val="28"/>
          <w:szCs w:val="28"/>
        </w:rPr>
        <w:t>дополнительной меры социальной поддержки гражданам</w:t>
      </w:r>
      <w:r>
        <w:rPr>
          <w:rFonts w:ascii="Times New Roman" w:hAnsi="Times New Roman" w:eastAsia="Calibri" w:cs="Times New Roman"/>
          <w:sz w:val="28"/>
          <w:szCs w:val="28"/>
        </w:rPr>
        <w:t>,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заключившим контракт с Министерством обороны Российской Федерации</w:t>
      </w:r>
      <w:r>
        <w:rPr>
          <w:rFonts w:ascii="Times New Roman" w:hAnsi="Times New Roman" w:eastAsia="Calibri" w:cs="Times New Roman"/>
          <w:sz w:val="28"/>
          <w:szCs w:val="28"/>
        </w:rPr>
        <w:t xml:space="preserve">, в соответствии с </w:t>
      </w:r>
      <w:r>
        <w:fldChar w:fldCharType="begin"/>
      </w:r>
      <w:r>
        <w:instrText xml:space="preserve"> HYPERLINK \l "P35" \t "#P35" \h </w:instrText>
      </w:r>
      <w:r>
        <w:fldChar w:fldCharType="separate"/>
      </w:r>
      <w:r>
        <w:rPr>
          <w:rFonts w:ascii="Times New Roman" w:hAnsi="Times New Roman" w:eastAsia="Calibri" w:cs="Times New Roman"/>
          <w:sz w:val="28"/>
          <w:szCs w:val="28"/>
        </w:rPr>
        <w:t>Порядком</w:t>
      </w:r>
      <w:r>
        <w:rPr>
          <w:rFonts w:ascii="Times New Roman" w:hAnsi="Times New Roman" w:eastAsia="Calibri" w:cs="Times New Roman"/>
          <w:sz w:val="28"/>
          <w:szCs w:val="28"/>
        </w:rPr>
        <w:fldChar w:fldCharType="end"/>
      </w:r>
      <w:r>
        <w:rPr>
          <w:rFonts w:ascii="Times New Roman" w:hAnsi="Times New Roman" w:eastAsia="Calibri" w:cs="Times New Roman"/>
          <w:sz w:val="28"/>
          <w:szCs w:val="28"/>
        </w:rPr>
        <w:t xml:space="preserve"> (приложение к настоящему решению).</w:t>
      </w:r>
    </w:p>
    <w:p w14:paraId="464A1F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709"/>
        <w:jc w:val="both"/>
        <w:textAlignment w:val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sz w:val="28"/>
          <w:szCs w:val="28"/>
        </w:rPr>
        <w:t>4. Считать утратившим силу следующие нормативные правовые акты:</w:t>
      </w:r>
    </w:p>
    <w:p w14:paraId="3D31AB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709"/>
        <w:jc w:val="both"/>
        <w:textAlignment w:val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sz w:val="28"/>
          <w:szCs w:val="28"/>
        </w:rPr>
        <w:t>решение Собрания депутатов Копейского городского округа от 29.07.2024 № 1122-МО «</w:t>
      </w:r>
      <w:r>
        <w:rPr>
          <w:rFonts w:ascii="Times New Roman" w:hAnsi="Times New Roman" w:eastAsia="Calibri" w:cs="Times New Roman"/>
          <w:b w:val="0"/>
          <w:kern w:val="0"/>
          <w:sz w:val="28"/>
          <w:szCs w:val="28"/>
          <w:lang w:val="ru-RU" w:eastAsia="en-US" w:bidi="ar-SA"/>
        </w:rPr>
        <w:t>О дополнительной мере социальной поддержки гражданам, заключившим контракт</w:t>
      </w:r>
      <w:r>
        <w:rPr>
          <w:rFonts w:ascii="Times New Roman" w:hAnsi="Times New Roman" w:eastAsia="Calibri" w:cs="Times New Roman"/>
          <w:b w:val="0"/>
          <w:bCs/>
          <w:kern w:val="0"/>
          <w:sz w:val="28"/>
          <w:szCs w:val="28"/>
          <w:lang w:val="ru-RU" w:eastAsia="en-US" w:bidi="ar-SA"/>
        </w:rPr>
        <w:t xml:space="preserve"> с Министерством обороны Российской Федерации для прохождения военной службы</w:t>
      </w:r>
      <w:r>
        <w:rPr>
          <w:rFonts w:ascii="Times New Roman" w:hAnsi="Times New Roman" w:eastAsia="Calibri" w:cs="Times New Roman"/>
          <w:sz w:val="28"/>
          <w:szCs w:val="28"/>
        </w:rPr>
        <w:t>»;</w:t>
      </w:r>
    </w:p>
    <w:p w14:paraId="61C165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709"/>
        <w:jc w:val="both"/>
        <w:textAlignment w:val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sz w:val="28"/>
          <w:szCs w:val="28"/>
        </w:rPr>
        <w:t>решение Собрания депутатов Копейского городского округа от 29.01.2025 № 1276-МО «</w:t>
      </w:r>
      <w:r>
        <w:rPr>
          <w:rFonts w:ascii="Times New Roman" w:hAnsi="Times New Roman" w:eastAsia="Calibri" w:cs="Times New Roman"/>
          <w:b w:val="0"/>
          <w:kern w:val="0"/>
          <w:sz w:val="28"/>
          <w:szCs w:val="28"/>
          <w:lang w:val="ru-RU" w:eastAsia="en-US" w:bidi="ar-SA"/>
        </w:rPr>
        <w:t xml:space="preserve">О </w:t>
      </w:r>
      <w:r>
        <w:rPr>
          <w:rFonts w:ascii="Times New Roman" w:hAnsi="Times New Roman" w:eastAsia="Calibri" w:cs="Times New Roman"/>
          <w:b w:val="0"/>
          <w:bCs/>
          <w:kern w:val="0"/>
          <w:sz w:val="28"/>
          <w:szCs w:val="28"/>
          <w:lang w:val="ru-RU" w:eastAsia="en-US" w:bidi="ar-SA"/>
        </w:rPr>
        <w:t>внесений изменений в решение Собрания депутатов Копейского городского округа от 29.07.2024 № 1122-МО</w:t>
      </w:r>
      <w:r>
        <w:rPr>
          <w:rFonts w:ascii="Times New Roman" w:hAnsi="Times New Roman" w:eastAsia="Calibri" w:cs="Times New Roman"/>
          <w:sz w:val="28"/>
          <w:szCs w:val="28"/>
        </w:rPr>
        <w:t>»;</w:t>
      </w:r>
    </w:p>
    <w:p w14:paraId="683D4C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709"/>
        <w:jc w:val="both"/>
        <w:textAlignment w:val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sz w:val="28"/>
          <w:szCs w:val="28"/>
        </w:rPr>
        <w:t>решение Собрания депутатов Копейского городского округа от 15.10.2025 № 83-МО «</w:t>
      </w:r>
      <w:r>
        <w:rPr>
          <w:rFonts w:ascii="Times New Roman" w:hAnsi="Times New Roman" w:eastAsia="Calibri" w:cs="Times New Roman"/>
          <w:b w:val="0"/>
          <w:kern w:val="0"/>
          <w:sz w:val="28"/>
          <w:szCs w:val="28"/>
          <w:lang w:val="ru-RU" w:eastAsia="en-US" w:bidi="ar-SA"/>
        </w:rPr>
        <w:t xml:space="preserve">О </w:t>
      </w:r>
      <w:r>
        <w:rPr>
          <w:rFonts w:ascii="Times New Roman" w:hAnsi="Times New Roman" w:eastAsia="Calibri" w:cs="Times New Roman"/>
          <w:b w:val="0"/>
          <w:bCs/>
          <w:kern w:val="0"/>
          <w:sz w:val="28"/>
          <w:szCs w:val="28"/>
          <w:lang w:val="ru-RU" w:eastAsia="en-US" w:bidi="ar-SA"/>
        </w:rPr>
        <w:t>внесений изменений в решение Собрания депутатов Копейского городского округа от 29.07.2024 № 1122-МО</w:t>
      </w:r>
      <w:r>
        <w:rPr>
          <w:rFonts w:ascii="Times New Roman" w:hAnsi="Times New Roman" w:eastAsia="Calibri" w:cs="Times New Roman"/>
          <w:sz w:val="28"/>
          <w:szCs w:val="28"/>
        </w:rPr>
        <w:t>».</w:t>
      </w:r>
    </w:p>
    <w:p w14:paraId="39CBD87B">
      <w:pPr>
        <w:keepNext w:val="0"/>
        <w:keepLines w:val="0"/>
        <w:pageBreakBefore w:val="0"/>
        <w:widowControl w:val="0"/>
        <w:tabs>
          <w:tab w:val="left" w:pos="709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709"/>
        <w:jc w:val="both"/>
        <w:textAlignment w:val="auto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5. 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Настоящее решение вступает в силу со дня его официального опубликования.</w:t>
      </w:r>
    </w:p>
    <w:p w14:paraId="3CE92E24">
      <w:pPr>
        <w:keepNext w:val="0"/>
        <w:keepLines w:val="0"/>
        <w:pageBreakBefore w:val="0"/>
        <w:widowControl w:val="0"/>
        <w:tabs>
          <w:tab w:val="left" w:pos="709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709"/>
        <w:jc w:val="both"/>
        <w:textAlignment w:val="auto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6. Контроль исполнения настоящего решения возложить на постоянную комиссию Собрания депутатов Копейского городского округа Челябинской области по социальной и молодежной политике.</w:t>
      </w:r>
    </w:p>
    <w:p w14:paraId="0960D1DF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95C3CD4">
      <w:pPr>
        <w:widowControl w:val="0"/>
        <w:tabs>
          <w:tab w:val="left" w:pos="709"/>
        </w:tabs>
        <w:spacing w:before="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9071" w:type="dxa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6"/>
        <w:gridCol w:w="4525"/>
      </w:tblGrid>
      <w:tr w14:paraId="3973D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6" w:type="dxa"/>
            <w:shd w:val="clear" w:color="auto" w:fill="auto"/>
          </w:tcPr>
          <w:p w14:paraId="12FD6C86">
            <w:pPr>
              <w:widowControl w:val="0"/>
              <w:spacing w:line="240" w:lineRule="auto"/>
              <w:ind w:left="-74" w:right="120" w:firstLine="0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Председатель Собрания депутатов Копейского городского округа </w:t>
            </w:r>
          </w:p>
          <w:p w14:paraId="204CE47F">
            <w:pPr>
              <w:widowControl w:val="0"/>
              <w:spacing w:line="240" w:lineRule="auto"/>
              <w:ind w:left="-74" w:right="120" w:firstLine="0"/>
              <w:jc w:val="right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                                             Е.К. Гиске</w:t>
            </w:r>
          </w:p>
        </w:tc>
        <w:tc>
          <w:tcPr>
            <w:tcW w:w="4525" w:type="dxa"/>
            <w:shd w:val="clear" w:color="auto" w:fill="auto"/>
          </w:tcPr>
          <w:p w14:paraId="546AA67D">
            <w:pPr>
              <w:widowControl w:val="0"/>
              <w:spacing w:line="240" w:lineRule="auto"/>
              <w:ind w:left="480" w:leftChars="218" w:right="-82" w:firstLine="0" w:firstLineChars="0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Глава Копейского городского округа </w:t>
            </w:r>
          </w:p>
          <w:p w14:paraId="1BACBCAE">
            <w:pPr>
              <w:widowControl w:val="0"/>
              <w:spacing w:before="0" w:after="160" w:line="240" w:lineRule="auto"/>
              <w:ind w:right="-82" w:firstLine="0"/>
              <w:jc w:val="right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                                        С.В. Логанова</w:t>
            </w:r>
          </w:p>
        </w:tc>
      </w:tr>
    </w:tbl>
    <w:p w14:paraId="1F64CAF9"/>
    <w:p w14:paraId="44A48ED6"/>
    <w:p w14:paraId="6A845408"/>
    <w:p w14:paraId="133CC497"/>
    <w:p w14:paraId="630BE53D"/>
    <w:p w14:paraId="1C6BC5F5">
      <w:pPr>
        <w:widowControl/>
        <w:suppressAutoHyphens/>
        <w:bidi w:val="0"/>
        <w:spacing w:before="0" w:after="160" w:line="259" w:lineRule="auto"/>
        <w:jc w:val="left"/>
      </w:pPr>
    </w:p>
    <w:sectPr>
      <w:headerReference r:id="rId5" w:type="default"/>
      <w:pgSz w:w="11906" w:h="16838"/>
      <w:pgMar w:top="1134" w:right="1134" w:bottom="1134" w:left="1701" w:header="709" w:footer="0" w:gutter="0"/>
      <w:pgNumType w:fmt="decimal"/>
      <w:cols w:space="720" w:num="1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01"/>
    <w:family w:val="roman"/>
    <w:pitch w:val="default"/>
    <w:sig w:usb0="E10022FF" w:usb1="C000E47F" w:usb2="00000029" w:usb3="00000000" w:csb0="200001DF" w:csb1="20000000"/>
  </w:font>
  <w:font w:name="PT Astra Serif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31102697"/>
      <w:docPartObj>
        <w:docPartGallery w:val="autotext"/>
      </w:docPartObj>
    </w:sdtPr>
    <w:sdtContent>
      <w:p w14:paraId="4FE653F6">
        <w:pPr>
          <w:pStyle w:val="6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5C048FD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2D57A87"/>
    <w:rsid w:val="35E41A76"/>
    <w:rsid w:val="729035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unhideWhenUsed/>
    <w:qFormat/>
    <w:uiPriority w:val="9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6">
    <w:name w:val="header"/>
    <w:basedOn w:val="1"/>
    <w:unhideWhenUsed/>
    <w:qFormat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7">
    <w:name w:val="Body Text"/>
    <w:basedOn w:val="1"/>
    <w:qFormat/>
    <w:uiPriority w:val="0"/>
    <w:pPr>
      <w:spacing w:before="0" w:after="140" w:line="276" w:lineRule="auto"/>
    </w:pPr>
  </w:style>
  <w:style w:type="paragraph" w:styleId="8">
    <w:name w:val="footer"/>
    <w:basedOn w:val="1"/>
    <w:unhideWhenUsed/>
    <w:qFormat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9">
    <w:name w:val="List"/>
    <w:basedOn w:val="7"/>
    <w:qFormat/>
    <w:uiPriority w:val="0"/>
    <w:rPr>
      <w:rFonts w:ascii="PT Astra Serif" w:hAnsi="PT Astra Serif" w:cs="Noto Sans Devanagari"/>
    </w:rPr>
  </w:style>
  <w:style w:type="table" w:styleId="10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Верхний колонтитул Знак"/>
    <w:basedOn w:val="2"/>
    <w:qFormat/>
    <w:uiPriority w:val="99"/>
  </w:style>
  <w:style w:type="character" w:customStyle="1" w:styleId="12">
    <w:name w:val="Нижний колонтитул Знак"/>
    <w:basedOn w:val="2"/>
    <w:qFormat/>
    <w:uiPriority w:val="99"/>
  </w:style>
  <w:style w:type="character" w:customStyle="1" w:styleId="13">
    <w:name w:val="Текст выноски Знак"/>
    <w:basedOn w:val="2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4">
    <w:name w:val="Интернет-ссылка"/>
    <w:uiPriority w:val="0"/>
    <w:rPr>
      <w:color w:val="000080"/>
      <w:u w:val="single"/>
      <w:lang w:val="zh-CN" w:eastAsia="zh-CN" w:bidi="zh-CN"/>
    </w:rPr>
  </w:style>
  <w:style w:type="paragraph" w:customStyle="1" w:styleId="15">
    <w:name w:val="Заголовок"/>
    <w:basedOn w:val="1"/>
    <w:next w:val="7"/>
    <w:qFormat/>
    <w:uiPriority w:val="0"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customStyle="1" w:styleId="16">
    <w:name w:val="Указатель1"/>
    <w:basedOn w:val="1"/>
    <w:qFormat/>
    <w:uiPriority w:val="0"/>
    <w:pPr>
      <w:suppressLineNumbers/>
    </w:pPr>
    <w:rPr>
      <w:rFonts w:ascii="PT Astra Serif" w:hAnsi="PT Astra Serif" w:cs="Noto Sans Devanagari"/>
    </w:rPr>
  </w:style>
  <w:style w:type="paragraph" w:customStyle="1" w:styleId="17">
    <w:name w:val="ConsPlusTitle"/>
    <w:qFormat/>
    <w:uiPriority w:val="0"/>
    <w:pPr>
      <w:widowControl w:val="0"/>
      <w:suppressAutoHyphens/>
      <w:bidi w:val="0"/>
      <w:spacing w:before="0" w:after="0" w:line="240" w:lineRule="auto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customStyle="1" w:styleId="18">
    <w:name w:val="Верхний и нижний колонтитулы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308</Words>
  <Characters>2214</Characters>
  <Paragraphs>18</Paragraphs>
  <TotalTime>5</TotalTime>
  <ScaleCrop>false</ScaleCrop>
  <LinksUpToDate>false</LinksUpToDate>
  <CharactersWithSpaces>2612</CharactersWithSpaces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2025-01-15T04:04:00Z</dcterms:created>
  <dc:creator>АРМ7</dc:creator>
  <cp:lastModifiedBy>Admin</cp:lastModifiedBy>
  <cp:lastPrinted>2026-02-12T16:11:00Z</cp:lastPrinted>
  <dcterms:modified xsi:type="dcterms:W3CDTF">2026-02-25T09:30:11Z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E4979BE2CCFB42209DA5783CF3984417_13</vt:lpwstr>
  </property>
</Properties>
</file>