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85" w:rsidRDefault="009D1185" w:rsidP="002654A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D1185" w:rsidRDefault="009D1185" w:rsidP="002654AE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D1185" w:rsidRPr="001E7E3C" w:rsidRDefault="009D1185" w:rsidP="002654A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D1185" w:rsidRDefault="009D1185" w:rsidP="002654AE"/>
    <w:p w:rsidR="009D1185" w:rsidRDefault="009D1185" w:rsidP="002654AE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9D1185" w:rsidRDefault="009D1185" w:rsidP="002654AE">
      <w:pPr>
        <w:rPr>
          <w:b/>
          <w:sz w:val="44"/>
          <w:szCs w:val="44"/>
        </w:rPr>
      </w:pPr>
    </w:p>
    <w:p w:rsidR="009D1185" w:rsidRDefault="009D1185" w:rsidP="002654AE">
      <w:pPr>
        <w:rPr>
          <w:b/>
          <w:sz w:val="28"/>
          <w:szCs w:val="28"/>
        </w:rPr>
      </w:pPr>
    </w:p>
    <w:p w:rsidR="009D1185" w:rsidRPr="002654AE" w:rsidRDefault="009D1185" w:rsidP="002654A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654AE">
        <w:rPr>
          <w:sz w:val="28"/>
          <w:szCs w:val="28"/>
        </w:rPr>
        <w:t>26.04.2023          778</w:t>
      </w:r>
    </w:p>
    <w:p w:rsidR="009D1185" w:rsidRPr="00FD02AE" w:rsidRDefault="009D1185" w:rsidP="002654AE">
      <w:r>
        <w:t>о</w:t>
      </w:r>
      <w:r w:rsidRPr="00FD02AE">
        <w:t>т _______________№_____</w:t>
      </w:r>
    </w:p>
    <w:p w:rsidR="009D1185" w:rsidRDefault="009D1185">
      <w:pPr>
        <w:rPr>
          <w:sz w:val="26"/>
          <w:szCs w:val="26"/>
        </w:rPr>
      </w:pPr>
    </w:p>
    <w:p w:rsidR="009D1185" w:rsidRDefault="009D118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шести членов</w:t>
      </w:r>
    </w:p>
    <w:p w:rsidR="009D1185" w:rsidRDefault="009D118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палаты </w:t>
      </w:r>
    </w:p>
    <w:p w:rsidR="009D1185" w:rsidRPr="00830895" w:rsidRDefault="009D1185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9D1185" w:rsidRDefault="009D1185">
      <w:pPr>
        <w:rPr>
          <w:sz w:val="26"/>
          <w:szCs w:val="26"/>
        </w:rPr>
      </w:pPr>
    </w:p>
    <w:p w:rsidR="009D1185" w:rsidRDefault="009D1185">
      <w:pPr>
        <w:rPr>
          <w:sz w:val="26"/>
          <w:szCs w:val="26"/>
        </w:rPr>
      </w:pPr>
    </w:p>
    <w:p w:rsidR="009D1185" w:rsidRDefault="009D1185" w:rsidP="00830895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Собрания депутатов Копейского городского округа Челябинской области от 27 февраля 2019 года № 662-МО «Об утверждении Положения об Общественной палате Копейского городского округа»,</w:t>
      </w:r>
      <w:r w:rsidRPr="00BE335E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образования «Копейский городской округ» и на основании личных заявлений о согласии войти в состав Общественной палаты Копейского городского округа,</w:t>
      </w:r>
    </w:p>
    <w:p w:rsidR="009D1185" w:rsidRDefault="009D1185" w:rsidP="0083089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9D1185" w:rsidRDefault="009D1185" w:rsidP="00830895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9D1185" w:rsidRDefault="009D1185" w:rsidP="008308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шесть членов Общественной палаты Копейского городского округа:</w:t>
      </w:r>
    </w:p>
    <w:p w:rsidR="009D1185" w:rsidRDefault="009D1185" w:rsidP="0025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Бароненко Анатолия Сергеевича;</w:t>
      </w:r>
    </w:p>
    <w:p w:rsidR="009D1185" w:rsidRDefault="009D1185" w:rsidP="0025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Грачеву Ирину Алексеевну;</w:t>
      </w:r>
    </w:p>
    <w:p w:rsidR="009D1185" w:rsidRDefault="009D1185" w:rsidP="0025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Деккерт Эллу Григорьевну;</w:t>
      </w:r>
    </w:p>
    <w:p w:rsidR="009D1185" w:rsidRDefault="009D1185" w:rsidP="0025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Родинова Андрея Сергеевича;</w:t>
      </w:r>
    </w:p>
    <w:p w:rsidR="009D1185" w:rsidRDefault="009D1185" w:rsidP="0025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Самаева Алексея Каирбековича;</w:t>
      </w:r>
    </w:p>
    <w:p w:rsidR="009D1185" w:rsidRDefault="009D1185" w:rsidP="00255B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Сергееву Елену Демьяновну</w:t>
      </w:r>
      <w:bookmarkStart w:id="0" w:name="_GoBack"/>
      <w:bookmarkEnd w:id="0"/>
      <w:r>
        <w:rPr>
          <w:sz w:val="28"/>
          <w:szCs w:val="28"/>
        </w:rPr>
        <w:t>.</w:t>
      </w:r>
    </w:p>
    <w:p w:rsidR="009D1185" w:rsidRDefault="009D1185" w:rsidP="00830895">
      <w:pPr>
        <w:jc w:val="both"/>
      </w:pPr>
      <w:r>
        <w:rPr>
          <w:sz w:val="28"/>
          <w:szCs w:val="28"/>
        </w:rPr>
        <w:tab/>
        <w:t>2. После утверждения распоряжением Главы Копейского городского округа шести членов Общественной палаты Копейского городского округа, предложить утвержденным членам приступить к формированию Общественной палаты Копейского городского округа в порядке, установленном подпунктом 3 пункта 13 Положения об Общественной палате Копейского городского округа, утвержденного решением Собрания депутатов Копейского городского округа Челябинской области от 27 февраля 2019 года № 662-МО.</w:t>
      </w:r>
    </w:p>
    <w:p w:rsidR="009D1185" w:rsidRPr="00D31C30" w:rsidRDefault="009D1185">
      <w:pPr>
        <w:ind w:firstLine="708"/>
        <w:jc w:val="both"/>
        <w:rPr>
          <w:sz w:val="28"/>
          <w:szCs w:val="28"/>
        </w:rPr>
      </w:pPr>
      <w:r w:rsidRPr="00D31C30">
        <w:rPr>
          <w:sz w:val="28"/>
          <w:szCs w:val="28"/>
        </w:rPr>
        <w:t>3.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9D1185" w:rsidRPr="00D31C30" w:rsidRDefault="009D1185">
      <w:pPr>
        <w:ind w:firstLine="708"/>
        <w:jc w:val="both"/>
        <w:rPr>
          <w:sz w:val="28"/>
          <w:szCs w:val="28"/>
        </w:rPr>
      </w:pPr>
      <w:r w:rsidRPr="00D31C30">
        <w:rPr>
          <w:sz w:val="28"/>
          <w:szCs w:val="28"/>
        </w:rPr>
        <w:t>4. Настоящее решение подлежит официальному опубликованию в газете «Копейский рабочий» и размещению на официальном сайте Собрания депутатов Копейского городского округа.</w:t>
      </w:r>
    </w:p>
    <w:p w:rsidR="009D1185" w:rsidRPr="00D31C30" w:rsidRDefault="009D1185">
      <w:pPr>
        <w:ind w:firstLine="708"/>
        <w:jc w:val="both"/>
        <w:rPr>
          <w:sz w:val="28"/>
          <w:szCs w:val="28"/>
        </w:rPr>
      </w:pPr>
      <w:r w:rsidRPr="00D31C30">
        <w:rPr>
          <w:sz w:val="28"/>
          <w:szCs w:val="28"/>
        </w:rPr>
        <w:t>5. Настоящее решение вступает в силу со дня его подписания.</w:t>
      </w:r>
    </w:p>
    <w:p w:rsidR="009D1185" w:rsidRDefault="009D1185">
      <w:pPr>
        <w:ind w:firstLine="708"/>
        <w:jc w:val="both"/>
        <w:rPr>
          <w:sz w:val="26"/>
          <w:szCs w:val="26"/>
        </w:rPr>
      </w:pPr>
    </w:p>
    <w:p w:rsidR="009D1185" w:rsidRDefault="009D1185">
      <w:pPr>
        <w:ind w:firstLine="708"/>
        <w:jc w:val="both"/>
        <w:rPr>
          <w:sz w:val="26"/>
          <w:szCs w:val="26"/>
        </w:rPr>
      </w:pPr>
    </w:p>
    <w:p w:rsidR="009D1185" w:rsidRDefault="009D1185">
      <w:pPr>
        <w:ind w:firstLine="708"/>
        <w:jc w:val="both"/>
        <w:rPr>
          <w:sz w:val="26"/>
          <w:szCs w:val="26"/>
        </w:rPr>
      </w:pPr>
    </w:p>
    <w:p w:rsidR="009D1185" w:rsidRDefault="009D1185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D1185" w:rsidRDefault="009D1185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9D1185" w:rsidRDefault="009D1185">
      <w:pPr>
        <w:tabs>
          <w:tab w:val="left" w:pos="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9D1185" w:rsidRDefault="009D1185">
      <w:pPr>
        <w:tabs>
          <w:tab w:val="left" w:pos="0"/>
          <w:tab w:val="center" w:pos="4677"/>
        </w:tabs>
        <w:rPr>
          <w:sz w:val="26"/>
          <w:szCs w:val="26"/>
        </w:rPr>
      </w:pPr>
    </w:p>
    <w:p w:rsidR="009D1185" w:rsidRDefault="009D1185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9D1185" w:rsidRDefault="009D1185">
      <w:pPr>
        <w:tabs>
          <w:tab w:val="left" w:pos="7740"/>
        </w:tabs>
        <w:jc w:val="both"/>
        <w:rPr>
          <w:sz w:val="28"/>
          <w:szCs w:val="28"/>
        </w:rPr>
      </w:pPr>
    </w:p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p w:rsidR="009D1185" w:rsidRDefault="009D1185"/>
    <w:sectPr w:rsidR="009D1185" w:rsidSect="00F44946">
      <w:pgSz w:w="11906" w:h="16838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A83"/>
    <w:rsid w:val="00074639"/>
    <w:rsid w:val="00175CA3"/>
    <w:rsid w:val="0019324B"/>
    <w:rsid w:val="001E7E3C"/>
    <w:rsid w:val="00236A35"/>
    <w:rsid w:val="00255BD4"/>
    <w:rsid w:val="002654AE"/>
    <w:rsid w:val="00396ADA"/>
    <w:rsid w:val="004A0A83"/>
    <w:rsid w:val="006D1DA1"/>
    <w:rsid w:val="00830895"/>
    <w:rsid w:val="008D08A0"/>
    <w:rsid w:val="00920D45"/>
    <w:rsid w:val="009D1185"/>
    <w:rsid w:val="00A12C5B"/>
    <w:rsid w:val="00A420C3"/>
    <w:rsid w:val="00B3589A"/>
    <w:rsid w:val="00BE335E"/>
    <w:rsid w:val="00BF08AD"/>
    <w:rsid w:val="00D0545A"/>
    <w:rsid w:val="00D1547F"/>
    <w:rsid w:val="00D31C30"/>
    <w:rsid w:val="00E06378"/>
    <w:rsid w:val="00E70490"/>
    <w:rsid w:val="00E73AD4"/>
    <w:rsid w:val="00F44946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654A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5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F4494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4494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590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uiPriority w:val="99"/>
    <w:rsid w:val="00F44946"/>
    <w:rPr>
      <w:rFonts w:cs="Arial"/>
    </w:rPr>
  </w:style>
  <w:style w:type="paragraph" w:styleId="Caption">
    <w:name w:val="caption"/>
    <w:basedOn w:val="Normal"/>
    <w:uiPriority w:val="99"/>
    <w:qFormat/>
    <w:rsid w:val="00F44946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F44946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590"/>
    <w:rPr>
      <w:rFonts w:ascii="Times New Roman" w:eastAsia="Times New Roman" w:hAnsi="Times New Roman"/>
      <w:sz w:val="0"/>
      <w:szCs w:val="0"/>
    </w:rPr>
  </w:style>
  <w:style w:type="paragraph" w:customStyle="1" w:styleId="10">
    <w:name w:val="Название объекта1"/>
    <w:basedOn w:val="Normal"/>
    <w:next w:val="Normal"/>
    <w:uiPriority w:val="99"/>
    <w:rsid w:val="002654A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2</Pages>
  <Words>320</Words>
  <Characters>1824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7</cp:revision>
  <cp:lastPrinted>2023-04-19T10:43:00Z</cp:lastPrinted>
  <dcterms:created xsi:type="dcterms:W3CDTF">2023-04-18T12:07:00Z</dcterms:created>
  <dcterms:modified xsi:type="dcterms:W3CDTF">2023-05-02T05:59:00Z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