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0C2" w:rsidRPr="001920C2" w:rsidRDefault="001920C2" w:rsidP="001920C2">
      <w:pPr>
        <w:spacing w:after="0" w:line="240" w:lineRule="auto"/>
        <w:jc w:val="center"/>
        <w:rPr>
          <w:rFonts w:ascii="Times New Roman" w:eastAsia="Times New Roman" w:hAnsi="Times New Roman" w:cs="Times New Roman"/>
          <w:sz w:val="30"/>
          <w:szCs w:val="30"/>
          <w:lang w:eastAsia="ru-RU"/>
        </w:rPr>
      </w:pPr>
      <w:r w:rsidRPr="001920C2">
        <w:rPr>
          <w:rFonts w:ascii="Times New Roman" w:eastAsia="Times New Roman" w:hAnsi="Times New Roman" w:cs="Times New Roman"/>
          <w:noProof/>
          <w:sz w:val="24"/>
          <w:szCs w:val="24"/>
          <w:lang w:eastAsia="ru-RU"/>
        </w:rPr>
        <w:drawing>
          <wp:inline distT="0" distB="0" distL="0" distR="0">
            <wp:extent cx="447675" cy="5238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523875"/>
                    </a:xfrm>
                    <a:prstGeom prst="rect">
                      <a:avLst/>
                    </a:prstGeom>
                    <a:solidFill>
                      <a:srgbClr val="FFFFFF"/>
                    </a:solidFill>
                    <a:ln>
                      <a:noFill/>
                    </a:ln>
                  </pic:spPr>
                </pic:pic>
              </a:graphicData>
            </a:graphic>
          </wp:inline>
        </w:drawing>
      </w:r>
    </w:p>
    <w:p w:rsidR="001920C2" w:rsidRPr="001920C2" w:rsidRDefault="001920C2" w:rsidP="001920C2">
      <w:pPr>
        <w:suppressAutoHyphens/>
        <w:autoSpaceDE w:val="0"/>
        <w:spacing w:after="0" w:line="240" w:lineRule="auto"/>
        <w:jc w:val="center"/>
        <w:rPr>
          <w:rFonts w:ascii="Times New Roman" w:eastAsia="Calibri" w:hAnsi="Times New Roman" w:cs="Times New Roman"/>
          <w:b/>
          <w:bCs/>
          <w:sz w:val="28"/>
          <w:szCs w:val="28"/>
          <w:lang w:eastAsia="ar-SA"/>
        </w:rPr>
      </w:pPr>
      <w:r w:rsidRPr="001920C2">
        <w:rPr>
          <w:rFonts w:ascii="Times New Roman" w:eastAsia="Calibri" w:hAnsi="Times New Roman" w:cs="Times New Roman"/>
          <w:b/>
          <w:bCs/>
          <w:sz w:val="28"/>
          <w:szCs w:val="28"/>
          <w:lang w:eastAsia="ar-SA"/>
        </w:rPr>
        <w:t>Собрание депутатов Копейского городского округа</w:t>
      </w:r>
    </w:p>
    <w:p w:rsidR="001920C2" w:rsidRPr="001920C2" w:rsidRDefault="001920C2" w:rsidP="001920C2">
      <w:pPr>
        <w:suppressAutoHyphens/>
        <w:autoSpaceDE w:val="0"/>
        <w:spacing w:after="0" w:line="240" w:lineRule="auto"/>
        <w:jc w:val="center"/>
        <w:rPr>
          <w:rFonts w:ascii="Times New Roman" w:eastAsia="Calibri" w:hAnsi="Times New Roman" w:cs="Times New Roman"/>
          <w:b/>
          <w:bCs/>
          <w:sz w:val="30"/>
          <w:szCs w:val="30"/>
          <w:lang w:eastAsia="ar-SA"/>
        </w:rPr>
      </w:pPr>
      <w:r w:rsidRPr="001920C2">
        <w:rPr>
          <w:rFonts w:ascii="Times New Roman" w:eastAsia="Calibri" w:hAnsi="Times New Roman" w:cs="Times New Roman"/>
          <w:b/>
          <w:bCs/>
          <w:sz w:val="32"/>
          <w:szCs w:val="32"/>
          <w:lang w:eastAsia="ar-SA"/>
        </w:rPr>
        <w:t>Челябинской области</w:t>
      </w:r>
    </w:p>
    <w:p w:rsidR="001920C2" w:rsidRPr="001920C2" w:rsidRDefault="001920C2" w:rsidP="001920C2">
      <w:pPr>
        <w:spacing w:after="0" w:line="240" w:lineRule="auto"/>
        <w:rPr>
          <w:rFonts w:ascii="Times New Roman" w:eastAsia="Times New Roman" w:hAnsi="Times New Roman" w:cs="Times New Roman"/>
          <w:sz w:val="24"/>
          <w:szCs w:val="24"/>
          <w:lang w:eastAsia="ru-RU"/>
        </w:rPr>
      </w:pPr>
    </w:p>
    <w:p w:rsidR="001920C2" w:rsidRPr="001920C2" w:rsidRDefault="001920C2" w:rsidP="001920C2">
      <w:pPr>
        <w:spacing w:after="0" w:line="240" w:lineRule="auto"/>
        <w:jc w:val="center"/>
        <w:rPr>
          <w:rFonts w:ascii="Times New Roman" w:eastAsia="Times New Roman" w:hAnsi="Times New Roman" w:cs="Times New Roman"/>
          <w:b/>
          <w:sz w:val="44"/>
          <w:szCs w:val="44"/>
          <w:lang w:eastAsia="ru-RU"/>
        </w:rPr>
      </w:pPr>
      <w:r w:rsidRPr="001920C2">
        <w:rPr>
          <w:rFonts w:ascii="Times New Roman" w:eastAsia="Times New Roman" w:hAnsi="Times New Roman" w:cs="Times New Roman"/>
          <w:b/>
          <w:sz w:val="44"/>
          <w:szCs w:val="44"/>
          <w:lang w:eastAsia="ru-RU"/>
        </w:rPr>
        <w:t>РЕШЕНИЕ</w:t>
      </w:r>
    </w:p>
    <w:p w:rsidR="001920C2" w:rsidRPr="001920C2" w:rsidRDefault="00E10A97" w:rsidP="001920C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31.01.2024        1001-МО</w:t>
      </w:r>
    </w:p>
    <w:p w:rsidR="001920C2" w:rsidRPr="001920C2" w:rsidRDefault="001920C2" w:rsidP="001920C2">
      <w:pPr>
        <w:spacing w:after="0" w:line="240" w:lineRule="auto"/>
        <w:rPr>
          <w:rFonts w:ascii="Times New Roman" w:eastAsia="Times New Roman" w:hAnsi="Times New Roman" w:cs="Times New Roman"/>
          <w:sz w:val="24"/>
          <w:szCs w:val="24"/>
          <w:lang w:eastAsia="ru-RU"/>
        </w:rPr>
      </w:pPr>
      <w:r w:rsidRPr="001920C2">
        <w:rPr>
          <w:rFonts w:ascii="Times New Roman" w:eastAsia="Times New Roman" w:hAnsi="Times New Roman" w:cs="Times New Roman"/>
          <w:sz w:val="24"/>
          <w:szCs w:val="24"/>
          <w:lang w:eastAsia="ru-RU"/>
        </w:rPr>
        <w:t>от _______________№_____</w:t>
      </w:r>
    </w:p>
    <w:p w:rsidR="00054C03" w:rsidRPr="000A16C2" w:rsidRDefault="00054C03" w:rsidP="00AE28D0">
      <w:pPr>
        <w:spacing w:after="0" w:line="240" w:lineRule="auto"/>
        <w:rPr>
          <w:rFonts w:ascii="Times New Roman" w:hAnsi="Times New Roman" w:cs="Times New Roman"/>
          <w:sz w:val="28"/>
          <w:szCs w:val="28"/>
        </w:rPr>
      </w:pPr>
    </w:p>
    <w:p w:rsidR="00AE28D0" w:rsidRPr="00916272" w:rsidRDefault="00AE28D0" w:rsidP="00D03602">
      <w:pPr>
        <w:spacing w:after="0" w:line="240" w:lineRule="auto"/>
        <w:ind w:right="5386"/>
        <w:jc w:val="both"/>
        <w:rPr>
          <w:rFonts w:ascii="Times New Roman" w:hAnsi="Times New Roman" w:cs="Times New Roman"/>
          <w:sz w:val="28"/>
          <w:szCs w:val="28"/>
        </w:rPr>
      </w:pPr>
      <w:r w:rsidRPr="00916272">
        <w:rPr>
          <w:rFonts w:ascii="Times New Roman" w:hAnsi="Times New Roman" w:cs="Times New Roman"/>
          <w:sz w:val="28"/>
          <w:szCs w:val="28"/>
        </w:rPr>
        <w:t>О</w:t>
      </w:r>
      <w:r w:rsidR="008559E2">
        <w:rPr>
          <w:rFonts w:ascii="Times New Roman" w:hAnsi="Times New Roman" w:cs="Times New Roman"/>
          <w:sz w:val="28"/>
          <w:szCs w:val="28"/>
        </w:rPr>
        <w:t xml:space="preserve"> </w:t>
      </w:r>
      <w:r w:rsidR="000A4D63" w:rsidRPr="00916272">
        <w:rPr>
          <w:rFonts w:ascii="Times New Roman" w:hAnsi="Times New Roman" w:cs="Times New Roman"/>
          <w:sz w:val="28"/>
          <w:szCs w:val="28"/>
        </w:rPr>
        <w:t>внесении изменений в</w:t>
      </w:r>
      <w:r w:rsidR="00CD0888" w:rsidRPr="00916272">
        <w:rPr>
          <w:rFonts w:ascii="Times New Roman" w:hAnsi="Times New Roman" w:cs="Times New Roman"/>
          <w:sz w:val="28"/>
          <w:szCs w:val="28"/>
        </w:rPr>
        <w:t xml:space="preserve"> решение</w:t>
      </w:r>
      <w:r w:rsidR="008559E2">
        <w:rPr>
          <w:rFonts w:ascii="Times New Roman" w:hAnsi="Times New Roman" w:cs="Times New Roman"/>
          <w:sz w:val="28"/>
          <w:szCs w:val="28"/>
        </w:rPr>
        <w:t xml:space="preserve"> </w:t>
      </w:r>
      <w:r w:rsidR="000A4D63" w:rsidRPr="00916272">
        <w:rPr>
          <w:rFonts w:ascii="Times New Roman" w:hAnsi="Times New Roman" w:cs="Times New Roman"/>
          <w:sz w:val="28"/>
          <w:szCs w:val="28"/>
        </w:rPr>
        <w:t>Собрания</w:t>
      </w:r>
      <w:r w:rsidR="008559E2">
        <w:rPr>
          <w:rFonts w:ascii="Times New Roman" w:hAnsi="Times New Roman" w:cs="Times New Roman"/>
          <w:sz w:val="28"/>
          <w:szCs w:val="28"/>
        </w:rPr>
        <w:t xml:space="preserve"> </w:t>
      </w:r>
      <w:r w:rsidR="000A4D63" w:rsidRPr="00916272">
        <w:rPr>
          <w:rFonts w:ascii="Times New Roman" w:hAnsi="Times New Roman" w:cs="Times New Roman"/>
          <w:sz w:val="28"/>
          <w:szCs w:val="28"/>
        </w:rPr>
        <w:t>депутатов</w:t>
      </w:r>
      <w:r w:rsidR="008559E2">
        <w:rPr>
          <w:rFonts w:ascii="Times New Roman" w:hAnsi="Times New Roman" w:cs="Times New Roman"/>
          <w:sz w:val="28"/>
          <w:szCs w:val="28"/>
        </w:rPr>
        <w:t xml:space="preserve"> </w:t>
      </w:r>
      <w:r w:rsidR="00D833DD" w:rsidRPr="00916272">
        <w:rPr>
          <w:rFonts w:ascii="Times New Roman" w:hAnsi="Times New Roman" w:cs="Times New Roman"/>
          <w:sz w:val="28"/>
          <w:szCs w:val="28"/>
        </w:rPr>
        <w:t>Копейского</w:t>
      </w:r>
      <w:r w:rsidR="00D03602">
        <w:rPr>
          <w:rFonts w:ascii="Times New Roman" w:hAnsi="Times New Roman" w:cs="Times New Roman"/>
          <w:sz w:val="28"/>
          <w:szCs w:val="28"/>
        </w:rPr>
        <w:t xml:space="preserve"> городского </w:t>
      </w:r>
      <w:r w:rsidR="000A4D63" w:rsidRPr="00916272">
        <w:rPr>
          <w:rFonts w:ascii="Times New Roman" w:hAnsi="Times New Roman" w:cs="Times New Roman"/>
          <w:sz w:val="28"/>
          <w:szCs w:val="28"/>
        </w:rPr>
        <w:t>округа</w:t>
      </w:r>
      <w:r w:rsidR="008559E2">
        <w:rPr>
          <w:rFonts w:ascii="Times New Roman" w:hAnsi="Times New Roman" w:cs="Times New Roman"/>
          <w:sz w:val="28"/>
          <w:szCs w:val="28"/>
        </w:rPr>
        <w:t xml:space="preserve"> </w:t>
      </w:r>
      <w:r w:rsidR="000A4D63" w:rsidRPr="00916272">
        <w:rPr>
          <w:rFonts w:ascii="Times New Roman" w:hAnsi="Times New Roman" w:cs="Times New Roman"/>
          <w:sz w:val="28"/>
          <w:szCs w:val="28"/>
        </w:rPr>
        <w:t xml:space="preserve">от </w:t>
      </w:r>
      <w:r w:rsidR="000A4D63">
        <w:rPr>
          <w:rFonts w:ascii="Times New Roman" w:hAnsi="Times New Roman" w:cs="Times New Roman"/>
          <w:sz w:val="28"/>
          <w:szCs w:val="28"/>
        </w:rPr>
        <w:t>30.11.2022</w:t>
      </w:r>
      <w:r w:rsidR="008559E2">
        <w:rPr>
          <w:rFonts w:ascii="Times New Roman" w:hAnsi="Times New Roman" w:cs="Times New Roman"/>
          <w:sz w:val="28"/>
          <w:szCs w:val="28"/>
        </w:rPr>
        <w:t xml:space="preserve">   </w:t>
      </w:r>
      <w:r w:rsidR="00361C52" w:rsidRPr="00916272">
        <w:rPr>
          <w:rFonts w:ascii="Times New Roman" w:hAnsi="Times New Roman" w:cs="Times New Roman"/>
          <w:sz w:val="28"/>
          <w:szCs w:val="28"/>
        </w:rPr>
        <w:t xml:space="preserve">№ </w:t>
      </w:r>
      <w:r w:rsidR="000A4D63">
        <w:rPr>
          <w:rFonts w:ascii="Times New Roman" w:hAnsi="Times New Roman" w:cs="Times New Roman"/>
          <w:sz w:val="28"/>
          <w:szCs w:val="28"/>
        </w:rPr>
        <w:t>652</w:t>
      </w:r>
      <w:r w:rsidR="00D833DD" w:rsidRPr="00916272">
        <w:rPr>
          <w:rFonts w:ascii="Times New Roman" w:hAnsi="Times New Roman" w:cs="Times New Roman"/>
          <w:sz w:val="28"/>
          <w:szCs w:val="28"/>
        </w:rPr>
        <w:t>-МО</w:t>
      </w:r>
    </w:p>
    <w:p w:rsidR="00AE28D0" w:rsidRPr="00D97F5F" w:rsidRDefault="00AE28D0" w:rsidP="00AE28D0">
      <w:pPr>
        <w:spacing w:after="0" w:line="240" w:lineRule="auto"/>
        <w:rPr>
          <w:rFonts w:ascii="Times New Roman" w:hAnsi="Times New Roman" w:cs="Times New Roman"/>
          <w:sz w:val="27"/>
          <w:szCs w:val="27"/>
        </w:rPr>
      </w:pPr>
    </w:p>
    <w:p w:rsidR="00374681" w:rsidRDefault="00AE28D0" w:rsidP="00374681">
      <w:pPr>
        <w:spacing w:after="0" w:line="240" w:lineRule="auto"/>
        <w:ind w:firstLine="709"/>
        <w:jc w:val="both"/>
        <w:rPr>
          <w:rFonts w:ascii="Times New Roman" w:hAnsi="Times New Roman" w:cs="Times New Roman"/>
          <w:sz w:val="28"/>
          <w:szCs w:val="28"/>
        </w:rPr>
      </w:pPr>
      <w:r w:rsidRPr="00916272">
        <w:rPr>
          <w:rFonts w:ascii="Times New Roman" w:hAnsi="Times New Roman" w:cs="Times New Roman"/>
          <w:sz w:val="28"/>
          <w:szCs w:val="28"/>
        </w:rPr>
        <w:t>В соответствии с Трудовым кодексом Российской Федерации, Федеральным законом от 06 октября 2003</w:t>
      </w:r>
      <w:r w:rsidR="00CD0888" w:rsidRPr="00916272">
        <w:rPr>
          <w:rFonts w:ascii="Times New Roman" w:hAnsi="Times New Roman" w:cs="Times New Roman"/>
          <w:sz w:val="28"/>
          <w:szCs w:val="28"/>
        </w:rPr>
        <w:t xml:space="preserve"> года</w:t>
      </w:r>
      <w:r w:rsidRPr="00916272">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Уставом муниципального образов</w:t>
      </w:r>
      <w:r w:rsidR="00374681">
        <w:rPr>
          <w:rFonts w:ascii="Times New Roman" w:hAnsi="Times New Roman" w:cs="Times New Roman"/>
          <w:sz w:val="28"/>
          <w:szCs w:val="28"/>
        </w:rPr>
        <w:t>ания «Копейский городской округ</w:t>
      </w:r>
      <w:r w:rsidR="00F54C63">
        <w:rPr>
          <w:rFonts w:ascii="Times New Roman" w:hAnsi="Times New Roman" w:cs="Times New Roman"/>
          <w:sz w:val="28"/>
          <w:szCs w:val="28"/>
        </w:rPr>
        <w:t>»</w:t>
      </w:r>
      <w:r w:rsidR="005653FF">
        <w:rPr>
          <w:rFonts w:ascii="Times New Roman" w:hAnsi="Times New Roman" w:cs="Times New Roman"/>
          <w:sz w:val="28"/>
          <w:szCs w:val="28"/>
        </w:rPr>
        <w:t>,</w:t>
      </w:r>
    </w:p>
    <w:p w:rsidR="009473AA" w:rsidRPr="00916272" w:rsidRDefault="00BC350E" w:rsidP="00374681">
      <w:pPr>
        <w:spacing w:after="0" w:line="240" w:lineRule="auto"/>
        <w:jc w:val="both"/>
        <w:rPr>
          <w:rFonts w:ascii="Times New Roman" w:hAnsi="Times New Roman" w:cs="Times New Roman"/>
          <w:sz w:val="28"/>
          <w:szCs w:val="28"/>
        </w:rPr>
      </w:pPr>
      <w:r w:rsidRPr="00916272">
        <w:rPr>
          <w:rFonts w:ascii="Times New Roman" w:hAnsi="Times New Roman" w:cs="Times New Roman"/>
          <w:sz w:val="28"/>
          <w:szCs w:val="28"/>
        </w:rPr>
        <w:t xml:space="preserve">Собрание депутатов Копейского городского округа </w:t>
      </w:r>
    </w:p>
    <w:p w:rsidR="00AE28D0" w:rsidRPr="00916272" w:rsidRDefault="00AE28D0" w:rsidP="00AE28D0">
      <w:pPr>
        <w:spacing w:after="0" w:line="240" w:lineRule="auto"/>
        <w:rPr>
          <w:rFonts w:ascii="Times New Roman" w:hAnsi="Times New Roman" w:cs="Times New Roman"/>
          <w:sz w:val="28"/>
          <w:szCs w:val="28"/>
        </w:rPr>
      </w:pPr>
      <w:r w:rsidRPr="00916272">
        <w:rPr>
          <w:rFonts w:ascii="Times New Roman" w:hAnsi="Times New Roman" w:cs="Times New Roman"/>
          <w:sz w:val="28"/>
          <w:szCs w:val="28"/>
        </w:rPr>
        <w:t>РЕШАЕТ:</w:t>
      </w:r>
    </w:p>
    <w:p w:rsidR="00E15F2D" w:rsidRPr="00DD4D2F" w:rsidRDefault="00AE28D0" w:rsidP="00DD4D2F">
      <w:pPr>
        <w:pStyle w:val="ab"/>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DD4D2F">
        <w:rPr>
          <w:rFonts w:ascii="Times New Roman" w:hAnsi="Times New Roman" w:cs="Times New Roman"/>
          <w:color w:val="000000" w:themeColor="text1"/>
          <w:sz w:val="28"/>
          <w:szCs w:val="28"/>
        </w:rPr>
        <w:t>Внести в Положение «Об оплате труда р</w:t>
      </w:r>
      <w:r w:rsidR="00FA1899" w:rsidRPr="00DD4D2F">
        <w:rPr>
          <w:rFonts w:ascii="Times New Roman" w:hAnsi="Times New Roman" w:cs="Times New Roman"/>
          <w:color w:val="000000" w:themeColor="text1"/>
          <w:sz w:val="28"/>
          <w:szCs w:val="28"/>
        </w:rPr>
        <w:t>аботников муниципальных образовательных организаций, подведомственных управлению образования администрации Копейского городского округа</w:t>
      </w:r>
      <w:r w:rsidR="0019723B" w:rsidRPr="00DD4D2F">
        <w:rPr>
          <w:rFonts w:ascii="Times New Roman" w:hAnsi="Times New Roman" w:cs="Times New Roman"/>
          <w:color w:val="000000" w:themeColor="text1"/>
          <w:sz w:val="28"/>
          <w:szCs w:val="28"/>
        </w:rPr>
        <w:t>»</w:t>
      </w:r>
      <w:r w:rsidR="00C5183D" w:rsidRPr="00DD4D2F">
        <w:rPr>
          <w:rFonts w:ascii="Times New Roman" w:hAnsi="Times New Roman" w:cs="Times New Roman"/>
          <w:color w:val="000000" w:themeColor="text1"/>
          <w:sz w:val="28"/>
          <w:szCs w:val="28"/>
        </w:rPr>
        <w:t xml:space="preserve">, </w:t>
      </w:r>
      <w:r w:rsidR="00E838C5" w:rsidRPr="00DD4D2F">
        <w:rPr>
          <w:rFonts w:ascii="Times New Roman" w:hAnsi="Times New Roman" w:cs="Times New Roman"/>
          <w:color w:val="000000" w:themeColor="text1"/>
          <w:sz w:val="28"/>
          <w:szCs w:val="28"/>
        </w:rPr>
        <w:t xml:space="preserve">утвержденное решением Собрания депутатов Копейского городского округа </w:t>
      </w:r>
      <w:r w:rsidR="0019723B" w:rsidRPr="00DD4D2F">
        <w:rPr>
          <w:rFonts w:ascii="Times New Roman" w:hAnsi="Times New Roman" w:cs="Times New Roman"/>
          <w:color w:val="000000" w:themeColor="text1"/>
          <w:sz w:val="28"/>
          <w:szCs w:val="28"/>
        </w:rPr>
        <w:t xml:space="preserve">от </w:t>
      </w:r>
      <w:r w:rsidR="000A4D63" w:rsidRPr="00DD4D2F">
        <w:rPr>
          <w:rFonts w:ascii="Times New Roman" w:hAnsi="Times New Roman" w:cs="Times New Roman"/>
          <w:color w:val="000000" w:themeColor="text1"/>
          <w:sz w:val="28"/>
          <w:szCs w:val="28"/>
        </w:rPr>
        <w:t>30</w:t>
      </w:r>
      <w:r w:rsidR="00DF165A" w:rsidRPr="00DD4D2F">
        <w:rPr>
          <w:rFonts w:ascii="Times New Roman" w:hAnsi="Times New Roman" w:cs="Times New Roman"/>
          <w:color w:val="000000" w:themeColor="text1"/>
          <w:sz w:val="28"/>
          <w:szCs w:val="28"/>
        </w:rPr>
        <w:t>.</w:t>
      </w:r>
      <w:r w:rsidR="000A4D63" w:rsidRPr="00DD4D2F">
        <w:rPr>
          <w:rFonts w:ascii="Times New Roman" w:hAnsi="Times New Roman" w:cs="Times New Roman"/>
          <w:color w:val="000000" w:themeColor="text1"/>
          <w:sz w:val="28"/>
          <w:szCs w:val="28"/>
        </w:rPr>
        <w:t>11</w:t>
      </w:r>
      <w:r w:rsidR="00DF165A" w:rsidRPr="00DD4D2F">
        <w:rPr>
          <w:rFonts w:ascii="Times New Roman" w:hAnsi="Times New Roman" w:cs="Times New Roman"/>
          <w:color w:val="000000" w:themeColor="text1"/>
          <w:sz w:val="28"/>
          <w:szCs w:val="28"/>
        </w:rPr>
        <w:t>.202</w:t>
      </w:r>
      <w:r w:rsidR="000A4D63" w:rsidRPr="00DD4D2F">
        <w:rPr>
          <w:rFonts w:ascii="Times New Roman" w:hAnsi="Times New Roman" w:cs="Times New Roman"/>
          <w:color w:val="000000" w:themeColor="text1"/>
          <w:sz w:val="28"/>
          <w:szCs w:val="28"/>
        </w:rPr>
        <w:t>2</w:t>
      </w:r>
      <w:r w:rsidR="00DF165A" w:rsidRPr="00DD4D2F">
        <w:rPr>
          <w:rFonts w:ascii="Times New Roman" w:hAnsi="Times New Roman" w:cs="Times New Roman"/>
          <w:color w:val="000000" w:themeColor="text1"/>
          <w:sz w:val="28"/>
          <w:szCs w:val="28"/>
        </w:rPr>
        <w:t xml:space="preserve"> № </w:t>
      </w:r>
      <w:r w:rsidR="000A4D63" w:rsidRPr="00DD4D2F">
        <w:rPr>
          <w:rFonts w:ascii="Times New Roman" w:hAnsi="Times New Roman" w:cs="Times New Roman"/>
          <w:color w:val="000000" w:themeColor="text1"/>
          <w:sz w:val="28"/>
          <w:szCs w:val="28"/>
        </w:rPr>
        <w:t>652</w:t>
      </w:r>
      <w:r w:rsidR="00E838C5" w:rsidRPr="00DD4D2F">
        <w:rPr>
          <w:rFonts w:ascii="Times New Roman" w:hAnsi="Times New Roman" w:cs="Times New Roman"/>
          <w:color w:val="000000" w:themeColor="text1"/>
          <w:sz w:val="28"/>
          <w:szCs w:val="28"/>
        </w:rPr>
        <w:t xml:space="preserve">-МО </w:t>
      </w:r>
      <w:r w:rsidR="00120749" w:rsidRPr="00DD4D2F">
        <w:rPr>
          <w:rFonts w:ascii="Times New Roman" w:hAnsi="Times New Roman" w:cs="Times New Roman"/>
          <w:color w:val="000000" w:themeColor="text1"/>
          <w:sz w:val="28"/>
          <w:szCs w:val="28"/>
        </w:rPr>
        <w:t>(далее – Положение) следующие изменения:</w:t>
      </w:r>
    </w:p>
    <w:p w:rsidR="00193939" w:rsidRPr="00E14C46" w:rsidRDefault="00566CCD" w:rsidP="00C617D0">
      <w:pPr>
        <w:pStyle w:val="ab"/>
        <w:numPr>
          <w:ilvl w:val="0"/>
          <w:numId w:val="4"/>
        </w:numPr>
        <w:spacing w:after="0" w:line="240" w:lineRule="auto"/>
        <w:jc w:val="both"/>
        <w:rPr>
          <w:rFonts w:ascii="Times New Roman" w:hAnsi="Times New Roman" w:cs="Times New Roman"/>
          <w:color w:val="000000" w:themeColor="text1"/>
          <w:sz w:val="28"/>
          <w:szCs w:val="28"/>
        </w:rPr>
      </w:pPr>
      <w:r w:rsidRPr="00E14C46">
        <w:rPr>
          <w:rFonts w:ascii="Times New Roman" w:hAnsi="Times New Roman" w:cs="Times New Roman"/>
          <w:color w:val="000000" w:themeColor="text1"/>
          <w:sz w:val="28"/>
          <w:szCs w:val="28"/>
        </w:rPr>
        <w:t>таблицу №</w:t>
      </w:r>
      <w:r w:rsidR="00027980" w:rsidRPr="00E14C46">
        <w:rPr>
          <w:rFonts w:ascii="Times New Roman" w:hAnsi="Times New Roman" w:cs="Times New Roman"/>
          <w:color w:val="000000" w:themeColor="text1"/>
          <w:sz w:val="28"/>
          <w:szCs w:val="28"/>
        </w:rPr>
        <w:t>1 пункта 50 Положения и</w:t>
      </w:r>
      <w:r w:rsidR="00120749" w:rsidRPr="00E14C46">
        <w:rPr>
          <w:rFonts w:ascii="Times New Roman" w:hAnsi="Times New Roman" w:cs="Times New Roman"/>
          <w:color w:val="000000" w:themeColor="text1"/>
          <w:sz w:val="28"/>
          <w:szCs w:val="28"/>
        </w:rPr>
        <w:t>з</w:t>
      </w:r>
      <w:r w:rsidR="00027980" w:rsidRPr="00E14C46">
        <w:rPr>
          <w:rFonts w:ascii="Times New Roman" w:hAnsi="Times New Roman" w:cs="Times New Roman"/>
          <w:color w:val="000000" w:themeColor="text1"/>
          <w:sz w:val="28"/>
          <w:szCs w:val="28"/>
        </w:rPr>
        <w:t>ложить в следующей редакции:</w:t>
      </w:r>
    </w:p>
    <w:p w:rsidR="00C617D0" w:rsidRPr="00E14C46" w:rsidRDefault="00C617D0" w:rsidP="00C617D0">
      <w:pPr>
        <w:pStyle w:val="ab"/>
        <w:spacing w:after="0" w:line="240" w:lineRule="auto"/>
        <w:ind w:left="1069"/>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
        <w:gridCol w:w="3560"/>
        <w:gridCol w:w="988"/>
        <w:gridCol w:w="989"/>
        <w:gridCol w:w="988"/>
        <w:gridCol w:w="847"/>
        <w:gridCol w:w="847"/>
        <w:gridCol w:w="846"/>
      </w:tblGrid>
      <w:tr w:rsidR="00C24F8B" w:rsidRPr="00E14C46" w:rsidTr="00921268">
        <w:trPr>
          <w:trHeight w:val="306"/>
        </w:trPr>
        <w:tc>
          <w:tcPr>
            <w:tcW w:w="682" w:type="dxa"/>
            <w:vMerge w:val="restart"/>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 п/п</w:t>
            </w:r>
          </w:p>
        </w:tc>
        <w:tc>
          <w:tcPr>
            <w:tcW w:w="3560" w:type="dxa"/>
            <w:vMerge w:val="restart"/>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Тип образовательной организации</w:t>
            </w:r>
          </w:p>
        </w:tc>
        <w:tc>
          <w:tcPr>
            <w:tcW w:w="5505" w:type="dxa"/>
            <w:gridSpan w:val="6"/>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 xml:space="preserve">Группа оплаты труда руководителей  </w:t>
            </w:r>
          </w:p>
        </w:tc>
      </w:tr>
      <w:tr w:rsidR="00C24F8B" w:rsidRPr="00E14C46" w:rsidTr="00921268">
        <w:trPr>
          <w:trHeight w:val="355"/>
        </w:trPr>
        <w:tc>
          <w:tcPr>
            <w:tcW w:w="682" w:type="dxa"/>
            <w:vMerge/>
          </w:tcPr>
          <w:p w:rsidR="00C24F8B" w:rsidRPr="00E14C46" w:rsidRDefault="00C24F8B" w:rsidP="00C24F8B">
            <w:pPr>
              <w:spacing w:after="0" w:line="240" w:lineRule="auto"/>
              <w:jc w:val="both"/>
              <w:rPr>
                <w:rFonts w:ascii="Times New Roman" w:eastAsia="Times New Roman" w:hAnsi="Times New Roman" w:cs="Times New Roman"/>
                <w:sz w:val="24"/>
                <w:szCs w:val="24"/>
                <w:lang w:eastAsia="ar-SA"/>
              </w:rPr>
            </w:pPr>
          </w:p>
        </w:tc>
        <w:tc>
          <w:tcPr>
            <w:tcW w:w="3560" w:type="dxa"/>
            <w:vMerge/>
          </w:tcPr>
          <w:p w:rsidR="00C24F8B" w:rsidRPr="00E14C46" w:rsidRDefault="00C24F8B" w:rsidP="00C24F8B">
            <w:pPr>
              <w:spacing w:after="0" w:line="240" w:lineRule="auto"/>
              <w:jc w:val="both"/>
              <w:rPr>
                <w:rFonts w:ascii="Times New Roman" w:eastAsia="Times New Roman" w:hAnsi="Times New Roman" w:cs="Times New Roman"/>
                <w:sz w:val="24"/>
                <w:szCs w:val="24"/>
                <w:lang w:eastAsia="ar-SA"/>
              </w:rPr>
            </w:pPr>
          </w:p>
        </w:tc>
        <w:tc>
          <w:tcPr>
            <w:tcW w:w="988"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val="en-US" w:eastAsia="ar-SA"/>
              </w:rPr>
            </w:pPr>
            <w:r w:rsidRPr="00E14C46">
              <w:rPr>
                <w:rFonts w:ascii="Times New Roman" w:eastAsia="Times New Roman" w:hAnsi="Times New Roman" w:cs="Times New Roman"/>
                <w:sz w:val="24"/>
                <w:szCs w:val="24"/>
                <w:lang w:val="en-US" w:eastAsia="ar-SA"/>
              </w:rPr>
              <w:t>I</w:t>
            </w:r>
          </w:p>
        </w:tc>
        <w:tc>
          <w:tcPr>
            <w:tcW w:w="989"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val="en-US" w:eastAsia="ar-SA"/>
              </w:rPr>
            </w:pPr>
            <w:r w:rsidRPr="00E14C46">
              <w:rPr>
                <w:rFonts w:ascii="Times New Roman" w:eastAsia="Times New Roman" w:hAnsi="Times New Roman" w:cs="Times New Roman"/>
                <w:sz w:val="24"/>
                <w:szCs w:val="24"/>
                <w:lang w:val="en-US" w:eastAsia="ar-SA"/>
              </w:rPr>
              <w:t>II</w:t>
            </w:r>
          </w:p>
        </w:tc>
        <w:tc>
          <w:tcPr>
            <w:tcW w:w="988"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val="en-US" w:eastAsia="ar-SA"/>
              </w:rPr>
              <w:t>III</w:t>
            </w:r>
          </w:p>
        </w:tc>
        <w:tc>
          <w:tcPr>
            <w:tcW w:w="847"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val="en-US" w:eastAsia="ar-SA"/>
              </w:rPr>
            </w:pPr>
            <w:r w:rsidRPr="00E14C46">
              <w:rPr>
                <w:rFonts w:ascii="Times New Roman" w:eastAsia="Times New Roman" w:hAnsi="Times New Roman" w:cs="Times New Roman"/>
                <w:sz w:val="24"/>
                <w:szCs w:val="24"/>
                <w:lang w:val="en-US" w:eastAsia="ar-SA"/>
              </w:rPr>
              <w:t>IV</w:t>
            </w:r>
          </w:p>
        </w:tc>
        <w:tc>
          <w:tcPr>
            <w:tcW w:w="847"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val="en-US" w:eastAsia="ar-SA"/>
              </w:rPr>
            </w:pPr>
            <w:r w:rsidRPr="00E14C46">
              <w:rPr>
                <w:rFonts w:ascii="Times New Roman" w:eastAsia="Times New Roman" w:hAnsi="Times New Roman" w:cs="Times New Roman"/>
                <w:sz w:val="24"/>
                <w:szCs w:val="24"/>
                <w:lang w:val="en-US" w:eastAsia="ar-SA"/>
              </w:rPr>
              <w:t>V</w:t>
            </w:r>
          </w:p>
        </w:tc>
        <w:tc>
          <w:tcPr>
            <w:tcW w:w="846"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val="en-US" w:eastAsia="ar-SA"/>
              </w:rPr>
            </w:pPr>
            <w:r w:rsidRPr="00E14C46">
              <w:rPr>
                <w:rFonts w:ascii="Times New Roman" w:eastAsia="Times New Roman" w:hAnsi="Times New Roman" w:cs="Times New Roman"/>
                <w:sz w:val="24"/>
                <w:szCs w:val="24"/>
                <w:lang w:val="en-US" w:eastAsia="ar-SA"/>
              </w:rPr>
              <w:t>VI</w:t>
            </w:r>
          </w:p>
        </w:tc>
      </w:tr>
      <w:tr w:rsidR="00C24F8B" w:rsidRPr="00E14C46" w:rsidTr="00921268">
        <w:tc>
          <w:tcPr>
            <w:tcW w:w="682" w:type="dxa"/>
          </w:tcPr>
          <w:p w:rsidR="00C24F8B" w:rsidRPr="00E14C46" w:rsidRDefault="00C24F8B" w:rsidP="00C24F8B">
            <w:pPr>
              <w:spacing w:after="0" w:line="240" w:lineRule="auto"/>
              <w:jc w:val="both"/>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1</w:t>
            </w:r>
          </w:p>
        </w:tc>
        <w:tc>
          <w:tcPr>
            <w:tcW w:w="3560" w:type="dxa"/>
          </w:tcPr>
          <w:p w:rsidR="00C24F8B" w:rsidRPr="00E14C46" w:rsidRDefault="00C24F8B" w:rsidP="00C24F8B">
            <w:pPr>
              <w:spacing w:after="0" w:line="240" w:lineRule="auto"/>
              <w:jc w:val="both"/>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Дошкольная образовательная организация </w:t>
            </w:r>
          </w:p>
        </w:tc>
        <w:tc>
          <w:tcPr>
            <w:tcW w:w="988"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более 700</w:t>
            </w:r>
          </w:p>
        </w:tc>
        <w:tc>
          <w:tcPr>
            <w:tcW w:w="989"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600-699</w:t>
            </w:r>
          </w:p>
        </w:tc>
        <w:tc>
          <w:tcPr>
            <w:tcW w:w="988"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500-599</w:t>
            </w:r>
          </w:p>
        </w:tc>
        <w:tc>
          <w:tcPr>
            <w:tcW w:w="847"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400-499</w:t>
            </w:r>
          </w:p>
        </w:tc>
        <w:tc>
          <w:tcPr>
            <w:tcW w:w="847"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300-399</w:t>
            </w:r>
          </w:p>
        </w:tc>
        <w:tc>
          <w:tcPr>
            <w:tcW w:w="846"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1- 299</w:t>
            </w:r>
          </w:p>
        </w:tc>
      </w:tr>
      <w:tr w:rsidR="00C24F8B" w:rsidRPr="00E14C46" w:rsidTr="00921268">
        <w:tc>
          <w:tcPr>
            <w:tcW w:w="682" w:type="dxa"/>
          </w:tcPr>
          <w:p w:rsidR="00C24F8B" w:rsidRPr="00E14C46" w:rsidRDefault="00C24F8B" w:rsidP="00C24F8B">
            <w:pPr>
              <w:spacing w:after="0" w:line="240" w:lineRule="auto"/>
              <w:jc w:val="both"/>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2</w:t>
            </w:r>
          </w:p>
        </w:tc>
        <w:tc>
          <w:tcPr>
            <w:tcW w:w="3560" w:type="dxa"/>
          </w:tcPr>
          <w:p w:rsidR="00C24F8B" w:rsidRPr="00E14C46" w:rsidRDefault="00C24F8B" w:rsidP="00C24F8B">
            <w:pPr>
              <w:spacing w:after="0" w:line="240" w:lineRule="auto"/>
              <w:jc w:val="both"/>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Общеобразовательная организация</w:t>
            </w:r>
          </w:p>
        </w:tc>
        <w:tc>
          <w:tcPr>
            <w:tcW w:w="988"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более 1200</w:t>
            </w:r>
          </w:p>
        </w:tc>
        <w:tc>
          <w:tcPr>
            <w:tcW w:w="989"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1000-1199</w:t>
            </w:r>
          </w:p>
        </w:tc>
        <w:tc>
          <w:tcPr>
            <w:tcW w:w="988"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800-999</w:t>
            </w:r>
          </w:p>
        </w:tc>
        <w:tc>
          <w:tcPr>
            <w:tcW w:w="847"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600-799</w:t>
            </w:r>
          </w:p>
        </w:tc>
        <w:tc>
          <w:tcPr>
            <w:tcW w:w="847"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400-599</w:t>
            </w:r>
          </w:p>
        </w:tc>
        <w:tc>
          <w:tcPr>
            <w:tcW w:w="846"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1-399</w:t>
            </w:r>
          </w:p>
        </w:tc>
      </w:tr>
      <w:tr w:rsidR="00C24F8B" w:rsidRPr="00E14C46" w:rsidTr="00F6344D">
        <w:tc>
          <w:tcPr>
            <w:tcW w:w="682" w:type="dxa"/>
          </w:tcPr>
          <w:p w:rsidR="00C24F8B" w:rsidRPr="00E14C46" w:rsidRDefault="00533312" w:rsidP="00C24F8B">
            <w:pPr>
              <w:spacing w:after="0" w:line="240" w:lineRule="auto"/>
              <w:jc w:val="both"/>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3</w:t>
            </w:r>
          </w:p>
        </w:tc>
        <w:tc>
          <w:tcPr>
            <w:tcW w:w="3560" w:type="dxa"/>
          </w:tcPr>
          <w:p w:rsidR="00C24F8B" w:rsidRPr="00E14C46" w:rsidRDefault="00533312" w:rsidP="00533312">
            <w:pPr>
              <w:spacing w:after="0" w:line="240" w:lineRule="auto"/>
              <w:jc w:val="both"/>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Отдельная образовательная организация, осуществляющая образовательную деятельность для обучающихся с ограниченными возможностями здоровья</w:t>
            </w:r>
          </w:p>
        </w:tc>
        <w:tc>
          <w:tcPr>
            <w:tcW w:w="988" w:type="dxa"/>
            <w:vAlign w:val="center"/>
          </w:tcPr>
          <w:p w:rsidR="00C24F8B" w:rsidRPr="00E14C46" w:rsidRDefault="00C24F8B" w:rsidP="00F6344D">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более 900</w:t>
            </w:r>
          </w:p>
        </w:tc>
        <w:tc>
          <w:tcPr>
            <w:tcW w:w="989" w:type="dxa"/>
            <w:vAlign w:val="center"/>
          </w:tcPr>
          <w:p w:rsidR="00C24F8B" w:rsidRPr="00E14C46" w:rsidRDefault="00C24F8B" w:rsidP="00F6344D">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800-</w:t>
            </w:r>
          </w:p>
          <w:p w:rsidR="00C24F8B" w:rsidRPr="00E14C46" w:rsidRDefault="00C24F8B" w:rsidP="00F6344D">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899</w:t>
            </w:r>
          </w:p>
        </w:tc>
        <w:tc>
          <w:tcPr>
            <w:tcW w:w="988" w:type="dxa"/>
            <w:vAlign w:val="center"/>
          </w:tcPr>
          <w:p w:rsidR="00C24F8B" w:rsidRPr="00E14C46" w:rsidRDefault="00C24F8B" w:rsidP="00F6344D">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600-</w:t>
            </w:r>
          </w:p>
          <w:p w:rsidR="00C24F8B" w:rsidRPr="00E14C46" w:rsidRDefault="00C24F8B" w:rsidP="00F6344D">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799</w:t>
            </w:r>
          </w:p>
        </w:tc>
        <w:tc>
          <w:tcPr>
            <w:tcW w:w="847" w:type="dxa"/>
            <w:vAlign w:val="center"/>
          </w:tcPr>
          <w:p w:rsidR="00C24F8B" w:rsidRPr="00E14C46" w:rsidRDefault="00E14C46" w:rsidP="00F6344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C24F8B" w:rsidRPr="00E14C46">
              <w:rPr>
                <w:rFonts w:ascii="Times New Roman" w:eastAsia="Times New Roman" w:hAnsi="Times New Roman" w:cs="Times New Roman"/>
                <w:sz w:val="24"/>
                <w:szCs w:val="24"/>
                <w:lang w:eastAsia="ar-SA"/>
              </w:rPr>
              <w:t>00-599</w:t>
            </w:r>
          </w:p>
        </w:tc>
        <w:tc>
          <w:tcPr>
            <w:tcW w:w="847" w:type="dxa"/>
            <w:vAlign w:val="center"/>
          </w:tcPr>
          <w:p w:rsidR="00C24F8B" w:rsidRPr="00E14C46" w:rsidRDefault="00C24F8B" w:rsidP="00F6344D">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w:t>
            </w:r>
          </w:p>
        </w:tc>
        <w:tc>
          <w:tcPr>
            <w:tcW w:w="846" w:type="dxa"/>
            <w:vAlign w:val="center"/>
          </w:tcPr>
          <w:p w:rsidR="00C24F8B" w:rsidRPr="00E14C46" w:rsidRDefault="00C24F8B" w:rsidP="00F6344D">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w:t>
            </w:r>
          </w:p>
        </w:tc>
      </w:tr>
      <w:tr w:rsidR="00C24F8B" w:rsidRPr="00E14C46" w:rsidTr="00921268">
        <w:tc>
          <w:tcPr>
            <w:tcW w:w="682" w:type="dxa"/>
          </w:tcPr>
          <w:p w:rsidR="00C24F8B" w:rsidRPr="00E14C46" w:rsidRDefault="00533312" w:rsidP="00C24F8B">
            <w:pPr>
              <w:spacing w:after="0" w:line="240" w:lineRule="auto"/>
              <w:jc w:val="both"/>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4</w:t>
            </w:r>
          </w:p>
        </w:tc>
        <w:tc>
          <w:tcPr>
            <w:tcW w:w="3560" w:type="dxa"/>
          </w:tcPr>
          <w:p w:rsidR="00C24F8B" w:rsidRPr="00E14C46" w:rsidRDefault="00C24F8B" w:rsidP="00C24F8B">
            <w:pPr>
              <w:spacing w:after="0" w:line="240" w:lineRule="auto"/>
              <w:jc w:val="both"/>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Организация дополнительного образования</w:t>
            </w:r>
          </w:p>
        </w:tc>
        <w:tc>
          <w:tcPr>
            <w:tcW w:w="988"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более 2000</w:t>
            </w:r>
          </w:p>
        </w:tc>
        <w:tc>
          <w:tcPr>
            <w:tcW w:w="989"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1500-2000</w:t>
            </w:r>
          </w:p>
        </w:tc>
        <w:tc>
          <w:tcPr>
            <w:tcW w:w="988"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1200-1499</w:t>
            </w:r>
          </w:p>
        </w:tc>
        <w:tc>
          <w:tcPr>
            <w:tcW w:w="847"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800-1199</w:t>
            </w:r>
          </w:p>
        </w:tc>
        <w:tc>
          <w:tcPr>
            <w:tcW w:w="847"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400-799</w:t>
            </w:r>
          </w:p>
        </w:tc>
        <w:tc>
          <w:tcPr>
            <w:tcW w:w="846"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1- 399</w:t>
            </w:r>
          </w:p>
        </w:tc>
      </w:tr>
      <w:tr w:rsidR="00C24F8B" w:rsidRPr="00E14C46" w:rsidTr="00921268">
        <w:trPr>
          <w:trHeight w:val="621"/>
        </w:trPr>
        <w:tc>
          <w:tcPr>
            <w:tcW w:w="682" w:type="dxa"/>
          </w:tcPr>
          <w:p w:rsidR="00C24F8B" w:rsidRPr="00E14C46" w:rsidRDefault="00533312" w:rsidP="00C24F8B">
            <w:pPr>
              <w:spacing w:after="0" w:line="240" w:lineRule="auto"/>
              <w:jc w:val="both"/>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5</w:t>
            </w:r>
          </w:p>
        </w:tc>
        <w:tc>
          <w:tcPr>
            <w:tcW w:w="3560" w:type="dxa"/>
          </w:tcPr>
          <w:p w:rsidR="00C24F8B" w:rsidRPr="00E14C46" w:rsidRDefault="00C24F8B" w:rsidP="00C24F8B">
            <w:pPr>
              <w:spacing w:after="0" w:line="240" w:lineRule="auto"/>
              <w:jc w:val="both"/>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 xml:space="preserve">Организация дополнительного профессионального образования </w:t>
            </w:r>
          </w:p>
        </w:tc>
        <w:tc>
          <w:tcPr>
            <w:tcW w:w="988"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более 1000</w:t>
            </w:r>
          </w:p>
        </w:tc>
        <w:tc>
          <w:tcPr>
            <w:tcW w:w="989"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900-</w:t>
            </w:r>
          </w:p>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999</w:t>
            </w:r>
          </w:p>
        </w:tc>
        <w:tc>
          <w:tcPr>
            <w:tcW w:w="988"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800-</w:t>
            </w:r>
          </w:p>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899</w:t>
            </w:r>
          </w:p>
        </w:tc>
        <w:tc>
          <w:tcPr>
            <w:tcW w:w="847"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600-</w:t>
            </w:r>
          </w:p>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799</w:t>
            </w:r>
          </w:p>
        </w:tc>
        <w:tc>
          <w:tcPr>
            <w:tcW w:w="847"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400-599</w:t>
            </w:r>
          </w:p>
        </w:tc>
        <w:tc>
          <w:tcPr>
            <w:tcW w:w="846"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200-399</w:t>
            </w:r>
          </w:p>
        </w:tc>
      </w:tr>
      <w:tr w:rsidR="00C24F8B" w:rsidRPr="00E14C46" w:rsidTr="00921268">
        <w:tc>
          <w:tcPr>
            <w:tcW w:w="682" w:type="dxa"/>
          </w:tcPr>
          <w:p w:rsidR="00C24F8B" w:rsidRPr="00E14C46" w:rsidRDefault="00533312" w:rsidP="00C24F8B">
            <w:pPr>
              <w:spacing w:after="0" w:line="240" w:lineRule="auto"/>
              <w:jc w:val="both"/>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6</w:t>
            </w:r>
          </w:p>
        </w:tc>
        <w:tc>
          <w:tcPr>
            <w:tcW w:w="3560" w:type="dxa"/>
          </w:tcPr>
          <w:p w:rsidR="00C24F8B" w:rsidRPr="00E14C46" w:rsidRDefault="00C24F8B" w:rsidP="00C24F8B">
            <w:pPr>
              <w:spacing w:after="0" w:line="240" w:lineRule="auto"/>
              <w:jc w:val="both"/>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Центр психолого-педагогической, медицинской и социальной помощи</w:t>
            </w:r>
          </w:p>
        </w:tc>
        <w:tc>
          <w:tcPr>
            <w:tcW w:w="988"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более 1000</w:t>
            </w:r>
          </w:p>
        </w:tc>
        <w:tc>
          <w:tcPr>
            <w:tcW w:w="989"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900-</w:t>
            </w:r>
          </w:p>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999</w:t>
            </w:r>
          </w:p>
        </w:tc>
        <w:tc>
          <w:tcPr>
            <w:tcW w:w="988"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800-</w:t>
            </w:r>
          </w:p>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899</w:t>
            </w:r>
          </w:p>
        </w:tc>
        <w:tc>
          <w:tcPr>
            <w:tcW w:w="847"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600-</w:t>
            </w:r>
          </w:p>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799</w:t>
            </w:r>
          </w:p>
        </w:tc>
        <w:tc>
          <w:tcPr>
            <w:tcW w:w="847"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400-599</w:t>
            </w:r>
          </w:p>
        </w:tc>
        <w:tc>
          <w:tcPr>
            <w:tcW w:w="846" w:type="dxa"/>
          </w:tcPr>
          <w:p w:rsidR="00C24F8B" w:rsidRPr="00E14C46" w:rsidRDefault="00C24F8B" w:rsidP="00C24F8B">
            <w:pPr>
              <w:spacing w:after="0" w:line="240" w:lineRule="auto"/>
              <w:jc w:val="center"/>
              <w:rPr>
                <w:rFonts w:ascii="Times New Roman" w:eastAsia="Times New Roman" w:hAnsi="Times New Roman" w:cs="Times New Roman"/>
                <w:sz w:val="24"/>
                <w:szCs w:val="24"/>
                <w:lang w:eastAsia="ar-SA"/>
              </w:rPr>
            </w:pPr>
            <w:r w:rsidRPr="00E14C46">
              <w:rPr>
                <w:rFonts w:ascii="Times New Roman" w:eastAsia="Times New Roman" w:hAnsi="Times New Roman" w:cs="Times New Roman"/>
                <w:sz w:val="24"/>
                <w:szCs w:val="24"/>
                <w:lang w:eastAsia="ar-SA"/>
              </w:rPr>
              <w:t>200-399</w:t>
            </w:r>
          </w:p>
        </w:tc>
      </w:tr>
    </w:tbl>
    <w:p w:rsidR="00690C20" w:rsidRPr="00E50870" w:rsidRDefault="00690C20" w:rsidP="004D33E1">
      <w:pPr>
        <w:spacing w:after="0" w:line="240" w:lineRule="auto"/>
        <w:jc w:val="both"/>
        <w:rPr>
          <w:rFonts w:ascii="Times New Roman" w:hAnsi="Times New Roman" w:cs="Times New Roman"/>
          <w:strike/>
          <w:color w:val="000000" w:themeColor="text1"/>
          <w:sz w:val="28"/>
          <w:szCs w:val="28"/>
        </w:rPr>
      </w:pPr>
    </w:p>
    <w:p w:rsidR="00C3450B" w:rsidRPr="004C6FBF" w:rsidRDefault="00D40D44" w:rsidP="004C6FB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39558F" w:rsidRPr="0039558F">
        <w:rPr>
          <w:rFonts w:ascii="Times New Roman" w:hAnsi="Times New Roman" w:cs="Times New Roman"/>
          <w:color w:val="000000" w:themeColor="text1"/>
          <w:sz w:val="28"/>
          <w:szCs w:val="28"/>
        </w:rPr>
        <w:t xml:space="preserve">) </w:t>
      </w:r>
      <w:r w:rsidR="00374681" w:rsidRPr="0039558F">
        <w:rPr>
          <w:rFonts w:ascii="Times New Roman" w:hAnsi="Times New Roman" w:cs="Times New Roman"/>
          <w:color w:val="000000" w:themeColor="text1"/>
          <w:sz w:val="28"/>
          <w:szCs w:val="28"/>
        </w:rPr>
        <w:t>приложени</w:t>
      </w:r>
      <w:r w:rsidR="004C6FBF">
        <w:rPr>
          <w:rFonts w:ascii="Times New Roman" w:hAnsi="Times New Roman" w:cs="Times New Roman"/>
          <w:color w:val="000000" w:themeColor="text1"/>
          <w:sz w:val="28"/>
          <w:szCs w:val="28"/>
        </w:rPr>
        <w:t>я</w:t>
      </w:r>
      <w:r w:rsidR="00A17551">
        <w:rPr>
          <w:rFonts w:ascii="Times New Roman" w:hAnsi="Times New Roman" w:cs="Times New Roman"/>
          <w:color w:val="000000" w:themeColor="text1"/>
          <w:sz w:val="28"/>
          <w:szCs w:val="28"/>
        </w:rPr>
        <w:t xml:space="preserve">1-5, 7, </w:t>
      </w:r>
      <w:r w:rsidR="00014F15">
        <w:rPr>
          <w:rFonts w:ascii="Times New Roman" w:hAnsi="Times New Roman" w:cs="Times New Roman"/>
          <w:color w:val="000000" w:themeColor="text1"/>
          <w:sz w:val="28"/>
          <w:szCs w:val="28"/>
        </w:rPr>
        <w:t xml:space="preserve">9, </w:t>
      </w:r>
      <w:r w:rsidR="00A17551">
        <w:rPr>
          <w:rFonts w:ascii="Times New Roman" w:hAnsi="Times New Roman" w:cs="Times New Roman"/>
          <w:color w:val="000000" w:themeColor="text1"/>
          <w:sz w:val="28"/>
          <w:szCs w:val="28"/>
        </w:rPr>
        <w:t>10</w:t>
      </w:r>
      <w:r w:rsidR="00374681" w:rsidRPr="0039558F">
        <w:rPr>
          <w:rFonts w:ascii="Times New Roman" w:hAnsi="Times New Roman" w:cs="Times New Roman"/>
          <w:color w:val="000000" w:themeColor="text1"/>
          <w:sz w:val="28"/>
          <w:szCs w:val="28"/>
        </w:rPr>
        <w:t xml:space="preserve"> к Положению изложить в новой редакции</w:t>
      </w:r>
      <w:r w:rsidR="00172851">
        <w:rPr>
          <w:rFonts w:ascii="Times New Roman" w:hAnsi="Times New Roman" w:cs="Times New Roman"/>
          <w:color w:val="000000" w:themeColor="text1"/>
          <w:sz w:val="28"/>
          <w:szCs w:val="28"/>
        </w:rPr>
        <w:t xml:space="preserve"> (</w:t>
      </w:r>
      <w:r w:rsidR="004C6FBF">
        <w:rPr>
          <w:rFonts w:ascii="Times New Roman" w:hAnsi="Times New Roman" w:cs="Times New Roman"/>
          <w:color w:val="000000" w:themeColor="text1"/>
          <w:sz w:val="28"/>
          <w:szCs w:val="28"/>
        </w:rPr>
        <w:t>прилагаются</w:t>
      </w:r>
      <w:r w:rsidR="00172851">
        <w:rPr>
          <w:rFonts w:ascii="Times New Roman" w:hAnsi="Times New Roman" w:cs="Times New Roman"/>
          <w:color w:val="000000" w:themeColor="text1"/>
          <w:sz w:val="28"/>
          <w:szCs w:val="28"/>
        </w:rPr>
        <w:t>)</w:t>
      </w:r>
      <w:r w:rsidR="00C174DA">
        <w:rPr>
          <w:rFonts w:ascii="Times New Roman" w:hAnsi="Times New Roman" w:cs="Times New Roman"/>
          <w:sz w:val="28"/>
          <w:szCs w:val="28"/>
        </w:rPr>
        <w:t>.</w:t>
      </w:r>
    </w:p>
    <w:p w:rsidR="00AE28D0" w:rsidRPr="003C5061" w:rsidRDefault="00AE28D0" w:rsidP="000A4D63">
      <w:pPr>
        <w:spacing w:after="0" w:line="240" w:lineRule="auto"/>
        <w:ind w:firstLine="709"/>
        <w:jc w:val="both"/>
        <w:rPr>
          <w:rFonts w:ascii="Times New Roman" w:hAnsi="Times New Roman" w:cs="Times New Roman"/>
          <w:color w:val="000000" w:themeColor="text1"/>
          <w:sz w:val="28"/>
          <w:szCs w:val="28"/>
        </w:rPr>
      </w:pPr>
      <w:r w:rsidRPr="00844723">
        <w:rPr>
          <w:rFonts w:ascii="Times New Roman" w:hAnsi="Times New Roman" w:cs="Times New Roman"/>
          <w:sz w:val="28"/>
          <w:szCs w:val="28"/>
        </w:rPr>
        <w:t xml:space="preserve">2. Настоящее решение подлежит </w:t>
      </w:r>
      <w:r w:rsidR="008D692C" w:rsidRPr="00844723">
        <w:rPr>
          <w:rFonts w:ascii="Times New Roman" w:hAnsi="Times New Roman" w:cs="Times New Roman"/>
          <w:sz w:val="28"/>
          <w:szCs w:val="28"/>
        </w:rPr>
        <w:t>опубликованию</w:t>
      </w:r>
      <w:r w:rsidRPr="003C5061">
        <w:rPr>
          <w:rFonts w:ascii="Times New Roman" w:hAnsi="Times New Roman" w:cs="Times New Roman"/>
          <w:color w:val="000000" w:themeColor="text1"/>
          <w:sz w:val="28"/>
          <w:szCs w:val="28"/>
        </w:rPr>
        <w:t xml:space="preserve"> в газете «Копейский рабочий» и размещению на официальном Интернет-сайте Собрания депутатов Копейского городского округа.</w:t>
      </w:r>
    </w:p>
    <w:p w:rsidR="00AE28D0" w:rsidRPr="003C5061" w:rsidRDefault="00AE28D0" w:rsidP="00AE28D0">
      <w:pPr>
        <w:spacing w:after="0" w:line="240" w:lineRule="auto"/>
        <w:ind w:firstLine="709"/>
        <w:jc w:val="both"/>
        <w:rPr>
          <w:rFonts w:ascii="Times New Roman" w:hAnsi="Times New Roman" w:cs="Times New Roman"/>
          <w:color w:val="000000" w:themeColor="text1"/>
          <w:sz w:val="28"/>
          <w:szCs w:val="28"/>
        </w:rPr>
      </w:pPr>
      <w:r w:rsidRPr="003C5061">
        <w:rPr>
          <w:rFonts w:ascii="Times New Roman" w:hAnsi="Times New Roman" w:cs="Times New Roman"/>
          <w:color w:val="000000" w:themeColor="text1"/>
          <w:sz w:val="28"/>
          <w:szCs w:val="28"/>
        </w:rPr>
        <w:t>3. Настоящее решение вступает в силу с</w:t>
      </w:r>
      <w:r w:rsidR="006C3ADA" w:rsidRPr="003C5061">
        <w:rPr>
          <w:rFonts w:ascii="Times New Roman" w:hAnsi="Times New Roman" w:cs="Times New Roman"/>
          <w:color w:val="000000" w:themeColor="text1"/>
          <w:sz w:val="28"/>
          <w:szCs w:val="28"/>
        </w:rPr>
        <w:t>о дня</w:t>
      </w:r>
      <w:r w:rsidR="00916272" w:rsidRPr="003C5061">
        <w:rPr>
          <w:rFonts w:ascii="Times New Roman" w:hAnsi="Times New Roman" w:cs="Times New Roman"/>
          <w:color w:val="000000" w:themeColor="text1"/>
          <w:sz w:val="28"/>
          <w:szCs w:val="28"/>
        </w:rPr>
        <w:t xml:space="preserve"> его официального опубликования</w:t>
      </w:r>
      <w:r w:rsidR="00F8109E">
        <w:rPr>
          <w:rFonts w:ascii="Times New Roman" w:hAnsi="Times New Roman" w:cs="Times New Roman"/>
          <w:color w:val="000000" w:themeColor="text1"/>
          <w:sz w:val="28"/>
          <w:szCs w:val="28"/>
        </w:rPr>
        <w:t xml:space="preserve"> и распространяется на правоотношения, возникшие с 01.01.2024 года</w:t>
      </w:r>
      <w:r w:rsidR="00916272" w:rsidRPr="003C5061">
        <w:rPr>
          <w:rFonts w:ascii="Times New Roman" w:hAnsi="Times New Roman" w:cs="Times New Roman"/>
          <w:color w:val="000000" w:themeColor="text1"/>
          <w:sz w:val="28"/>
          <w:szCs w:val="28"/>
        </w:rPr>
        <w:t>.</w:t>
      </w:r>
    </w:p>
    <w:p w:rsidR="00AE28D0" w:rsidRPr="003C5061" w:rsidRDefault="00AE28D0" w:rsidP="00AE28D0">
      <w:pPr>
        <w:spacing w:after="0" w:line="240" w:lineRule="auto"/>
        <w:ind w:firstLine="709"/>
        <w:jc w:val="both"/>
        <w:rPr>
          <w:rFonts w:ascii="Times New Roman" w:hAnsi="Times New Roman" w:cs="Times New Roman"/>
          <w:color w:val="000000" w:themeColor="text1"/>
          <w:sz w:val="28"/>
          <w:szCs w:val="28"/>
        </w:rPr>
      </w:pPr>
      <w:r w:rsidRPr="003C5061">
        <w:rPr>
          <w:rFonts w:ascii="Times New Roman" w:hAnsi="Times New Roman" w:cs="Times New Roman"/>
          <w:color w:val="000000" w:themeColor="text1"/>
          <w:sz w:val="28"/>
          <w:szCs w:val="28"/>
        </w:rPr>
        <w:t>4. Контроль исполнения настоящего решения возложить на постоянную комиссию</w:t>
      </w:r>
      <w:r w:rsidR="00E46E6E" w:rsidRPr="003C5061">
        <w:rPr>
          <w:rFonts w:ascii="Times New Roman" w:hAnsi="Times New Roman" w:cs="Times New Roman"/>
          <w:color w:val="000000" w:themeColor="text1"/>
          <w:sz w:val="28"/>
          <w:szCs w:val="28"/>
        </w:rPr>
        <w:t xml:space="preserve"> Собрания депутатов Копейского городского округа по экономической, бюджетной и налоговой политике.</w:t>
      </w:r>
    </w:p>
    <w:p w:rsidR="00C82B04" w:rsidRPr="0047321A" w:rsidRDefault="00C82B04" w:rsidP="00AE28D0">
      <w:pPr>
        <w:spacing w:after="0" w:line="240" w:lineRule="auto"/>
        <w:ind w:firstLine="709"/>
        <w:jc w:val="both"/>
        <w:rPr>
          <w:rFonts w:ascii="Times New Roman" w:hAnsi="Times New Roman" w:cs="Times New Roman"/>
          <w:color w:val="FF0000"/>
          <w:sz w:val="28"/>
          <w:szCs w:val="28"/>
        </w:rPr>
      </w:pPr>
    </w:p>
    <w:p w:rsidR="00D97F5F" w:rsidRPr="00916272" w:rsidRDefault="00D97F5F" w:rsidP="00E15F2D">
      <w:pPr>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4927"/>
        <w:gridCol w:w="4927"/>
      </w:tblGrid>
      <w:tr w:rsidR="00E15F2D" w:rsidRPr="00916272" w:rsidTr="00027980">
        <w:tc>
          <w:tcPr>
            <w:tcW w:w="4927" w:type="dxa"/>
            <w:shd w:val="clear" w:color="auto" w:fill="auto"/>
          </w:tcPr>
          <w:p w:rsidR="00E15F2D" w:rsidRPr="00916272" w:rsidRDefault="00E15F2D" w:rsidP="00E15F2D">
            <w:pPr>
              <w:spacing w:after="0" w:line="240" w:lineRule="auto"/>
              <w:ind w:left="-105"/>
              <w:jc w:val="both"/>
              <w:rPr>
                <w:rFonts w:ascii="Times New Roman" w:eastAsia="Times New Roman" w:hAnsi="Times New Roman" w:cs="Times New Roman"/>
                <w:sz w:val="28"/>
                <w:szCs w:val="28"/>
                <w:lang w:eastAsia="ar-SA"/>
              </w:rPr>
            </w:pPr>
            <w:r w:rsidRPr="00916272">
              <w:rPr>
                <w:rFonts w:ascii="Times New Roman" w:eastAsia="Times New Roman" w:hAnsi="Times New Roman" w:cs="Times New Roman"/>
                <w:sz w:val="28"/>
                <w:szCs w:val="28"/>
                <w:lang w:eastAsia="ar-SA"/>
              </w:rPr>
              <w:t>Председатель Собрания депутатов</w:t>
            </w:r>
          </w:p>
          <w:p w:rsidR="00E15F2D" w:rsidRPr="00916272" w:rsidRDefault="00E15F2D" w:rsidP="00A125D6">
            <w:pPr>
              <w:spacing w:after="0" w:line="240" w:lineRule="auto"/>
              <w:ind w:left="-105"/>
              <w:jc w:val="both"/>
              <w:rPr>
                <w:rFonts w:ascii="Times New Roman" w:eastAsia="Times New Roman" w:hAnsi="Times New Roman" w:cs="Times New Roman"/>
                <w:sz w:val="28"/>
                <w:szCs w:val="28"/>
                <w:lang w:eastAsia="ar-SA"/>
              </w:rPr>
            </w:pPr>
            <w:r w:rsidRPr="00916272">
              <w:rPr>
                <w:rFonts w:ascii="Times New Roman" w:eastAsia="Times New Roman" w:hAnsi="Times New Roman" w:cs="Times New Roman"/>
                <w:sz w:val="28"/>
                <w:szCs w:val="28"/>
                <w:lang w:eastAsia="ar-SA"/>
              </w:rPr>
              <w:t>Копейского городского округа</w:t>
            </w:r>
          </w:p>
          <w:p w:rsidR="00E15F2D" w:rsidRPr="00916272" w:rsidRDefault="00E46E6E" w:rsidP="00E46E6E">
            <w:pPr>
              <w:spacing w:after="0" w:line="240" w:lineRule="auto"/>
              <w:rPr>
                <w:rFonts w:ascii="Times New Roman" w:eastAsia="Times New Roman" w:hAnsi="Times New Roman" w:cs="Times New Roman"/>
                <w:sz w:val="28"/>
                <w:szCs w:val="28"/>
                <w:lang w:eastAsia="ar-SA"/>
              </w:rPr>
            </w:pPr>
            <w:r w:rsidRPr="00916272">
              <w:rPr>
                <w:rFonts w:ascii="Times New Roman" w:eastAsia="Times New Roman" w:hAnsi="Times New Roman" w:cs="Times New Roman"/>
                <w:sz w:val="28"/>
                <w:szCs w:val="28"/>
                <w:lang w:eastAsia="ar-SA"/>
              </w:rPr>
              <w:t>Е.К. Гиске</w:t>
            </w:r>
          </w:p>
        </w:tc>
        <w:tc>
          <w:tcPr>
            <w:tcW w:w="4927" w:type="dxa"/>
            <w:shd w:val="clear" w:color="auto" w:fill="auto"/>
          </w:tcPr>
          <w:p w:rsidR="00E15F2D" w:rsidRPr="00916272" w:rsidRDefault="00C8272C" w:rsidP="00781073">
            <w:pPr>
              <w:tabs>
                <w:tab w:val="left" w:pos="5850"/>
              </w:tabs>
              <w:spacing w:after="0" w:line="240" w:lineRule="auto"/>
              <w:ind w:left="624" w:right="-256"/>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Глав</w:t>
            </w:r>
            <w:r w:rsidR="006C3ADA">
              <w:rPr>
                <w:rFonts w:ascii="Times New Roman" w:eastAsia="Times New Roman" w:hAnsi="Times New Roman" w:cs="Times New Roman"/>
                <w:sz w:val="28"/>
                <w:szCs w:val="28"/>
                <w:lang w:eastAsia="ar-SA"/>
              </w:rPr>
              <w:t>а</w:t>
            </w:r>
            <w:r w:rsidR="00E10A97">
              <w:rPr>
                <w:rFonts w:ascii="Times New Roman" w:eastAsia="Times New Roman" w:hAnsi="Times New Roman" w:cs="Times New Roman"/>
                <w:sz w:val="28"/>
                <w:szCs w:val="28"/>
                <w:lang w:eastAsia="ar-SA"/>
              </w:rPr>
              <w:t xml:space="preserve"> </w:t>
            </w:r>
            <w:r w:rsidR="00E46E6E" w:rsidRPr="00916272">
              <w:rPr>
                <w:rFonts w:ascii="Times New Roman" w:eastAsia="Times New Roman" w:hAnsi="Times New Roman" w:cs="Times New Roman"/>
                <w:sz w:val="28"/>
                <w:szCs w:val="28"/>
                <w:lang w:eastAsia="ar-SA"/>
              </w:rPr>
              <w:t xml:space="preserve">Копейского </w:t>
            </w:r>
            <w:r w:rsidR="00E15F2D" w:rsidRPr="00916272">
              <w:rPr>
                <w:rFonts w:ascii="Times New Roman" w:eastAsia="Times New Roman" w:hAnsi="Times New Roman" w:cs="Times New Roman"/>
                <w:sz w:val="28"/>
                <w:szCs w:val="28"/>
                <w:lang w:eastAsia="ar-SA"/>
              </w:rPr>
              <w:t>городского</w:t>
            </w:r>
            <w:r w:rsidR="00E10A97">
              <w:rPr>
                <w:rFonts w:ascii="Times New Roman" w:eastAsia="Times New Roman" w:hAnsi="Times New Roman" w:cs="Times New Roman"/>
                <w:sz w:val="28"/>
                <w:szCs w:val="28"/>
                <w:lang w:eastAsia="ar-SA"/>
              </w:rPr>
              <w:t xml:space="preserve"> </w:t>
            </w:r>
            <w:r w:rsidR="00781073" w:rsidRPr="00916272">
              <w:rPr>
                <w:rFonts w:ascii="Times New Roman" w:eastAsia="Times New Roman" w:hAnsi="Times New Roman" w:cs="Times New Roman"/>
                <w:sz w:val="28"/>
                <w:szCs w:val="28"/>
                <w:lang w:eastAsia="ar-SA"/>
              </w:rPr>
              <w:t>округа</w:t>
            </w:r>
          </w:p>
          <w:p w:rsidR="00E15F2D" w:rsidRPr="00916272" w:rsidRDefault="00E10A97" w:rsidP="00781073">
            <w:pPr>
              <w:tabs>
                <w:tab w:val="left" w:pos="9356"/>
              </w:tabs>
              <w:spacing w:after="0" w:line="240" w:lineRule="auto"/>
              <w:ind w:right="-25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bookmarkStart w:id="0" w:name="_GoBack"/>
            <w:bookmarkEnd w:id="0"/>
            <w:r w:rsidR="00C8272C">
              <w:rPr>
                <w:rFonts w:ascii="Times New Roman" w:eastAsia="Times New Roman" w:hAnsi="Times New Roman" w:cs="Times New Roman"/>
                <w:sz w:val="28"/>
                <w:szCs w:val="28"/>
                <w:lang w:eastAsia="ar-SA"/>
              </w:rPr>
              <w:t>А.М. Фалейчик</w:t>
            </w:r>
          </w:p>
          <w:p w:rsidR="00E15F2D" w:rsidRPr="00916272" w:rsidRDefault="00916272" w:rsidP="00781073">
            <w:pPr>
              <w:tabs>
                <w:tab w:val="center" w:pos="2653"/>
                <w:tab w:val="right" w:pos="4598"/>
                <w:tab w:val="left" w:pos="7590"/>
              </w:tabs>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ab/>
            </w:r>
            <w:r w:rsidR="00E46E6E" w:rsidRPr="00916272">
              <w:rPr>
                <w:rFonts w:ascii="Times New Roman" w:eastAsia="Times New Roman" w:hAnsi="Times New Roman" w:cs="Times New Roman"/>
                <w:sz w:val="28"/>
                <w:szCs w:val="28"/>
                <w:lang w:eastAsia="ar-SA"/>
              </w:rPr>
              <w:tab/>
            </w:r>
          </w:p>
        </w:tc>
      </w:tr>
    </w:tbl>
    <w:p w:rsidR="000A4D63" w:rsidRDefault="000A4D63" w:rsidP="00381A5A">
      <w:pPr>
        <w:tabs>
          <w:tab w:val="left" w:pos="7410"/>
        </w:tabs>
        <w:spacing w:after="0" w:line="240" w:lineRule="auto"/>
        <w:rPr>
          <w:rFonts w:ascii="Times New Roman" w:hAnsi="Times New Roman" w:cs="Times New Roman"/>
          <w:sz w:val="28"/>
          <w:szCs w:val="28"/>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Приложение1</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к Положению</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(в редакции решения Собрания депутатов</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Копейского городского округа</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 xml:space="preserve">от </w:t>
      </w:r>
      <w:r w:rsidR="00E10A97">
        <w:rPr>
          <w:rFonts w:ascii="Times New Roman" w:eastAsia="Calibri" w:hAnsi="Times New Roman" w:cs="Times New Roman"/>
          <w:sz w:val="26"/>
          <w:szCs w:val="26"/>
        </w:rPr>
        <w:t>31.01.2024</w:t>
      </w:r>
      <w:r w:rsidRPr="00006FCB">
        <w:rPr>
          <w:rFonts w:ascii="Times New Roman" w:eastAsia="Calibri" w:hAnsi="Times New Roman" w:cs="Times New Roman"/>
          <w:sz w:val="26"/>
          <w:szCs w:val="26"/>
        </w:rPr>
        <w:t xml:space="preserve"> № </w:t>
      </w:r>
      <w:r w:rsidR="00E10A97">
        <w:rPr>
          <w:rFonts w:ascii="Times New Roman" w:eastAsia="Calibri" w:hAnsi="Times New Roman" w:cs="Times New Roman"/>
          <w:sz w:val="26"/>
          <w:szCs w:val="26"/>
        </w:rPr>
        <w:t>1001-МО</w:t>
      </w:r>
      <w:r w:rsidRPr="00006FCB">
        <w:rPr>
          <w:rFonts w:ascii="Times New Roman" w:eastAsia="Calibri" w:hAnsi="Times New Roman" w:cs="Times New Roman"/>
          <w:sz w:val="26"/>
          <w:szCs w:val="26"/>
        </w:rPr>
        <w:t>)</w:t>
      </w:r>
    </w:p>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Профессиональные квалификационные группы</w:t>
      </w: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 xml:space="preserve"> общеотраслевых профессий рабочих</w:t>
      </w:r>
    </w:p>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 xml:space="preserve">        Перечень профессий рабочих, отнесенных к профессиональным квалификационным группам общеотраслевых профессий рабочих, установлен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006FCB" w:rsidRPr="00006FCB" w:rsidRDefault="00006FCB" w:rsidP="00006FCB">
      <w:pPr>
        <w:spacing w:after="0" w:line="240" w:lineRule="auto"/>
        <w:jc w:val="both"/>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Профессиональная квалификационная группа</w:t>
      </w: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«Общеотраслевые профессии рабочих первого уровня»</w:t>
      </w:r>
    </w:p>
    <w:p w:rsidR="00006FCB" w:rsidRPr="00006FCB" w:rsidRDefault="00006FCB" w:rsidP="00006FCB">
      <w:pPr>
        <w:spacing w:after="0" w:line="240" w:lineRule="auto"/>
        <w:jc w:val="center"/>
        <w:rPr>
          <w:rFonts w:ascii="Times New Roman" w:eastAsia="Times New Roman" w:hAnsi="Times New Roman" w:cs="Times New Roman"/>
          <w:sz w:val="26"/>
          <w:szCs w:val="2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528"/>
        <w:gridCol w:w="1559"/>
      </w:tblGrid>
      <w:tr w:rsidR="00006FCB" w:rsidRPr="00006FCB" w:rsidTr="005B6372">
        <w:trPr>
          <w:trHeight w:val="240"/>
        </w:trPr>
        <w:tc>
          <w:tcPr>
            <w:tcW w:w="2552"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Квалификационный уровень</w:t>
            </w:r>
          </w:p>
        </w:tc>
        <w:tc>
          <w:tcPr>
            <w:tcW w:w="5528"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Профессии рабочих, отнесенные к квалификационным уровням</w:t>
            </w:r>
          </w:p>
        </w:tc>
        <w:tc>
          <w:tcPr>
            <w:tcW w:w="1559"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Оклад</w:t>
            </w: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(рублей)</w:t>
            </w:r>
          </w:p>
        </w:tc>
      </w:tr>
      <w:tr w:rsidR="00006FCB" w:rsidRPr="00006FCB" w:rsidTr="005B6372">
        <w:trPr>
          <w:trHeight w:val="300"/>
        </w:trPr>
        <w:tc>
          <w:tcPr>
            <w:tcW w:w="2552"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1 квалификационный уровень</w:t>
            </w:r>
          </w:p>
        </w:tc>
        <w:tc>
          <w:tcPr>
            <w:tcW w:w="5528" w:type="dxa"/>
          </w:tcPr>
          <w:p w:rsidR="00006FCB" w:rsidRPr="00006FCB" w:rsidRDefault="00006FCB" w:rsidP="00006FCB">
            <w:pPr>
              <w:spacing w:after="0" w:line="240" w:lineRule="auto"/>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Наименование профессий рабочих, по которым предусмотрено присвоение 1,2 и 3 квалификационных разрядов в соответствии с Единым тарифно – квалификационным справочником работ и профессий рабочих: рабочий по обслуживанию и ремонту зданий, рабочий по комплексному обслуживанию зданий, сторож, кастелянша, швея – кастелянша, подсобный рабочий, подсобный рабочий кухни, кладовщик, рабочий по стирке и ремонту одежды, ремонтировщик спортивных сооружений, уборщик служебных помещений, рабочий по уходу за животными, вахтер, гардеробщик, дворник, грузчик</w:t>
            </w:r>
          </w:p>
        </w:tc>
        <w:tc>
          <w:tcPr>
            <w:tcW w:w="1559"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6027</w:t>
            </w:r>
          </w:p>
        </w:tc>
      </w:tr>
      <w:tr w:rsidR="00006FCB" w:rsidRPr="00006FCB" w:rsidTr="005B6372">
        <w:trPr>
          <w:trHeight w:val="360"/>
        </w:trPr>
        <w:tc>
          <w:tcPr>
            <w:tcW w:w="2552"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2 квалификационный уровень</w:t>
            </w:r>
          </w:p>
        </w:tc>
        <w:tc>
          <w:tcPr>
            <w:tcW w:w="5528" w:type="dxa"/>
          </w:tcPr>
          <w:p w:rsidR="00006FCB" w:rsidRPr="00006FCB" w:rsidRDefault="00006FCB" w:rsidP="00006FCB">
            <w:pPr>
              <w:spacing w:after="0" w:line="240" w:lineRule="auto"/>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559"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6328</w:t>
            </w:r>
          </w:p>
        </w:tc>
      </w:tr>
    </w:tbl>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Профессиональная квалификационная группа</w:t>
      </w: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«Общеотраслевые профессии рабочих второго уровня»</w:t>
      </w:r>
    </w:p>
    <w:p w:rsidR="00006FCB" w:rsidRPr="00006FCB" w:rsidRDefault="00006FCB" w:rsidP="00006FCB">
      <w:pPr>
        <w:spacing w:after="0" w:line="240" w:lineRule="auto"/>
        <w:jc w:val="center"/>
        <w:rPr>
          <w:rFonts w:ascii="Times New Roman" w:eastAsia="Times New Roman" w:hAnsi="Times New Roman" w:cs="Times New Roman"/>
          <w:sz w:val="26"/>
          <w:szCs w:val="2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5528"/>
        <w:gridCol w:w="1559"/>
      </w:tblGrid>
      <w:tr w:rsidR="00006FCB" w:rsidRPr="00006FCB" w:rsidTr="005B6372">
        <w:trPr>
          <w:trHeight w:val="360"/>
        </w:trPr>
        <w:tc>
          <w:tcPr>
            <w:tcW w:w="2552"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Квалификационный уровень</w:t>
            </w:r>
          </w:p>
        </w:tc>
        <w:tc>
          <w:tcPr>
            <w:tcW w:w="5528" w:type="dxa"/>
          </w:tcPr>
          <w:p w:rsidR="00006FCB" w:rsidRPr="00006FCB" w:rsidRDefault="00006FCB" w:rsidP="00006FCB">
            <w:pPr>
              <w:spacing w:after="0" w:line="240" w:lineRule="auto"/>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Профессии рабочих, отнесенные к квалификационным уровням</w:t>
            </w:r>
          </w:p>
          <w:p w:rsidR="00006FCB" w:rsidRPr="00006FCB" w:rsidRDefault="00006FCB" w:rsidP="00006FCB">
            <w:pPr>
              <w:spacing w:after="0" w:line="240" w:lineRule="auto"/>
              <w:rPr>
                <w:rFonts w:ascii="Times New Roman" w:eastAsia="Times New Roman" w:hAnsi="Times New Roman" w:cs="Times New Roman"/>
                <w:sz w:val="26"/>
                <w:szCs w:val="26"/>
              </w:rPr>
            </w:pPr>
          </w:p>
        </w:tc>
        <w:tc>
          <w:tcPr>
            <w:tcW w:w="1559"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Оклад</w:t>
            </w: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(рублей)</w:t>
            </w:r>
          </w:p>
        </w:tc>
      </w:tr>
      <w:tr w:rsidR="00006FCB" w:rsidRPr="00006FCB" w:rsidTr="005B6372">
        <w:trPr>
          <w:trHeight w:val="360"/>
        </w:trPr>
        <w:tc>
          <w:tcPr>
            <w:tcW w:w="2552"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1 квалификационный уровень</w:t>
            </w:r>
          </w:p>
        </w:tc>
        <w:tc>
          <w:tcPr>
            <w:tcW w:w="5528" w:type="dxa"/>
          </w:tcPr>
          <w:p w:rsidR="00006FCB" w:rsidRPr="00006FCB" w:rsidRDefault="00006FCB" w:rsidP="00006FCB">
            <w:pPr>
              <w:spacing w:after="0" w:line="240" w:lineRule="auto"/>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 xml:space="preserve">Наименование профессий рабочих, по которым предусмотрено присвоение 4 и 5 квалификационных разрядов в соответствии с Единым тарифно – квалификационным </w:t>
            </w:r>
            <w:r w:rsidRPr="00006FCB">
              <w:rPr>
                <w:rFonts w:ascii="Times New Roman" w:eastAsia="Times New Roman" w:hAnsi="Times New Roman" w:cs="Times New Roman"/>
                <w:sz w:val="26"/>
                <w:szCs w:val="26"/>
              </w:rPr>
              <w:lastRenderedPageBreak/>
              <w:t>справочником работ и профессий рабочих: водитель автомобиля, электрик, повар, оператор хлораторной установки</w:t>
            </w:r>
          </w:p>
          <w:p w:rsidR="00006FCB" w:rsidRPr="00006FCB" w:rsidRDefault="00006FCB" w:rsidP="00006FCB">
            <w:pPr>
              <w:spacing w:after="0" w:line="240" w:lineRule="auto"/>
              <w:rPr>
                <w:rFonts w:ascii="Times New Roman" w:eastAsia="Times New Roman" w:hAnsi="Times New Roman" w:cs="Times New Roman"/>
                <w:sz w:val="26"/>
                <w:szCs w:val="26"/>
              </w:rPr>
            </w:pPr>
          </w:p>
        </w:tc>
        <w:tc>
          <w:tcPr>
            <w:tcW w:w="1559"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6630</w:t>
            </w:r>
          </w:p>
        </w:tc>
      </w:tr>
      <w:tr w:rsidR="00006FCB" w:rsidRPr="00006FCB" w:rsidTr="005B6372">
        <w:trPr>
          <w:trHeight w:val="360"/>
        </w:trPr>
        <w:tc>
          <w:tcPr>
            <w:tcW w:w="2552"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lastRenderedPageBreak/>
              <w:t>2 квалификационный уровень</w:t>
            </w:r>
          </w:p>
        </w:tc>
        <w:tc>
          <w:tcPr>
            <w:tcW w:w="5528" w:type="dxa"/>
          </w:tcPr>
          <w:p w:rsidR="00006FCB" w:rsidRPr="00006FCB" w:rsidRDefault="00006FCB" w:rsidP="00006FCB">
            <w:pPr>
              <w:spacing w:after="0" w:line="240" w:lineRule="auto"/>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 xml:space="preserve">Наименование профессий рабочих, по которым предусмотрено присвоение 4 и 5 квалификационных разрядов в соответствии с Единым тарифно – квалификационным справочником работ и профессий рабочих: водитель </w:t>
            </w:r>
          </w:p>
          <w:p w:rsidR="00006FCB" w:rsidRPr="00006FCB" w:rsidRDefault="00006FCB" w:rsidP="00006FCB">
            <w:pPr>
              <w:spacing w:after="0" w:line="240" w:lineRule="auto"/>
              <w:rPr>
                <w:rFonts w:ascii="Times New Roman" w:eastAsia="Times New Roman" w:hAnsi="Times New Roman" w:cs="Times New Roman"/>
                <w:sz w:val="26"/>
                <w:szCs w:val="26"/>
              </w:rPr>
            </w:pPr>
          </w:p>
        </w:tc>
        <w:tc>
          <w:tcPr>
            <w:tcW w:w="1559"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6931</w:t>
            </w:r>
          </w:p>
        </w:tc>
      </w:tr>
      <w:tr w:rsidR="00006FCB" w:rsidRPr="00006FCB" w:rsidTr="005B6372">
        <w:trPr>
          <w:trHeight w:val="360"/>
        </w:trPr>
        <w:tc>
          <w:tcPr>
            <w:tcW w:w="2552"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3 квалификационный уровень</w:t>
            </w:r>
          </w:p>
        </w:tc>
        <w:tc>
          <w:tcPr>
            <w:tcW w:w="5528" w:type="dxa"/>
          </w:tcPr>
          <w:p w:rsidR="00006FCB" w:rsidRPr="00006FCB" w:rsidRDefault="00006FCB" w:rsidP="00006FCB">
            <w:pPr>
              <w:spacing w:after="0" w:line="240" w:lineRule="auto"/>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Наименование профессий рабочих, по которым предусмотрено присвоение 6 квалификационного разряда в соответствии с Единым тарифно – квалификационным справочником работ и профессий рабочих: водитель</w:t>
            </w:r>
          </w:p>
          <w:p w:rsidR="00006FCB" w:rsidRPr="00006FCB" w:rsidRDefault="00006FCB" w:rsidP="00006FCB">
            <w:pPr>
              <w:spacing w:after="0" w:line="240" w:lineRule="auto"/>
              <w:rPr>
                <w:rFonts w:ascii="Times New Roman" w:eastAsia="Times New Roman" w:hAnsi="Times New Roman" w:cs="Times New Roman"/>
                <w:sz w:val="26"/>
                <w:szCs w:val="26"/>
              </w:rPr>
            </w:pPr>
          </w:p>
        </w:tc>
        <w:tc>
          <w:tcPr>
            <w:tcW w:w="1559"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9040</w:t>
            </w:r>
          </w:p>
          <w:p w:rsidR="00006FCB" w:rsidRPr="00006FCB" w:rsidRDefault="00006FCB" w:rsidP="00006FCB">
            <w:pPr>
              <w:spacing w:after="0" w:line="240" w:lineRule="auto"/>
              <w:jc w:val="center"/>
              <w:rPr>
                <w:rFonts w:ascii="Times New Roman" w:eastAsia="Times New Roman" w:hAnsi="Times New Roman" w:cs="Times New Roman"/>
                <w:sz w:val="26"/>
                <w:szCs w:val="26"/>
              </w:rPr>
            </w:pPr>
          </w:p>
        </w:tc>
      </w:tr>
      <w:tr w:rsidR="00006FCB" w:rsidRPr="00006FCB" w:rsidTr="005B6372">
        <w:trPr>
          <w:trHeight w:val="360"/>
        </w:trPr>
        <w:tc>
          <w:tcPr>
            <w:tcW w:w="2552"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4 квалификационный уровень</w:t>
            </w:r>
          </w:p>
        </w:tc>
        <w:tc>
          <w:tcPr>
            <w:tcW w:w="5528" w:type="dxa"/>
          </w:tcPr>
          <w:p w:rsidR="00006FCB" w:rsidRPr="00006FCB" w:rsidRDefault="00006FCB" w:rsidP="00006FCB">
            <w:pPr>
              <w:spacing w:after="0" w:line="240" w:lineRule="auto"/>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Наименование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водитель 1 класса</w:t>
            </w:r>
          </w:p>
          <w:p w:rsidR="00006FCB" w:rsidRPr="00006FCB" w:rsidRDefault="00006FCB" w:rsidP="00006FCB">
            <w:pPr>
              <w:spacing w:after="0" w:line="240" w:lineRule="auto"/>
              <w:rPr>
                <w:rFonts w:ascii="Times New Roman" w:eastAsia="Times New Roman" w:hAnsi="Times New Roman" w:cs="Times New Roman"/>
                <w:sz w:val="26"/>
                <w:szCs w:val="26"/>
              </w:rPr>
            </w:pPr>
          </w:p>
        </w:tc>
        <w:tc>
          <w:tcPr>
            <w:tcW w:w="1559"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9642</w:t>
            </w:r>
          </w:p>
        </w:tc>
      </w:tr>
    </w:tbl>
    <w:p w:rsidR="00006FCB" w:rsidRPr="00006FCB" w:rsidRDefault="00006FCB" w:rsidP="00006FCB">
      <w:pPr>
        <w:spacing w:after="0" w:line="240" w:lineRule="auto"/>
        <w:rPr>
          <w:rFonts w:ascii="Times New Roman" w:eastAsia="Times New Roman" w:hAnsi="Times New Roman" w:cs="Times New Roman"/>
          <w:sz w:val="26"/>
          <w:szCs w:val="26"/>
        </w:rPr>
      </w:pPr>
    </w:p>
    <w:p w:rsidR="00006FCB" w:rsidRPr="00006FCB" w:rsidRDefault="00006FCB" w:rsidP="00006FCB">
      <w:pPr>
        <w:spacing w:after="0" w:line="240" w:lineRule="auto"/>
        <w:ind w:firstLine="720"/>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 xml:space="preserve">В случае отсутствия профессии, определенной штатным расписанием организации, в </w:t>
      </w:r>
      <w:r w:rsidRPr="00006FCB">
        <w:rPr>
          <w:rFonts w:ascii="Times New Roman" w:eastAsia="Times New Roman" w:hAnsi="Times New Roman" w:cs="Times New Roman"/>
          <w:spacing w:val="-4"/>
          <w:sz w:val="26"/>
          <w:szCs w:val="26"/>
        </w:rPr>
        <w:t>Перечне профессий рабочих, отнесенных к профессиональным квалификационным группам общеотраслевых профессий рабочих, утвержденном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руководитель организации самостоятельно определяет размер оклада (должностного оклада) и утверждает его приказом по организации.</w:t>
      </w:r>
    </w:p>
    <w:p w:rsidR="00006FCB" w:rsidRPr="00006FCB" w:rsidRDefault="00006FCB" w:rsidP="00006FCB">
      <w:pPr>
        <w:spacing w:after="0" w:line="240" w:lineRule="auto"/>
        <w:jc w:val="both"/>
        <w:rPr>
          <w:rFonts w:ascii="Times New Roman" w:eastAsia="Times New Roman" w:hAnsi="Times New Roman" w:cs="Times New Roman"/>
          <w:sz w:val="26"/>
          <w:szCs w:val="26"/>
        </w:rPr>
      </w:pPr>
    </w:p>
    <w:p w:rsidR="00006FCB" w:rsidRPr="00006FCB" w:rsidRDefault="00006FCB" w:rsidP="00006FCB">
      <w:pPr>
        <w:spacing w:after="0" w:line="240" w:lineRule="auto"/>
        <w:jc w:val="both"/>
        <w:rPr>
          <w:rFonts w:ascii="Times New Roman" w:eastAsia="Times New Roman" w:hAnsi="Times New Roman" w:cs="Times New Roman"/>
          <w:sz w:val="26"/>
          <w:szCs w:val="26"/>
        </w:rPr>
      </w:pPr>
    </w:p>
    <w:p w:rsidR="00006FCB" w:rsidRPr="00006FCB" w:rsidRDefault="00006FCB" w:rsidP="00006FCB">
      <w:pPr>
        <w:spacing w:after="0" w:line="240" w:lineRule="auto"/>
        <w:jc w:val="both"/>
        <w:rPr>
          <w:rFonts w:ascii="Times New Roman" w:eastAsia="Times New Roman" w:hAnsi="Times New Roman" w:cs="Times New Roman"/>
          <w:sz w:val="26"/>
          <w:szCs w:val="26"/>
        </w:rPr>
      </w:pPr>
    </w:p>
    <w:p w:rsidR="00006FCB" w:rsidRPr="00006FCB" w:rsidRDefault="00006FCB" w:rsidP="00006FCB">
      <w:pPr>
        <w:spacing w:after="0" w:line="240" w:lineRule="auto"/>
        <w:jc w:val="both"/>
        <w:rPr>
          <w:rFonts w:ascii="Times New Roman" w:eastAsia="Times New Roman" w:hAnsi="Times New Roman" w:cs="Times New Roman"/>
          <w:sz w:val="26"/>
          <w:szCs w:val="26"/>
        </w:rPr>
      </w:pPr>
    </w:p>
    <w:p w:rsidR="00006FCB" w:rsidRPr="00006FCB" w:rsidRDefault="00006FCB" w:rsidP="00006FCB">
      <w:pPr>
        <w:spacing w:after="0" w:line="240" w:lineRule="auto"/>
        <w:jc w:val="both"/>
        <w:rPr>
          <w:rFonts w:ascii="Times New Roman" w:eastAsia="Times New Roman" w:hAnsi="Times New Roman" w:cs="Times New Roman"/>
          <w:sz w:val="26"/>
          <w:szCs w:val="26"/>
        </w:rPr>
      </w:pPr>
    </w:p>
    <w:p w:rsidR="00006FCB" w:rsidRPr="00006FCB" w:rsidRDefault="00006FCB" w:rsidP="00006FCB">
      <w:pPr>
        <w:spacing w:after="0" w:line="240" w:lineRule="auto"/>
        <w:jc w:val="both"/>
        <w:rPr>
          <w:rFonts w:ascii="Times New Roman" w:eastAsia="Times New Roman" w:hAnsi="Times New Roman" w:cs="Times New Roman"/>
          <w:sz w:val="26"/>
          <w:szCs w:val="26"/>
        </w:rPr>
      </w:pPr>
    </w:p>
    <w:p w:rsidR="00006FCB" w:rsidRPr="00006FCB" w:rsidRDefault="00006FCB" w:rsidP="00006FCB">
      <w:pPr>
        <w:spacing w:after="0" w:line="240" w:lineRule="auto"/>
        <w:jc w:val="both"/>
        <w:rPr>
          <w:rFonts w:ascii="Times New Roman" w:eastAsia="Times New Roman" w:hAnsi="Times New Roman" w:cs="Times New Roman"/>
          <w:sz w:val="26"/>
          <w:szCs w:val="26"/>
        </w:rPr>
      </w:pPr>
    </w:p>
    <w:p w:rsidR="00006FCB" w:rsidRPr="00006FCB" w:rsidRDefault="00006FCB" w:rsidP="00006FCB">
      <w:pPr>
        <w:spacing w:after="0" w:line="240" w:lineRule="auto"/>
        <w:jc w:val="both"/>
        <w:rPr>
          <w:rFonts w:ascii="Times New Roman" w:eastAsia="Times New Roman" w:hAnsi="Times New Roman" w:cs="Times New Roman"/>
          <w:sz w:val="26"/>
          <w:szCs w:val="26"/>
        </w:rPr>
      </w:pPr>
    </w:p>
    <w:p w:rsidR="00006FCB" w:rsidRPr="00006FCB" w:rsidRDefault="00006FCB" w:rsidP="00006FCB">
      <w:pPr>
        <w:spacing w:after="0" w:line="240" w:lineRule="auto"/>
        <w:jc w:val="both"/>
        <w:rPr>
          <w:rFonts w:ascii="Times New Roman" w:eastAsia="Times New Roman" w:hAnsi="Times New Roman" w:cs="Times New Roman"/>
          <w:sz w:val="26"/>
          <w:szCs w:val="26"/>
        </w:rPr>
      </w:pPr>
    </w:p>
    <w:p w:rsidR="00006FCB" w:rsidRPr="00006FCB" w:rsidRDefault="00006FCB" w:rsidP="00006FCB">
      <w:pPr>
        <w:spacing w:after="0" w:line="240" w:lineRule="auto"/>
        <w:jc w:val="both"/>
        <w:rPr>
          <w:rFonts w:ascii="Times New Roman" w:eastAsia="Times New Roman" w:hAnsi="Times New Roman" w:cs="Times New Roman"/>
          <w:sz w:val="26"/>
          <w:szCs w:val="26"/>
        </w:rPr>
      </w:pPr>
    </w:p>
    <w:p w:rsidR="00006FCB" w:rsidRPr="00006FCB" w:rsidRDefault="00006FCB" w:rsidP="00006FCB">
      <w:pPr>
        <w:spacing w:after="0" w:line="240" w:lineRule="auto"/>
        <w:jc w:val="both"/>
        <w:rPr>
          <w:rFonts w:ascii="Times New Roman" w:eastAsia="Times New Roman" w:hAnsi="Times New Roman" w:cs="Times New Roman"/>
          <w:sz w:val="26"/>
          <w:szCs w:val="26"/>
        </w:rPr>
      </w:pPr>
    </w:p>
    <w:p w:rsidR="00006FCB" w:rsidRPr="00006FCB" w:rsidRDefault="00006FCB" w:rsidP="00006FCB">
      <w:pPr>
        <w:spacing w:after="0" w:line="240" w:lineRule="auto"/>
        <w:jc w:val="both"/>
        <w:rPr>
          <w:rFonts w:ascii="Times New Roman" w:eastAsia="Times New Roman" w:hAnsi="Times New Roman" w:cs="Times New Roman"/>
          <w:sz w:val="26"/>
          <w:szCs w:val="26"/>
        </w:rPr>
      </w:pPr>
    </w:p>
    <w:p w:rsidR="00006FCB" w:rsidRPr="00006FCB" w:rsidRDefault="00006FCB" w:rsidP="00006FCB">
      <w:pPr>
        <w:spacing w:after="0" w:line="240" w:lineRule="auto"/>
        <w:jc w:val="both"/>
        <w:rPr>
          <w:rFonts w:ascii="Times New Roman" w:eastAsia="Times New Roman" w:hAnsi="Times New Roman" w:cs="Times New Roman"/>
          <w:sz w:val="26"/>
          <w:szCs w:val="26"/>
        </w:rPr>
      </w:pPr>
    </w:p>
    <w:p w:rsidR="00006FCB" w:rsidRPr="00006FCB" w:rsidRDefault="00006FCB" w:rsidP="00006FCB">
      <w:pPr>
        <w:spacing w:after="0" w:line="240" w:lineRule="auto"/>
        <w:jc w:val="both"/>
        <w:rPr>
          <w:rFonts w:ascii="Times New Roman" w:eastAsia="Times New Roman" w:hAnsi="Times New Roman" w:cs="Times New Roman"/>
          <w:sz w:val="26"/>
          <w:szCs w:val="26"/>
        </w:rPr>
      </w:pPr>
    </w:p>
    <w:p w:rsidR="00006FCB" w:rsidRPr="00006FCB" w:rsidRDefault="00006FCB" w:rsidP="00006FCB">
      <w:pPr>
        <w:spacing w:after="0" w:line="240" w:lineRule="auto"/>
        <w:jc w:val="both"/>
        <w:rPr>
          <w:rFonts w:ascii="Times New Roman" w:eastAsia="Times New Roman" w:hAnsi="Times New Roman" w:cs="Times New Roman"/>
          <w:sz w:val="26"/>
          <w:szCs w:val="26"/>
        </w:rPr>
      </w:pPr>
    </w:p>
    <w:p w:rsidR="00006FCB" w:rsidRPr="00006FCB" w:rsidRDefault="00006FCB" w:rsidP="00006FCB">
      <w:pPr>
        <w:spacing w:after="0" w:line="240" w:lineRule="auto"/>
        <w:jc w:val="both"/>
        <w:rPr>
          <w:rFonts w:ascii="Times New Roman" w:eastAsia="Times New Roman" w:hAnsi="Times New Roman" w:cs="Times New Roman"/>
          <w:sz w:val="26"/>
          <w:szCs w:val="26"/>
        </w:rPr>
      </w:pPr>
    </w:p>
    <w:p w:rsidR="00006FCB" w:rsidRPr="00006FCB" w:rsidRDefault="00006FCB" w:rsidP="00006FCB">
      <w:pPr>
        <w:spacing w:after="0" w:line="240" w:lineRule="auto"/>
        <w:jc w:val="both"/>
        <w:rPr>
          <w:rFonts w:ascii="Times New Roman" w:eastAsia="Times New Roman" w:hAnsi="Times New Roman" w:cs="Times New Roman"/>
          <w:sz w:val="26"/>
          <w:szCs w:val="26"/>
        </w:rPr>
      </w:pPr>
    </w:p>
    <w:p w:rsidR="00006FCB" w:rsidRPr="00006FCB" w:rsidRDefault="00006FCB" w:rsidP="00006FCB">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 xml:space="preserve">Требования к профессиональным категориям установлены на основании приказа Министерства труда и социальной защиты Российской Федерации </w:t>
      </w:r>
    </w:p>
    <w:p w:rsidR="00006FCB" w:rsidRPr="00006FCB" w:rsidRDefault="00006FCB" w:rsidP="00006FCB">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 xml:space="preserve">от 10.09.2015 № 625н «Об утверждении профессионального стандарта </w:t>
      </w:r>
    </w:p>
    <w:p w:rsidR="00006FCB" w:rsidRPr="00006FCB" w:rsidRDefault="00006FCB" w:rsidP="00006FCB">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«Специалист в сфере закупок»</w:t>
      </w:r>
    </w:p>
    <w:p w:rsidR="00006FCB" w:rsidRPr="00006FCB" w:rsidRDefault="00006FCB" w:rsidP="00006FCB">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985"/>
        <w:gridCol w:w="3662"/>
        <w:gridCol w:w="1583"/>
      </w:tblGrid>
      <w:tr w:rsidR="00006FCB" w:rsidRPr="00006FCB" w:rsidTr="005B6372">
        <w:tc>
          <w:tcPr>
            <w:tcW w:w="2268" w:type="dxa"/>
          </w:tcPr>
          <w:p w:rsidR="00006FCB" w:rsidRPr="00006FCB" w:rsidRDefault="00006FCB" w:rsidP="00006FCB">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Уровень квалификации</w:t>
            </w:r>
          </w:p>
        </w:tc>
        <w:tc>
          <w:tcPr>
            <w:tcW w:w="1985" w:type="dxa"/>
          </w:tcPr>
          <w:p w:rsidR="00006FCB" w:rsidRPr="00006FCB" w:rsidRDefault="00006FCB" w:rsidP="00006FCB">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Профессии и должности</w:t>
            </w:r>
          </w:p>
        </w:tc>
        <w:tc>
          <w:tcPr>
            <w:tcW w:w="3662" w:type="dxa"/>
          </w:tcPr>
          <w:p w:rsidR="00006FCB" w:rsidRPr="00006FCB" w:rsidRDefault="00006FCB" w:rsidP="00006FCB">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Квалификационные требования к должности</w:t>
            </w:r>
          </w:p>
        </w:tc>
        <w:tc>
          <w:tcPr>
            <w:tcW w:w="1583" w:type="dxa"/>
          </w:tcPr>
          <w:p w:rsidR="00006FCB" w:rsidRPr="00006FCB" w:rsidRDefault="00006FCB" w:rsidP="00006FCB">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Оклад (рублей)</w:t>
            </w:r>
          </w:p>
        </w:tc>
      </w:tr>
      <w:tr w:rsidR="00006FCB" w:rsidRPr="00006FCB" w:rsidTr="005B6372">
        <w:tc>
          <w:tcPr>
            <w:tcW w:w="2268" w:type="dxa"/>
            <w:vAlign w:val="center"/>
          </w:tcPr>
          <w:p w:rsidR="00006FCB" w:rsidRPr="00006FCB" w:rsidRDefault="00006FCB" w:rsidP="00006FCB">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Первый уровень квалификации</w:t>
            </w:r>
          </w:p>
        </w:tc>
        <w:tc>
          <w:tcPr>
            <w:tcW w:w="1985" w:type="dxa"/>
            <w:vAlign w:val="center"/>
          </w:tcPr>
          <w:p w:rsidR="00006FCB" w:rsidRPr="00006FCB" w:rsidRDefault="00006FCB" w:rsidP="00006FCB">
            <w:pPr>
              <w:autoSpaceDE w:val="0"/>
              <w:autoSpaceDN w:val="0"/>
              <w:adjustRightInd w:val="0"/>
              <w:spacing w:after="0" w:line="240" w:lineRule="auto"/>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специалист в сфере закупок, работник контрактной службы, контрактный управляющий</w:t>
            </w:r>
          </w:p>
        </w:tc>
        <w:tc>
          <w:tcPr>
            <w:tcW w:w="3662" w:type="dxa"/>
            <w:vAlign w:val="center"/>
          </w:tcPr>
          <w:p w:rsidR="00006FCB" w:rsidRPr="00006FCB" w:rsidRDefault="00006FCB" w:rsidP="00006FC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среднее профессиональное образование, дополнительное профессиональное образование – программы повышения квалификации и программы профессиональной переподготовки в сфере закупок без предъявления требова</w:t>
            </w:r>
            <w:r w:rsidRPr="00006FCB">
              <w:rPr>
                <w:rFonts w:ascii="Times New Roman" w:eastAsia="Times New Roman" w:hAnsi="Times New Roman" w:cs="Times New Roman"/>
                <w:sz w:val="26"/>
                <w:szCs w:val="26"/>
                <w:lang w:eastAsia="ru-RU"/>
              </w:rPr>
              <w:softHyphen/>
              <w:t>ний к стажу работы</w:t>
            </w:r>
          </w:p>
        </w:tc>
        <w:tc>
          <w:tcPr>
            <w:tcW w:w="1583" w:type="dxa"/>
            <w:vAlign w:val="center"/>
          </w:tcPr>
          <w:p w:rsidR="00006FCB" w:rsidRPr="00006FCB" w:rsidRDefault="00006FCB" w:rsidP="00006FCB">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8136</w:t>
            </w:r>
          </w:p>
        </w:tc>
      </w:tr>
      <w:tr w:rsidR="00006FCB" w:rsidRPr="00006FCB" w:rsidTr="005B6372">
        <w:tc>
          <w:tcPr>
            <w:tcW w:w="2268" w:type="dxa"/>
            <w:vAlign w:val="center"/>
          </w:tcPr>
          <w:p w:rsidR="00006FCB" w:rsidRPr="00006FCB" w:rsidRDefault="00006FCB" w:rsidP="00006FCB">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Второй уровень квалификации</w:t>
            </w:r>
          </w:p>
        </w:tc>
        <w:tc>
          <w:tcPr>
            <w:tcW w:w="1985" w:type="dxa"/>
            <w:vAlign w:val="center"/>
          </w:tcPr>
          <w:p w:rsidR="00006FCB" w:rsidRPr="00006FCB" w:rsidRDefault="00006FCB" w:rsidP="00006FCB">
            <w:pPr>
              <w:autoSpaceDE w:val="0"/>
              <w:autoSpaceDN w:val="0"/>
              <w:adjustRightInd w:val="0"/>
              <w:spacing w:after="0" w:line="240" w:lineRule="auto"/>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старший специалист в сфере закупок, работник контрактной службы, контрактный управляющий</w:t>
            </w:r>
          </w:p>
        </w:tc>
        <w:tc>
          <w:tcPr>
            <w:tcW w:w="3662" w:type="dxa"/>
            <w:vAlign w:val="center"/>
          </w:tcPr>
          <w:p w:rsidR="00006FCB" w:rsidRPr="00006FCB" w:rsidRDefault="00006FCB" w:rsidP="00006FC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 xml:space="preserve">высшее профессиональное образование бакалавриат, дополнительное профессиональное образование – программы повышения квалификации/или программы профессиональной переподготовки в сфере закупок, требования к опыту практической работы не менее трех лет в сфере закупок </w:t>
            </w:r>
          </w:p>
        </w:tc>
        <w:tc>
          <w:tcPr>
            <w:tcW w:w="1583" w:type="dxa"/>
            <w:vAlign w:val="center"/>
          </w:tcPr>
          <w:p w:rsidR="00006FCB" w:rsidRPr="00006FCB" w:rsidRDefault="00006FCB" w:rsidP="00006FCB">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8439</w:t>
            </w:r>
          </w:p>
        </w:tc>
      </w:tr>
      <w:tr w:rsidR="00006FCB" w:rsidRPr="00006FCB" w:rsidTr="005B6372">
        <w:tc>
          <w:tcPr>
            <w:tcW w:w="2268" w:type="dxa"/>
            <w:vAlign w:val="center"/>
          </w:tcPr>
          <w:p w:rsidR="00006FCB" w:rsidRPr="00006FCB" w:rsidRDefault="00006FCB" w:rsidP="00006FCB">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Третий уровень квалификации</w:t>
            </w:r>
          </w:p>
        </w:tc>
        <w:tc>
          <w:tcPr>
            <w:tcW w:w="1985" w:type="dxa"/>
            <w:vAlign w:val="center"/>
          </w:tcPr>
          <w:p w:rsidR="00006FCB" w:rsidRPr="00006FCB" w:rsidRDefault="00006FCB" w:rsidP="00006FCB">
            <w:pPr>
              <w:autoSpaceDE w:val="0"/>
              <w:autoSpaceDN w:val="0"/>
              <w:adjustRightInd w:val="0"/>
              <w:spacing w:after="0" w:line="240" w:lineRule="auto"/>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ведущий специалист в сфере закупок, работник контрактной службы, руководитель контрактной службы, контрактный управляющий</w:t>
            </w:r>
          </w:p>
        </w:tc>
        <w:tc>
          <w:tcPr>
            <w:tcW w:w="3662" w:type="dxa"/>
            <w:vAlign w:val="center"/>
          </w:tcPr>
          <w:p w:rsidR="00006FCB" w:rsidRPr="00006FCB" w:rsidRDefault="00006FCB" w:rsidP="00006FC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высшее профессиональное образование – специалист, магистратура, дополнительное профессиональное образование  - программы повышения квалификации/или программы профессиональной переподготовки в сфере закупок, требования к опыту практической работы не менее четырех лет в сфере закупок</w:t>
            </w:r>
          </w:p>
        </w:tc>
        <w:tc>
          <w:tcPr>
            <w:tcW w:w="1583" w:type="dxa"/>
            <w:vAlign w:val="center"/>
          </w:tcPr>
          <w:p w:rsidR="00006FCB" w:rsidRPr="00006FCB" w:rsidRDefault="00006FCB" w:rsidP="00006FCB">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8739</w:t>
            </w:r>
          </w:p>
        </w:tc>
      </w:tr>
    </w:tbl>
    <w:p w:rsidR="00006FCB" w:rsidRPr="00006FCB" w:rsidRDefault="00006FCB" w:rsidP="00006FCB">
      <w:pPr>
        <w:spacing w:after="0" w:line="240" w:lineRule="auto"/>
        <w:jc w:val="both"/>
        <w:rPr>
          <w:rFonts w:ascii="Times New Roman" w:eastAsia="Times New Roman" w:hAnsi="Times New Roman" w:cs="Times New Roman"/>
          <w:sz w:val="26"/>
          <w:szCs w:val="26"/>
        </w:rPr>
      </w:pPr>
    </w:p>
    <w:p w:rsidR="00006FCB" w:rsidRPr="00006FCB" w:rsidRDefault="00006FCB" w:rsidP="00006FCB">
      <w:pPr>
        <w:tabs>
          <w:tab w:val="left" w:pos="1605"/>
        </w:tabs>
        <w:spacing w:after="0" w:line="240" w:lineRule="auto"/>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ab/>
      </w:r>
    </w:p>
    <w:p w:rsidR="000A4D63" w:rsidRDefault="000A4D63">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Приложение 2</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к Положению</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(в редакции решения Собрания депутатов</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Копейского городского округа</w:t>
      </w:r>
    </w:p>
    <w:p w:rsidR="00006FCB" w:rsidRPr="00006FCB" w:rsidRDefault="00E10A97" w:rsidP="00006FCB">
      <w:pPr>
        <w:tabs>
          <w:tab w:val="left" w:pos="7410"/>
        </w:tabs>
        <w:spacing w:after="0" w:line="240" w:lineRule="auto"/>
        <w:ind w:left="4678"/>
        <w:jc w:val="center"/>
        <w:rPr>
          <w:rFonts w:ascii="Times New Roman" w:eastAsia="Calibri" w:hAnsi="Times New Roman" w:cs="Times New Roman"/>
          <w:sz w:val="26"/>
          <w:szCs w:val="26"/>
        </w:rPr>
      </w:pPr>
      <w:r>
        <w:rPr>
          <w:rFonts w:ascii="Times New Roman" w:eastAsia="Calibri" w:hAnsi="Times New Roman" w:cs="Times New Roman"/>
          <w:sz w:val="26"/>
          <w:szCs w:val="26"/>
        </w:rPr>
        <w:t>о</w:t>
      </w:r>
      <w:r w:rsidR="00006FCB" w:rsidRPr="00006FCB">
        <w:rPr>
          <w:rFonts w:ascii="Times New Roman" w:eastAsia="Calibri" w:hAnsi="Times New Roman" w:cs="Times New Roman"/>
          <w:sz w:val="26"/>
          <w:szCs w:val="26"/>
        </w:rPr>
        <w:t>т</w:t>
      </w:r>
      <w:r>
        <w:rPr>
          <w:rFonts w:ascii="Times New Roman" w:eastAsia="Calibri" w:hAnsi="Times New Roman" w:cs="Times New Roman"/>
          <w:sz w:val="26"/>
          <w:szCs w:val="26"/>
        </w:rPr>
        <w:t xml:space="preserve"> 31.01.2024</w:t>
      </w:r>
      <w:r w:rsidR="00006FCB" w:rsidRPr="00006FCB">
        <w:rPr>
          <w:rFonts w:ascii="Times New Roman" w:eastAsia="Calibri" w:hAnsi="Times New Roman" w:cs="Times New Roman"/>
          <w:sz w:val="26"/>
          <w:szCs w:val="26"/>
        </w:rPr>
        <w:t xml:space="preserve"> № </w:t>
      </w:r>
      <w:r>
        <w:rPr>
          <w:rFonts w:ascii="Times New Roman" w:eastAsia="Calibri" w:hAnsi="Times New Roman" w:cs="Times New Roman"/>
          <w:sz w:val="26"/>
          <w:szCs w:val="26"/>
        </w:rPr>
        <w:t>1001-МО</w:t>
      </w:r>
      <w:r w:rsidR="00006FCB" w:rsidRPr="00006FCB">
        <w:rPr>
          <w:rFonts w:ascii="Times New Roman" w:eastAsia="Calibri" w:hAnsi="Times New Roman" w:cs="Times New Roman"/>
          <w:sz w:val="26"/>
          <w:szCs w:val="26"/>
        </w:rPr>
        <w:t>)</w:t>
      </w:r>
    </w:p>
    <w:p w:rsidR="00006FCB" w:rsidRPr="00006FCB" w:rsidRDefault="00006FCB" w:rsidP="00006FCB">
      <w:pPr>
        <w:spacing w:after="0" w:line="240" w:lineRule="auto"/>
        <w:jc w:val="center"/>
        <w:rPr>
          <w:rFonts w:ascii="Times New Roman" w:eastAsia="Times New Roman" w:hAnsi="Times New Roman" w:cs="Times New Roman"/>
          <w:spacing w:val="-4"/>
          <w:sz w:val="26"/>
          <w:szCs w:val="26"/>
        </w:rPr>
      </w:pPr>
    </w:p>
    <w:p w:rsidR="00006FCB" w:rsidRPr="00006FCB" w:rsidRDefault="00006FCB" w:rsidP="00006FCB">
      <w:pPr>
        <w:spacing w:after="0" w:line="240" w:lineRule="auto"/>
        <w:jc w:val="center"/>
        <w:rPr>
          <w:rFonts w:ascii="Times New Roman" w:eastAsia="Times New Roman" w:hAnsi="Times New Roman" w:cs="Times New Roman"/>
          <w:spacing w:val="-4"/>
          <w:sz w:val="26"/>
          <w:szCs w:val="26"/>
        </w:rPr>
      </w:pPr>
      <w:r w:rsidRPr="00006FCB">
        <w:rPr>
          <w:rFonts w:ascii="Times New Roman" w:eastAsia="Times New Roman" w:hAnsi="Times New Roman" w:cs="Times New Roman"/>
          <w:spacing w:val="-4"/>
          <w:sz w:val="26"/>
          <w:szCs w:val="26"/>
        </w:rPr>
        <w:t>Профессиональные квалификационные группы общеотраслевых должностей</w:t>
      </w:r>
    </w:p>
    <w:p w:rsidR="00006FCB" w:rsidRPr="00006FCB" w:rsidRDefault="00006FCB" w:rsidP="00006FCB">
      <w:pPr>
        <w:spacing w:after="0" w:line="240" w:lineRule="auto"/>
        <w:jc w:val="center"/>
        <w:rPr>
          <w:rFonts w:ascii="Times New Roman" w:eastAsia="Times New Roman" w:hAnsi="Times New Roman" w:cs="Times New Roman"/>
          <w:spacing w:val="-4"/>
          <w:sz w:val="26"/>
          <w:szCs w:val="26"/>
        </w:rPr>
      </w:pPr>
      <w:r w:rsidRPr="00006FCB">
        <w:rPr>
          <w:rFonts w:ascii="Times New Roman" w:eastAsia="Times New Roman" w:hAnsi="Times New Roman" w:cs="Times New Roman"/>
          <w:spacing w:val="-4"/>
          <w:sz w:val="26"/>
          <w:szCs w:val="26"/>
        </w:rPr>
        <w:t>руководителей, специалистов и служащих</w:t>
      </w:r>
    </w:p>
    <w:p w:rsidR="00006FCB" w:rsidRPr="00006FCB" w:rsidRDefault="00006FCB" w:rsidP="00006FCB">
      <w:pPr>
        <w:spacing w:after="0" w:line="240" w:lineRule="auto"/>
        <w:rPr>
          <w:rFonts w:ascii="Times New Roman" w:eastAsia="Times New Roman" w:hAnsi="Times New Roman" w:cs="Times New Roman"/>
          <w:sz w:val="16"/>
          <w:szCs w:val="16"/>
        </w:rPr>
      </w:pPr>
    </w:p>
    <w:p w:rsidR="00006FCB" w:rsidRPr="00006FCB" w:rsidRDefault="00006FCB" w:rsidP="00006FCB">
      <w:pPr>
        <w:spacing w:after="0" w:line="240" w:lineRule="auto"/>
        <w:ind w:firstLine="720"/>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 xml:space="preserve">Перечень должностей руководителей, специалистов и служащих, отнесенных к профессиональным квалификационным группам общеотраслевых должностей руководителей, специалистов и служащих, установлен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w:t>
      </w:r>
      <w:r w:rsidRPr="00006FCB">
        <w:rPr>
          <w:rFonts w:ascii="Times New Roman" w:eastAsia="Times New Roman" w:hAnsi="Times New Roman" w:cs="Times New Roman"/>
          <w:spacing w:val="-4"/>
          <w:sz w:val="26"/>
          <w:szCs w:val="26"/>
        </w:rPr>
        <w:t>руководителей, специалистов и служащих».</w:t>
      </w:r>
    </w:p>
    <w:p w:rsidR="00006FCB" w:rsidRPr="00006FCB" w:rsidRDefault="00006FCB" w:rsidP="00006FCB">
      <w:pPr>
        <w:spacing w:after="0" w:line="240" w:lineRule="auto"/>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Профессиональная квалификационная группа</w:t>
      </w: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«Общеотраслевые должности служащих первого уровня»</w:t>
      </w:r>
    </w:p>
    <w:p w:rsidR="00006FCB" w:rsidRPr="00006FCB" w:rsidRDefault="00006FCB" w:rsidP="00006FCB">
      <w:pPr>
        <w:spacing w:after="0" w:line="240" w:lineRule="auto"/>
        <w:jc w:val="center"/>
        <w:rPr>
          <w:rFonts w:ascii="Times New Roman" w:eastAsia="Times New Roman" w:hAnsi="Times New Roman" w:cs="Times New Roman"/>
          <w:sz w:val="26"/>
          <w:szCs w:val="2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5491"/>
        <w:gridCol w:w="1701"/>
      </w:tblGrid>
      <w:tr w:rsidR="00006FCB" w:rsidRPr="00006FCB" w:rsidTr="005B6372">
        <w:trPr>
          <w:trHeight w:val="360"/>
        </w:trPr>
        <w:tc>
          <w:tcPr>
            <w:tcW w:w="2447"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Квалификационный уровень</w:t>
            </w:r>
          </w:p>
        </w:tc>
        <w:tc>
          <w:tcPr>
            <w:tcW w:w="5491" w:type="dxa"/>
          </w:tcPr>
          <w:p w:rsidR="00006FCB" w:rsidRPr="00006FCB" w:rsidRDefault="00006FCB" w:rsidP="00006FCB">
            <w:pPr>
              <w:spacing w:after="0" w:line="240" w:lineRule="auto"/>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Должности, отнесенные к квалификационным уровням</w:t>
            </w:r>
          </w:p>
        </w:tc>
        <w:tc>
          <w:tcPr>
            <w:tcW w:w="1701"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Оклад</w:t>
            </w: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(рублей)</w:t>
            </w:r>
          </w:p>
        </w:tc>
      </w:tr>
      <w:tr w:rsidR="00006FCB" w:rsidRPr="00006FCB" w:rsidTr="005B6372">
        <w:trPr>
          <w:trHeight w:val="360"/>
        </w:trPr>
        <w:tc>
          <w:tcPr>
            <w:tcW w:w="2447"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1 квалификационный уровень</w:t>
            </w:r>
          </w:p>
        </w:tc>
        <w:tc>
          <w:tcPr>
            <w:tcW w:w="5491" w:type="dxa"/>
          </w:tcPr>
          <w:p w:rsidR="00006FCB" w:rsidRPr="00006FCB" w:rsidRDefault="00006FCB" w:rsidP="00006FCB">
            <w:pPr>
              <w:spacing w:after="0" w:line="240" w:lineRule="auto"/>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Архивариус, дежурный (по выдаче справок, залу, этаж и др.), делопроизводитель, калькулятор, кассир, комендант, машинистка, секретарь, секретарь – машинистка, статистик, экспедитор</w:t>
            </w:r>
          </w:p>
        </w:tc>
        <w:tc>
          <w:tcPr>
            <w:tcW w:w="1701"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6027</w:t>
            </w:r>
          </w:p>
        </w:tc>
      </w:tr>
    </w:tbl>
    <w:p w:rsidR="00006FCB" w:rsidRPr="00006FCB" w:rsidRDefault="00006FCB" w:rsidP="00006FCB">
      <w:pPr>
        <w:spacing w:after="0" w:line="240" w:lineRule="auto"/>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Профессиональная квалификационная группа</w:t>
      </w: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«Общеотраслевые должности служащих второго уровня»</w:t>
      </w:r>
    </w:p>
    <w:p w:rsidR="00006FCB" w:rsidRPr="00006FCB" w:rsidRDefault="00006FCB" w:rsidP="00006FCB">
      <w:pPr>
        <w:spacing w:after="0" w:line="240" w:lineRule="auto"/>
        <w:jc w:val="center"/>
        <w:rPr>
          <w:rFonts w:ascii="Times New Roman" w:eastAsia="Times New Roman" w:hAnsi="Times New Roman" w:cs="Times New Roman"/>
          <w:sz w:val="26"/>
          <w:szCs w:val="2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5491"/>
        <w:gridCol w:w="1701"/>
      </w:tblGrid>
      <w:tr w:rsidR="00006FCB" w:rsidRPr="00006FCB" w:rsidTr="005B6372">
        <w:trPr>
          <w:trHeight w:val="360"/>
        </w:trPr>
        <w:tc>
          <w:tcPr>
            <w:tcW w:w="2447"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Квалификационный уровень</w:t>
            </w:r>
          </w:p>
        </w:tc>
        <w:tc>
          <w:tcPr>
            <w:tcW w:w="5491" w:type="dxa"/>
          </w:tcPr>
          <w:p w:rsidR="00006FCB" w:rsidRPr="00006FCB" w:rsidRDefault="00006FCB" w:rsidP="00006FCB">
            <w:pPr>
              <w:spacing w:after="0" w:line="240" w:lineRule="auto"/>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Должности, отнесенные к квалификационным уровням</w:t>
            </w:r>
          </w:p>
        </w:tc>
        <w:tc>
          <w:tcPr>
            <w:tcW w:w="1701"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Оклад</w:t>
            </w: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(рублей)</w:t>
            </w:r>
          </w:p>
        </w:tc>
      </w:tr>
      <w:tr w:rsidR="00006FCB" w:rsidRPr="00006FCB" w:rsidTr="005B6372">
        <w:trPr>
          <w:trHeight w:val="360"/>
        </w:trPr>
        <w:tc>
          <w:tcPr>
            <w:tcW w:w="2447"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1 квалификационный    уровень</w:t>
            </w:r>
          </w:p>
        </w:tc>
        <w:tc>
          <w:tcPr>
            <w:tcW w:w="5491" w:type="dxa"/>
          </w:tcPr>
          <w:p w:rsidR="00006FCB" w:rsidRPr="00006FCB" w:rsidRDefault="00006FCB" w:rsidP="00006FCB">
            <w:pPr>
              <w:spacing w:after="0" w:line="240" w:lineRule="auto"/>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Диспетчер, лаборант, инспектор по кадрам, техник, художник, техник – лаборант, швея</w:t>
            </w:r>
          </w:p>
        </w:tc>
        <w:tc>
          <w:tcPr>
            <w:tcW w:w="1701"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6630</w:t>
            </w:r>
          </w:p>
        </w:tc>
      </w:tr>
      <w:tr w:rsidR="00006FCB" w:rsidRPr="00006FCB" w:rsidTr="005B6372">
        <w:trPr>
          <w:trHeight w:val="360"/>
        </w:trPr>
        <w:tc>
          <w:tcPr>
            <w:tcW w:w="2447"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2 квалификационный уровень</w:t>
            </w:r>
          </w:p>
        </w:tc>
        <w:tc>
          <w:tcPr>
            <w:tcW w:w="5491" w:type="dxa"/>
          </w:tcPr>
          <w:p w:rsidR="00006FCB" w:rsidRPr="00006FCB" w:rsidRDefault="00006FCB" w:rsidP="00006FCB">
            <w:pPr>
              <w:spacing w:after="0" w:line="240" w:lineRule="auto"/>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Заведующий канцелярией, заведующий складом, заведующий хозяйством, заведующий костюмерной. Должности служащих первого квалификационного уровня, по которым устанавливается производное должностное наименование «старший»</w:t>
            </w:r>
          </w:p>
        </w:tc>
        <w:tc>
          <w:tcPr>
            <w:tcW w:w="1701"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6931</w:t>
            </w:r>
          </w:p>
        </w:tc>
      </w:tr>
      <w:tr w:rsidR="00006FCB" w:rsidRPr="00006FCB" w:rsidTr="005B6372">
        <w:trPr>
          <w:trHeight w:val="360"/>
        </w:trPr>
        <w:tc>
          <w:tcPr>
            <w:tcW w:w="2447"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3 квалификационный уровень</w:t>
            </w:r>
          </w:p>
        </w:tc>
        <w:tc>
          <w:tcPr>
            <w:tcW w:w="5491" w:type="dxa"/>
          </w:tcPr>
          <w:p w:rsidR="00006FCB" w:rsidRPr="00006FCB" w:rsidRDefault="00006FCB" w:rsidP="00006FCB">
            <w:pPr>
              <w:spacing w:after="0" w:line="240" w:lineRule="auto"/>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Заведующий производством (шеф- повар). Должности служащих первого квалификационного уровня, по которым устанавливается 1 внутридолжностная категория.</w:t>
            </w:r>
          </w:p>
        </w:tc>
        <w:tc>
          <w:tcPr>
            <w:tcW w:w="1701"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8439</w:t>
            </w:r>
          </w:p>
        </w:tc>
      </w:tr>
      <w:tr w:rsidR="00006FCB" w:rsidRPr="00006FCB" w:rsidTr="005B6372">
        <w:trPr>
          <w:trHeight w:val="360"/>
        </w:trPr>
        <w:tc>
          <w:tcPr>
            <w:tcW w:w="2447"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lastRenderedPageBreak/>
              <w:t>4 квалификационный уровень</w:t>
            </w:r>
          </w:p>
        </w:tc>
        <w:tc>
          <w:tcPr>
            <w:tcW w:w="5491" w:type="dxa"/>
          </w:tcPr>
          <w:p w:rsidR="00006FCB" w:rsidRPr="00006FCB" w:rsidRDefault="00006FCB" w:rsidP="00006FCB">
            <w:pPr>
              <w:spacing w:after="0" w:line="240" w:lineRule="auto"/>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Должности служащих первого квалификационного уровня, по которым устанавливается производное должностное наименование «ведущий»</w:t>
            </w:r>
          </w:p>
        </w:tc>
        <w:tc>
          <w:tcPr>
            <w:tcW w:w="1701"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9642</w:t>
            </w:r>
          </w:p>
        </w:tc>
      </w:tr>
    </w:tbl>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Профессиональная квалификационная группа</w:t>
      </w: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«Общеотраслевые должности служащих третьего уровня»</w:t>
      </w:r>
    </w:p>
    <w:p w:rsidR="00006FCB" w:rsidRPr="00006FCB" w:rsidRDefault="00006FCB" w:rsidP="00006FCB">
      <w:pPr>
        <w:spacing w:after="0" w:line="240" w:lineRule="auto"/>
        <w:jc w:val="center"/>
        <w:rPr>
          <w:rFonts w:ascii="Times New Roman" w:eastAsia="Times New Roman" w:hAnsi="Times New Roman" w:cs="Times New Roman"/>
          <w:sz w:val="26"/>
          <w:szCs w:val="2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528"/>
        <w:gridCol w:w="1701"/>
      </w:tblGrid>
      <w:tr w:rsidR="00006FCB" w:rsidRPr="00006FCB" w:rsidTr="005B6372">
        <w:trPr>
          <w:trHeight w:val="360"/>
        </w:trPr>
        <w:tc>
          <w:tcPr>
            <w:tcW w:w="2410"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Квалификационный уровень</w:t>
            </w:r>
          </w:p>
        </w:tc>
        <w:tc>
          <w:tcPr>
            <w:tcW w:w="5528" w:type="dxa"/>
          </w:tcPr>
          <w:p w:rsidR="00006FCB" w:rsidRPr="00006FCB" w:rsidRDefault="00006FCB" w:rsidP="00006FCB">
            <w:pPr>
              <w:spacing w:after="0" w:line="240" w:lineRule="auto"/>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Должности, отнесенные к квалификационным уровням</w:t>
            </w:r>
          </w:p>
        </w:tc>
        <w:tc>
          <w:tcPr>
            <w:tcW w:w="1701"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Оклад</w:t>
            </w: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(рублей)</w:t>
            </w:r>
          </w:p>
        </w:tc>
      </w:tr>
      <w:tr w:rsidR="00006FCB" w:rsidRPr="00006FCB" w:rsidTr="005B6372">
        <w:trPr>
          <w:trHeight w:val="360"/>
        </w:trPr>
        <w:tc>
          <w:tcPr>
            <w:tcW w:w="2410"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1 квалификационный уровень</w:t>
            </w:r>
          </w:p>
        </w:tc>
        <w:tc>
          <w:tcPr>
            <w:tcW w:w="5528" w:type="dxa"/>
          </w:tcPr>
          <w:p w:rsidR="00006FCB" w:rsidRPr="00006FCB" w:rsidRDefault="00006FCB" w:rsidP="00006FCB">
            <w:pPr>
              <w:spacing w:after="0" w:line="240" w:lineRule="auto"/>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Бухгалтер, документовед, специалист по охране труда, инженер – программист (программист),инженер – технолог, (технолог), психолог, социолог, специалист по кадрам, юрисконсульт</w:t>
            </w:r>
          </w:p>
        </w:tc>
        <w:tc>
          <w:tcPr>
            <w:tcW w:w="1701" w:type="dxa"/>
          </w:tcPr>
          <w:p w:rsidR="00006FCB" w:rsidRPr="00006FCB" w:rsidRDefault="00006FCB" w:rsidP="00006FCB">
            <w:pPr>
              <w:spacing w:after="0" w:line="240" w:lineRule="auto"/>
              <w:jc w:val="center"/>
              <w:rPr>
                <w:rFonts w:ascii="Times New Roman" w:eastAsia="Times New Roman" w:hAnsi="Times New Roman" w:cs="Times New Roman"/>
                <w:color w:val="FF0000"/>
                <w:sz w:val="26"/>
                <w:szCs w:val="26"/>
              </w:rPr>
            </w:pPr>
          </w:p>
          <w:p w:rsidR="00006FCB" w:rsidRPr="00006FCB" w:rsidRDefault="00006FCB" w:rsidP="00006FCB">
            <w:pPr>
              <w:spacing w:after="0" w:line="240" w:lineRule="auto"/>
              <w:jc w:val="center"/>
              <w:rPr>
                <w:rFonts w:ascii="Times New Roman" w:eastAsia="Times New Roman" w:hAnsi="Times New Roman" w:cs="Times New Roman"/>
                <w:color w:val="FF0000"/>
                <w:sz w:val="26"/>
                <w:szCs w:val="26"/>
              </w:rPr>
            </w:pPr>
            <w:r w:rsidRPr="00006FCB">
              <w:rPr>
                <w:rFonts w:ascii="Times New Roman" w:eastAsia="Times New Roman" w:hAnsi="Times New Roman" w:cs="Times New Roman"/>
                <w:sz w:val="26"/>
                <w:szCs w:val="26"/>
              </w:rPr>
              <w:t>8136</w:t>
            </w:r>
          </w:p>
        </w:tc>
      </w:tr>
      <w:tr w:rsidR="00006FCB" w:rsidRPr="00006FCB" w:rsidTr="005B6372">
        <w:trPr>
          <w:trHeight w:val="360"/>
        </w:trPr>
        <w:tc>
          <w:tcPr>
            <w:tcW w:w="2410"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2 квалификационный уровень</w:t>
            </w:r>
          </w:p>
        </w:tc>
        <w:tc>
          <w:tcPr>
            <w:tcW w:w="5528" w:type="dxa"/>
          </w:tcPr>
          <w:p w:rsidR="00006FCB" w:rsidRPr="00006FCB" w:rsidRDefault="00006FCB" w:rsidP="00006FCB">
            <w:pPr>
              <w:spacing w:after="0" w:line="240" w:lineRule="auto"/>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 xml:space="preserve">Должности служащих первого квалификационного уровня, по которым может устанавливаться </w:t>
            </w:r>
            <w:r w:rsidRPr="00006FCB">
              <w:rPr>
                <w:rFonts w:ascii="Times New Roman" w:eastAsia="Times New Roman" w:hAnsi="Times New Roman" w:cs="Times New Roman"/>
                <w:sz w:val="26"/>
                <w:szCs w:val="26"/>
                <w:lang w:val="en-US"/>
              </w:rPr>
              <w:t>II</w:t>
            </w:r>
            <w:r w:rsidR="00E10A97">
              <w:rPr>
                <w:rFonts w:ascii="Times New Roman" w:eastAsia="Times New Roman" w:hAnsi="Times New Roman" w:cs="Times New Roman"/>
                <w:sz w:val="26"/>
                <w:szCs w:val="26"/>
              </w:rPr>
              <w:t xml:space="preserve"> </w:t>
            </w:r>
            <w:r w:rsidRPr="00006FCB">
              <w:rPr>
                <w:rFonts w:ascii="Times New Roman" w:eastAsia="Times New Roman" w:hAnsi="Times New Roman" w:cs="Times New Roman"/>
                <w:sz w:val="26"/>
                <w:szCs w:val="26"/>
              </w:rPr>
              <w:t>внутридолжностная категория.</w:t>
            </w:r>
          </w:p>
          <w:p w:rsidR="00006FCB" w:rsidRPr="00006FCB" w:rsidRDefault="00006FCB" w:rsidP="00006FCB">
            <w:pPr>
              <w:spacing w:after="0" w:line="240" w:lineRule="auto"/>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Бухгалтер, специалист по кадрам</w:t>
            </w:r>
          </w:p>
        </w:tc>
        <w:tc>
          <w:tcPr>
            <w:tcW w:w="1701" w:type="dxa"/>
          </w:tcPr>
          <w:p w:rsidR="00006FCB" w:rsidRPr="00006FCB" w:rsidRDefault="00006FCB" w:rsidP="00006FCB">
            <w:pPr>
              <w:spacing w:after="0" w:line="240" w:lineRule="auto"/>
              <w:jc w:val="center"/>
              <w:rPr>
                <w:rFonts w:ascii="Times New Roman" w:eastAsia="Times New Roman" w:hAnsi="Times New Roman" w:cs="Times New Roman"/>
                <w:color w:val="FF0000"/>
                <w:sz w:val="26"/>
                <w:szCs w:val="26"/>
              </w:rPr>
            </w:pPr>
          </w:p>
          <w:p w:rsidR="00006FCB" w:rsidRPr="00006FCB" w:rsidRDefault="00006FCB" w:rsidP="00006FCB">
            <w:pPr>
              <w:spacing w:after="0" w:line="240" w:lineRule="auto"/>
              <w:jc w:val="center"/>
              <w:rPr>
                <w:rFonts w:ascii="Times New Roman" w:eastAsia="Times New Roman" w:hAnsi="Times New Roman" w:cs="Times New Roman"/>
                <w:color w:val="FF0000"/>
                <w:sz w:val="26"/>
                <w:szCs w:val="26"/>
              </w:rPr>
            </w:pPr>
            <w:r w:rsidRPr="00006FCB">
              <w:rPr>
                <w:rFonts w:ascii="Times New Roman" w:eastAsia="Times New Roman" w:hAnsi="Times New Roman" w:cs="Times New Roman"/>
                <w:sz w:val="26"/>
                <w:szCs w:val="26"/>
              </w:rPr>
              <w:t>8439</w:t>
            </w:r>
          </w:p>
        </w:tc>
      </w:tr>
      <w:tr w:rsidR="00006FCB" w:rsidRPr="00006FCB" w:rsidTr="005B6372">
        <w:trPr>
          <w:trHeight w:val="360"/>
        </w:trPr>
        <w:tc>
          <w:tcPr>
            <w:tcW w:w="2410"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3 квалификационный уровень</w:t>
            </w:r>
          </w:p>
        </w:tc>
        <w:tc>
          <w:tcPr>
            <w:tcW w:w="5528" w:type="dxa"/>
          </w:tcPr>
          <w:p w:rsidR="00006FCB" w:rsidRPr="00006FCB" w:rsidRDefault="00006FCB" w:rsidP="00006FCB">
            <w:pPr>
              <w:spacing w:after="0" w:line="240" w:lineRule="auto"/>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Должности служащих первого квалификационного уровня, по которым устанавливается 1 внутридолжностная категория.</w:t>
            </w:r>
          </w:p>
          <w:p w:rsidR="00006FCB" w:rsidRPr="00006FCB" w:rsidRDefault="00006FCB" w:rsidP="00006FCB">
            <w:pPr>
              <w:spacing w:after="0" w:line="240" w:lineRule="auto"/>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Бухгалтер, специалист по информационным технологиям, юрисконсульт, программист, документовед</w:t>
            </w:r>
          </w:p>
        </w:tc>
        <w:tc>
          <w:tcPr>
            <w:tcW w:w="1701" w:type="dxa"/>
          </w:tcPr>
          <w:p w:rsidR="00006FCB" w:rsidRPr="00006FCB" w:rsidRDefault="00006FCB" w:rsidP="00006FCB">
            <w:pPr>
              <w:spacing w:after="0" w:line="240" w:lineRule="auto"/>
              <w:jc w:val="center"/>
              <w:rPr>
                <w:rFonts w:ascii="Times New Roman" w:eastAsia="Times New Roman" w:hAnsi="Times New Roman" w:cs="Times New Roman"/>
                <w:color w:val="FF0000"/>
                <w:sz w:val="26"/>
                <w:szCs w:val="26"/>
              </w:rPr>
            </w:pPr>
          </w:p>
          <w:p w:rsidR="00006FCB" w:rsidRPr="00006FCB" w:rsidRDefault="00006FCB" w:rsidP="00006FCB">
            <w:pPr>
              <w:spacing w:after="0" w:line="240" w:lineRule="auto"/>
              <w:jc w:val="center"/>
              <w:rPr>
                <w:rFonts w:ascii="Times New Roman" w:eastAsia="Times New Roman" w:hAnsi="Times New Roman" w:cs="Times New Roman"/>
                <w:color w:val="FF0000"/>
                <w:sz w:val="26"/>
                <w:szCs w:val="26"/>
              </w:rPr>
            </w:pPr>
          </w:p>
          <w:p w:rsidR="00006FCB" w:rsidRPr="00006FCB" w:rsidRDefault="00006FCB" w:rsidP="00006FCB">
            <w:pPr>
              <w:spacing w:after="0" w:line="240" w:lineRule="auto"/>
              <w:jc w:val="center"/>
              <w:rPr>
                <w:rFonts w:ascii="Times New Roman" w:eastAsia="Times New Roman" w:hAnsi="Times New Roman" w:cs="Times New Roman"/>
                <w:color w:val="FF0000"/>
                <w:sz w:val="26"/>
                <w:szCs w:val="26"/>
              </w:rPr>
            </w:pPr>
            <w:r w:rsidRPr="00006FCB">
              <w:rPr>
                <w:rFonts w:ascii="Times New Roman" w:eastAsia="Times New Roman" w:hAnsi="Times New Roman" w:cs="Times New Roman"/>
                <w:sz w:val="26"/>
                <w:szCs w:val="26"/>
              </w:rPr>
              <w:t>8739</w:t>
            </w:r>
          </w:p>
        </w:tc>
      </w:tr>
      <w:tr w:rsidR="00006FCB" w:rsidRPr="00006FCB" w:rsidTr="005B6372">
        <w:trPr>
          <w:trHeight w:val="360"/>
        </w:trPr>
        <w:tc>
          <w:tcPr>
            <w:tcW w:w="2410" w:type="dxa"/>
            <w:tcBorders>
              <w:bottom w:val="single" w:sz="4" w:space="0" w:color="auto"/>
            </w:tcBorders>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4 квалификационный уровень</w:t>
            </w:r>
          </w:p>
        </w:tc>
        <w:tc>
          <w:tcPr>
            <w:tcW w:w="5528" w:type="dxa"/>
            <w:tcBorders>
              <w:bottom w:val="single" w:sz="4" w:space="0" w:color="auto"/>
            </w:tcBorders>
          </w:tcPr>
          <w:p w:rsidR="00006FCB" w:rsidRPr="00006FCB" w:rsidRDefault="00006FCB" w:rsidP="00006FCB">
            <w:pPr>
              <w:spacing w:after="0" w:line="240" w:lineRule="auto"/>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Должности служащих первого квалификационного уровня, по которым устанавливается производное должностное наименование «ведущий».</w:t>
            </w:r>
          </w:p>
          <w:p w:rsidR="00006FCB" w:rsidRPr="00006FCB" w:rsidRDefault="00006FCB" w:rsidP="00006FCB">
            <w:pPr>
              <w:spacing w:after="0" w:line="240" w:lineRule="auto"/>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 xml:space="preserve">Системный администратор, бухгалтер, инженер – программист, программист, специалист по охране труда </w:t>
            </w:r>
          </w:p>
        </w:tc>
        <w:tc>
          <w:tcPr>
            <w:tcW w:w="1701" w:type="dxa"/>
            <w:tcBorders>
              <w:bottom w:val="single" w:sz="4" w:space="0" w:color="auto"/>
            </w:tcBorders>
          </w:tcPr>
          <w:p w:rsidR="00006FCB" w:rsidRPr="00006FCB" w:rsidRDefault="00006FCB" w:rsidP="00006FCB">
            <w:pPr>
              <w:spacing w:after="0" w:line="240" w:lineRule="auto"/>
              <w:jc w:val="center"/>
              <w:rPr>
                <w:rFonts w:ascii="Times New Roman" w:eastAsia="Times New Roman" w:hAnsi="Times New Roman" w:cs="Times New Roman"/>
                <w:color w:val="FF0000"/>
                <w:sz w:val="26"/>
                <w:szCs w:val="26"/>
              </w:rPr>
            </w:pPr>
          </w:p>
          <w:p w:rsidR="00006FCB" w:rsidRPr="00006FCB" w:rsidRDefault="00006FCB" w:rsidP="00006FCB">
            <w:pPr>
              <w:spacing w:after="0" w:line="240" w:lineRule="auto"/>
              <w:jc w:val="center"/>
              <w:rPr>
                <w:rFonts w:ascii="Times New Roman" w:eastAsia="Times New Roman" w:hAnsi="Times New Roman" w:cs="Times New Roman"/>
                <w:color w:val="FF0000"/>
                <w:sz w:val="26"/>
                <w:szCs w:val="26"/>
              </w:rPr>
            </w:pPr>
          </w:p>
          <w:p w:rsidR="00006FCB" w:rsidRPr="00006FCB" w:rsidRDefault="00006FCB" w:rsidP="00006FCB">
            <w:pPr>
              <w:spacing w:after="0" w:line="240" w:lineRule="auto"/>
              <w:jc w:val="center"/>
              <w:rPr>
                <w:rFonts w:ascii="Times New Roman" w:eastAsia="Times New Roman" w:hAnsi="Times New Roman" w:cs="Times New Roman"/>
                <w:color w:val="FF0000"/>
                <w:sz w:val="26"/>
                <w:szCs w:val="26"/>
              </w:rPr>
            </w:pPr>
            <w:r w:rsidRPr="00006FCB">
              <w:rPr>
                <w:rFonts w:ascii="Times New Roman" w:eastAsia="Times New Roman" w:hAnsi="Times New Roman" w:cs="Times New Roman"/>
                <w:sz w:val="26"/>
                <w:szCs w:val="26"/>
              </w:rPr>
              <w:t>9493</w:t>
            </w:r>
          </w:p>
        </w:tc>
      </w:tr>
      <w:tr w:rsidR="00006FCB" w:rsidRPr="00006FCB" w:rsidTr="005B6372">
        <w:trPr>
          <w:trHeight w:val="360"/>
        </w:trPr>
        <w:tc>
          <w:tcPr>
            <w:tcW w:w="2410" w:type="dxa"/>
            <w:tcBorders>
              <w:bottom w:val="single" w:sz="4" w:space="0" w:color="auto"/>
            </w:tcBorders>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5 квалификационный уровень</w:t>
            </w:r>
          </w:p>
        </w:tc>
        <w:tc>
          <w:tcPr>
            <w:tcW w:w="5528" w:type="dxa"/>
            <w:tcBorders>
              <w:bottom w:val="single" w:sz="4" w:space="0" w:color="auto"/>
            </w:tcBorders>
          </w:tcPr>
          <w:p w:rsidR="00006FCB" w:rsidRPr="00006FCB" w:rsidRDefault="00006FCB" w:rsidP="00006FCB">
            <w:pPr>
              <w:spacing w:after="0" w:line="240" w:lineRule="auto"/>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Главные специалисты: в отделах, отделениях, лабораториях, мастерских, заместитель главного бухгалтера</w:t>
            </w:r>
          </w:p>
        </w:tc>
        <w:tc>
          <w:tcPr>
            <w:tcW w:w="1701" w:type="dxa"/>
            <w:tcBorders>
              <w:bottom w:val="single" w:sz="4" w:space="0" w:color="auto"/>
            </w:tcBorders>
          </w:tcPr>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10247</w:t>
            </w:r>
          </w:p>
        </w:tc>
      </w:tr>
    </w:tbl>
    <w:p w:rsidR="00006FCB" w:rsidRPr="00006FCB" w:rsidRDefault="00006FCB" w:rsidP="00006FCB">
      <w:pPr>
        <w:spacing w:after="0" w:line="240" w:lineRule="auto"/>
        <w:rPr>
          <w:rFonts w:ascii="Times New Roman" w:eastAsia="Times New Roman" w:hAnsi="Times New Roman" w:cs="Times New Roman"/>
          <w:sz w:val="26"/>
          <w:szCs w:val="26"/>
        </w:rPr>
      </w:pPr>
    </w:p>
    <w:p w:rsidR="00006FCB" w:rsidRPr="00006FCB" w:rsidRDefault="00006FCB" w:rsidP="00006FCB">
      <w:pPr>
        <w:spacing w:after="0" w:line="240" w:lineRule="auto"/>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 xml:space="preserve">       В случае отсутствия должностей, определенных штатным расписанием организации, в </w:t>
      </w:r>
      <w:r w:rsidRPr="00006FCB">
        <w:rPr>
          <w:rFonts w:ascii="Times New Roman" w:eastAsia="Times New Roman" w:hAnsi="Times New Roman" w:cs="Times New Roman"/>
          <w:spacing w:val="-4"/>
          <w:sz w:val="26"/>
          <w:szCs w:val="26"/>
        </w:rPr>
        <w:t xml:space="preserve"> Перечне должностей руководителей, специалистов и служащих, отнесенных к профессиональным квалификационным группам общеотраслевых должностей руководителей, специалистов и служащих, утвержденном  </w:t>
      </w:r>
      <w:r w:rsidRPr="00006FCB">
        <w:rPr>
          <w:rFonts w:ascii="Times New Roman" w:eastAsia="Times New Roman" w:hAnsi="Times New Roman" w:cs="Times New Roman"/>
          <w:sz w:val="26"/>
          <w:szCs w:val="26"/>
        </w:rPr>
        <w:t>приказом Министерства здравоохранения и социального развития Российской Федерации от 29.05.2008 № 247н «Об утверждении п</w:t>
      </w:r>
      <w:r w:rsidRPr="00006FCB">
        <w:rPr>
          <w:rFonts w:ascii="Times New Roman" w:eastAsia="Times New Roman" w:hAnsi="Times New Roman" w:cs="Times New Roman"/>
          <w:spacing w:val="-4"/>
          <w:sz w:val="26"/>
          <w:szCs w:val="26"/>
        </w:rPr>
        <w:t>рофессиональных квалификационных групп общеотраслевых должностей руководителей, специалистов и служащих», руководитель организации самостоятельно определяет размер оклада (должностного оклада) и утверждает его приказом по организации.</w:t>
      </w: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Приложение 3</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к Положению</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(в редакции решения Собрания депутатов</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Копейского городского округа</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 xml:space="preserve">от </w:t>
      </w:r>
      <w:r w:rsidR="00E10A97">
        <w:rPr>
          <w:rFonts w:ascii="Times New Roman" w:eastAsia="Calibri" w:hAnsi="Times New Roman" w:cs="Times New Roman"/>
          <w:sz w:val="26"/>
          <w:szCs w:val="26"/>
        </w:rPr>
        <w:t>31.01.2024</w:t>
      </w:r>
      <w:r w:rsidRPr="00006FCB">
        <w:rPr>
          <w:rFonts w:ascii="Times New Roman" w:eastAsia="Calibri" w:hAnsi="Times New Roman" w:cs="Times New Roman"/>
          <w:sz w:val="26"/>
          <w:szCs w:val="26"/>
        </w:rPr>
        <w:t xml:space="preserve"> № </w:t>
      </w:r>
      <w:r w:rsidR="00E10A97">
        <w:rPr>
          <w:rFonts w:ascii="Times New Roman" w:eastAsia="Calibri" w:hAnsi="Times New Roman" w:cs="Times New Roman"/>
          <w:sz w:val="26"/>
          <w:szCs w:val="26"/>
        </w:rPr>
        <w:t>1001-МО</w:t>
      </w:r>
      <w:r w:rsidRPr="00006FCB">
        <w:rPr>
          <w:rFonts w:ascii="Times New Roman" w:eastAsia="Calibri" w:hAnsi="Times New Roman" w:cs="Times New Roman"/>
          <w:sz w:val="26"/>
          <w:szCs w:val="26"/>
        </w:rPr>
        <w:t>)</w:t>
      </w:r>
    </w:p>
    <w:p w:rsidR="00006FCB" w:rsidRPr="00006FCB" w:rsidRDefault="00006FCB" w:rsidP="00006FCB">
      <w:pPr>
        <w:spacing w:after="0" w:line="240" w:lineRule="auto"/>
        <w:jc w:val="center"/>
        <w:rPr>
          <w:rFonts w:ascii="Times New Roman" w:eastAsia="Times New Roman" w:hAnsi="Times New Roman" w:cs="Times New Roman"/>
          <w:color w:val="000000"/>
          <w:sz w:val="26"/>
          <w:szCs w:val="26"/>
          <w:lang w:eastAsia="ru-RU"/>
        </w:rPr>
      </w:pPr>
    </w:p>
    <w:p w:rsidR="00006FCB" w:rsidRPr="00006FCB" w:rsidRDefault="00006FCB" w:rsidP="00006FCB">
      <w:pPr>
        <w:spacing w:after="0" w:line="240" w:lineRule="auto"/>
        <w:jc w:val="center"/>
        <w:rPr>
          <w:rFonts w:ascii="Times New Roman" w:eastAsia="Calibri" w:hAnsi="Times New Roman" w:cs="Times New Roman"/>
          <w:spacing w:val="-4"/>
          <w:sz w:val="26"/>
          <w:szCs w:val="26"/>
        </w:rPr>
      </w:pPr>
      <w:r w:rsidRPr="00006FCB">
        <w:rPr>
          <w:rFonts w:ascii="Times New Roman" w:eastAsia="Calibri" w:hAnsi="Times New Roman" w:cs="Times New Roman"/>
          <w:spacing w:val="-4"/>
          <w:sz w:val="26"/>
          <w:szCs w:val="26"/>
        </w:rPr>
        <w:t>Профессиональные квалификационные группы должностей</w:t>
      </w:r>
    </w:p>
    <w:p w:rsidR="00006FCB" w:rsidRPr="00006FCB" w:rsidRDefault="00006FCB" w:rsidP="00006FCB">
      <w:pPr>
        <w:spacing w:after="0" w:line="240" w:lineRule="auto"/>
        <w:jc w:val="center"/>
        <w:rPr>
          <w:rFonts w:ascii="Times New Roman" w:eastAsia="Calibri" w:hAnsi="Times New Roman" w:cs="Times New Roman"/>
          <w:spacing w:val="-4"/>
          <w:sz w:val="26"/>
          <w:szCs w:val="26"/>
        </w:rPr>
      </w:pPr>
      <w:r w:rsidRPr="00006FCB">
        <w:rPr>
          <w:rFonts w:ascii="Times New Roman" w:eastAsia="Calibri" w:hAnsi="Times New Roman" w:cs="Times New Roman"/>
          <w:spacing w:val="-4"/>
          <w:sz w:val="26"/>
          <w:szCs w:val="26"/>
        </w:rPr>
        <w:t>работников образования</w:t>
      </w:r>
    </w:p>
    <w:p w:rsidR="00006FCB" w:rsidRPr="00006FCB" w:rsidRDefault="00006FCB" w:rsidP="00006FCB">
      <w:pPr>
        <w:spacing w:after="0" w:line="240" w:lineRule="auto"/>
        <w:jc w:val="both"/>
        <w:rPr>
          <w:rFonts w:ascii="Times New Roman" w:eastAsia="Calibri" w:hAnsi="Times New Roman" w:cs="Times New Roman"/>
          <w:spacing w:val="-4"/>
          <w:sz w:val="16"/>
          <w:szCs w:val="16"/>
        </w:rPr>
      </w:pPr>
    </w:p>
    <w:p w:rsidR="00006FCB" w:rsidRPr="00006FCB" w:rsidRDefault="00006FCB" w:rsidP="00006FCB">
      <w:pPr>
        <w:spacing w:after="0" w:line="240" w:lineRule="auto"/>
        <w:ind w:firstLine="720"/>
        <w:jc w:val="both"/>
        <w:rPr>
          <w:rFonts w:ascii="Times New Roman" w:eastAsia="Calibri" w:hAnsi="Times New Roman" w:cs="Times New Roman"/>
          <w:spacing w:val="-4"/>
          <w:sz w:val="26"/>
          <w:szCs w:val="26"/>
        </w:rPr>
      </w:pPr>
      <w:r w:rsidRPr="00006FCB">
        <w:rPr>
          <w:rFonts w:ascii="Times New Roman" w:eastAsia="Calibri" w:hAnsi="Times New Roman" w:cs="Times New Roman"/>
          <w:sz w:val="26"/>
          <w:szCs w:val="26"/>
        </w:rPr>
        <w:t>Перечень должностей работников образования, отнесенных к профессиональным квалификационным группам общеотраслевых должностей работников образования, установлен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работников образования</w:t>
      </w:r>
      <w:r w:rsidRPr="00006FCB">
        <w:rPr>
          <w:rFonts w:ascii="Times New Roman" w:eastAsia="Calibri" w:hAnsi="Times New Roman" w:cs="Times New Roman"/>
          <w:spacing w:val="-4"/>
          <w:sz w:val="26"/>
          <w:szCs w:val="26"/>
        </w:rPr>
        <w:t>».</w:t>
      </w:r>
    </w:p>
    <w:p w:rsidR="00006FCB" w:rsidRPr="00006FCB" w:rsidRDefault="00006FCB" w:rsidP="00006FCB">
      <w:pPr>
        <w:spacing w:after="0" w:line="240" w:lineRule="auto"/>
        <w:jc w:val="both"/>
        <w:rPr>
          <w:rFonts w:ascii="Times New Roman" w:eastAsia="Calibri" w:hAnsi="Times New Roman" w:cs="Times New Roman"/>
          <w:sz w:val="26"/>
          <w:szCs w:val="26"/>
        </w:rPr>
      </w:pPr>
    </w:p>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Профессиональная квалификационная группа должностей работников</w:t>
      </w:r>
    </w:p>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учебно-вспомогательного персонала первого уровня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5473"/>
        <w:gridCol w:w="1440"/>
      </w:tblGrid>
      <w:tr w:rsidR="00006FCB" w:rsidRPr="00006FCB" w:rsidTr="005B6372">
        <w:trPr>
          <w:trHeight w:val="360"/>
        </w:trPr>
        <w:tc>
          <w:tcPr>
            <w:tcW w:w="2447" w:type="dxa"/>
          </w:tcPr>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Квалификационный уровень</w:t>
            </w:r>
          </w:p>
        </w:tc>
        <w:tc>
          <w:tcPr>
            <w:tcW w:w="5473" w:type="dxa"/>
          </w:tcPr>
          <w:p w:rsidR="00006FCB" w:rsidRPr="00006FCB" w:rsidRDefault="00006FCB" w:rsidP="00006FCB">
            <w:pPr>
              <w:spacing w:after="0" w:line="240" w:lineRule="auto"/>
              <w:rPr>
                <w:rFonts w:ascii="Times New Roman" w:eastAsia="Calibri" w:hAnsi="Times New Roman" w:cs="Times New Roman"/>
                <w:sz w:val="26"/>
                <w:szCs w:val="26"/>
              </w:rPr>
            </w:pPr>
            <w:r w:rsidRPr="00006FCB">
              <w:rPr>
                <w:rFonts w:ascii="Times New Roman" w:eastAsia="Calibri" w:hAnsi="Times New Roman" w:cs="Times New Roman"/>
                <w:sz w:val="26"/>
                <w:szCs w:val="26"/>
              </w:rPr>
              <w:t>Должности, отнесенные к квалификационным уровням</w:t>
            </w:r>
          </w:p>
        </w:tc>
        <w:tc>
          <w:tcPr>
            <w:tcW w:w="1440" w:type="dxa"/>
          </w:tcPr>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Оклад</w:t>
            </w:r>
          </w:p>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(рублей)</w:t>
            </w:r>
          </w:p>
        </w:tc>
      </w:tr>
      <w:tr w:rsidR="00006FCB" w:rsidRPr="00006FCB" w:rsidTr="005B6372">
        <w:trPr>
          <w:trHeight w:val="625"/>
        </w:trPr>
        <w:tc>
          <w:tcPr>
            <w:tcW w:w="2447" w:type="dxa"/>
          </w:tcPr>
          <w:p w:rsidR="00006FCB" w:rsidRPr="00006FCB" w:rsidRDefault="00006FCB" w:rsidP="00006FCB">
            <w:pPr>
              <w:spacing w:after="0" w:line="240" w:lineRule="auto"/>
              <w:rPr>
                <w:rFonts w:ascii="Times New Roman" w:eastAsia="Calibri" w:hAnsi="Times New Roman" w:cs="Times New Roman"/>
                <w:sz w:val="26"/>
                <w:szCs w:val="26"/>
              </w:rPr>
            </w:pPr>
          </w:p>
        </w:tc>
        <w:tc>
          <w:tcPr>
            <w:tcW w:w="5473" w:type="dxa"/>
          </w:tcPr>
          <w:p w:rsidR="00006FCB" w:rsidRPr="00006FCB" w:rsidRDefault="00006FCB" w:rsidP="00006FCB">
            <w:pPr>
              <w:spacing w:after="0" w:line="240" w:lineRule="auto"/>
              <w:jc w:val="both"/>
              <w:rPr>
                <w:rFonts w:ascii="Times New Roman" w:eastAsia="Calibri" w:hAnsi="Times New Roman" w:cs="Times New Roman"/>
                <w:sz w:val="26"/>
                <w:szCs w:val="26"/>
              </w:rPr>
            </w:pPr>
            <w:r w:rsidRPr="00006FCB">
              <w:rPr>
                <w:rFonts w:ascii="Times New Roman" w:eastAsia="Calibri" w:hAnsi="Times New Roman" w:cs="Times New Roman"/>
                <w:sz w:val="26"/>
                <w:szCs w:val="26"/>
              </w:rPr>
              <w:t>Вожатый, помощник воспитателя, ассистент (помощник) по оказанию технической помощи инвалидам и лицам с ограниченными возможностями здоровья, секретарь учебной части</w:t>
            </w:r>
          </w:p>
        </w:tc>
        <w:tc>
          <w:tcPr>
            <w:tcW w:w="1440" w:type="dxa"/>
          </w:tcPr>
          <w:p w:rsidR="00006FCB" w:rsidRPr="00006FCB" w:rsidRDefault="00006FCB" w:rsidP="00006FCB">
            <w:pPr>
              <w:spacing w:after="0" w:line="240" w:lineRule="auto"/>
              <w:jc w:val="center"/>
              <w:rPr>
                <w:rFonts w:ascii="Times New Roman" w:eastAsia="Calibri" w:hAnsi="Times New Roman" w:cs="Times New Roman"/>
                <w:sz w:val="26"/>
                <w:szCs w:val="26"/>
              </w:rPr>
            </w:pPr>
          </w:p>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6 328</w:t>
            </w:r>
          </w:p>
        </w:tc>
      </w:tr>
    </w:tbl>
    <w:p w:rsidR="00006FCB" w:rsidRPr="00006FCB" w:rsidRDefault="00006FCB" w:rsidP="00006FCB">
      <w:pPr>
        <w:spacing w:after="0" w:line="240" w:lineRule="auto"/>
        <w:rPr>
          <w:rFonts w:ascii="Times New Roman" w:eastAsia="Calibri" w:hAnsi="Times New Roman" w:cs="Times New Roman"/>
          <w:sz w:val="26"/>
          <w:szCs w:val="26"/>
        </w:rPr>
      </w:pPr>
    </w:p>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Профессиональная квалификационная группа должностей работников</w:t>
      </w:r>
    </w:p>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учебно-вспомогательного персонала второго уровня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5473"/>
        <w:gridCol w:w="1440"/>
      </w:tblGrid>
      <w:tr w:rsidR="00006FCB" w:rsidRPr="00006FCB" w:rsidTr="005B6372">
        <w:trPr>
          <w:trHeight w:val="360"/>
        </w:trPr>
        <w:tc>
          <w:tcPr>
            <w:tcW w:w="2447" w:type="dxa"/>
          </w:tcPr>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Квалификационный уровень</w:t>
            </w:r>
          </w:p>
        </w:tc>
        <w:tc>
          <w:tcPr>
            <w:tcW w:w="5473" w:type="dxa"/>
          </w:tcPr>
          <w:p w:rsidR="00006FCB" w:rsidRPr="00006FCB" w:rsidRDefault="00006FCB" w:rsidP="00006FCB">
            <w:pPr>
              <w:spacing w:after="0" w:line="240" w:lineRule="auto"/>
              <w:rPr>
                <w:rFonts w:ascii="Times New Roman" w:eastAsia="Calibri" w:hAnsi="Times New Roman" w:cs="Times New Roman"/>
                <w:sz w:val="26"/>
                <w:szCs w:val="26"/>
              </w:rPr>
            </w:pPr>
            <w:r w:rsidRPr="00006FCB">
              <w:rPr>
                <w:rFonts w:ascii="Times New Roman" w:eastAsia="Calibri" w:hAnsi="Times New Roman" w:cs="Times New Roman"/>
                <w:sz w:val="26"/>
                <w:szCs w:val="26"/>
              </w:rPr>
              <w:t>Должности, отнесенные к квалификационным уровням</w:t>
            </w:r>
          </w:p>
        </w:tc>
        <w:tc>
          <w:tcPr>
            <w:tcW w:w="1440" w:type="dxa"/>
          </w:tcPr>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Оклад (рублей)</w:t>
            </w:r>
          </w:p>
        </w:tc>
      </w:tr>
      <w:tr w:rsidR="00006FCB" w:rsidRPr="00006FCB" w:rsidTr="005B6372">
        <w:trPr>
          <w:trHeight w:val="360"/>
        </w:trPr>
        <w:tc>
          <w:tcPr>
            <w:tcW w:w="2447" w:type="dxa"/>
          </w:tcPr>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1 квалификационный уровень</w:t>
            </w:r>
          </w:p>
        </w:tc>
        <w:tc>
          <w:tcPr>
            <w:tcW w:w="5473" w:type="dxa"/>
          </w:tcPr>
          <w:p w:rsidR="00006FCB" w:rsidRPr="00006FCB" w:rsidRDefault="00006FCB" w:rsidP="00006FCB">
            <w:pPr>
              <w:spacing w:after="0" w:line="240" w:lineRule="auto"/>
              <w:jc w:val="both"/>
              <w:rPr>
                <w:rFonts w:ascii="Times New Roman" w:eastAsia="Calibri" w:hAnsi="Times New Roman" w:cs="Times New Roman"/>
                <w:sz w:val="26"/>
                <w:szCs w:val="26"/>
              </w:rPr>
            </w:pPr>
            <w:r w:rsidRPr="00006FCB">
              <w:rPr>
                <w:rFonts w:ascii="Times New Roman" w:eastAsia="Calibri" w:hAnsi="Times New Roman" w:cs="Times New Roman"/>
                <w:sz w:val="26"/>
                <w:szCs w:val="26"/>
              </w:rPr>
              <w:t>Дежурный по режиму, младший воспитатель</w:t>
            </w:r>
          </w:p>
        </w:tc>
        <w:tc>
          <w:tcPr>
            <w:tcW w:w="1440" w:type="dxa"/>
          </w:tcPr>
          <w:p w:rsidR="00006FCB" w:rsidRPr="00006FCB" w:rsidRDefault="00006FCB" w:rsidP="00006FCB">
            <w:pPr>
              <w:spacing w:after="0" w:line="240" w:lineRule="auto"/>
              <w:jc w:val="center"/>
              <w:rPr>
                <w:rFonts w:ascii="Times New Roman" w:eastAsia="Calibri" w:hAnsi="Times New Roman" w:cs="Times New Roman"/>
                <w:sz w:val="26"/>
                <w:szCs w:val="26"/>
              </w:rPr>
            </w:pPr>
          </w:p>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7 834</w:t>
            </w:r>
          </w:p>
        </w:tc>
      </w:tr>
      <w:tr w:rsidR="00006FCB" w:rsidRPr="00006FCB" w:rsidTr="005B6372">
        <w:trPr>
          <w:trHeight w:val="360"/>
        </w:trPr>
        <w:tc>
          <w:tcPr>
            <w:tcW w:w="2447" w:type="dxa"/>
          </w:tcPr>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2 квалификационный уровень</w:t>
            </w:r>
          </w:p>
        </w:tc>
        <w:tc>
          <w:tcPr>
            <w:tcW w:w="5473" w:type="dxa"/>
          </w:tcPr>
          <w:p w:rsidR="00006FCB" w:rsidRPr="00006FCB" w:rsidRDefault="00006FCB" w:rsidP="00006FCB">
            <w:pPr>
              <w:spacing w:after="0" w:line="240" w:lineRule="auto"/>
              <w:jc w:val="both"/>
              <w:rPr>
                <w:rFonts w:ascii="Times New Roman" w:eastAsia="Calibri" w:hAnsi="Times New Roman" w:cs="Times New Roman"/>
                <w:sz w:val="26"/>
                <w:szCs w:val="26"/>
              </w:rPr>
            </w:pPr>
            <w:r w:rsidRPr="00006FCB">
              <w:rPr>
                <w:rFonts w:ascii="Times New Roman" w:eastAsia="Calibri" w:hAnsi="Times New Roman" w:cs="Times New Roman"/>
                <w:sz w:val="26"/>
                <w:szCs w:val="26"/>
              </w:rPr>
              <w:t>Диспетчер образовательного учреждения, старший дежурный по режиму</w:t>
            </w:r>
          </w:p>
        </w:tc>
        <w:tc>
          <w:tcPr>
            <w:tcW w:w="1440" w:type="dxa"/>
          </w:tcPr>
          <w:p w:rsidR="00006FCB" w:rsidRPr="00006FCB" w:rsidRDefault="00006FCB" w:rsidP="00006FCB">
            <w:pPr>
              <w:spacing w:after="0" w:line="240" w:lineRule="auto"/>
              <w:jc w:val="center"/>
              <w:rPr>
                <w:rFonts w:ascii="Times New Roman" w:eastAsia="Calibri" w:hAnsi="Times New Roman" w:cs="Times New Roman"/>
                <w:sz w:val="26"/>
                <w:szCs w:val="26"/>
              </w:rPr>
            </w:pPr>
          </w:p>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9 040</w:t>
            </w:r>
          </w:p>
        </w:tc>
      </w:tr>
    </w:tbl>
    <w:p w:rsidR="00006FCB" w:rsidRPr="00006FCB" w:rsidRDefault="00006FCB" w:rsidP="00006FCB">
      <w:pPr>
        <w:spacing w:after="0" w:line="240" w:lineRule="auto"/>
        <w:rPr>
          <w:rFonts w:ascii="Times New Roman" w:eastAsia="Calibri" w:hAnsi="Times New Roman" w:cs="Times New Roman"/>
          <w:spacing w:val="-4"/>
          <w:sz w:val="26"/>
          <w:szCs w:val="26"/>
        </w:rPr>
      </w:pPr>
    </w:p>
    <w:p w:rsidR="00006FCB" w:rsidRPr="00006FCB" w:rsidRDefault="00006FCB" w:rsidP="00006FCB">
      <w:pPr>
        <w:spacing w:after="0" w:line="240" w:lineRule="auto"/>
        <w:jc w:val="center"/>
        <w:rPr>
          <w:rFonts w:ascii="Times New Roman" w:eastAsia="Calibri" w:hAnsi="Times New Roman" w:cs="Times New Roman"/>
          <w:spacing w:val="-4"/>
          <w:sz w:val="26"/>
          <w:szCs w:val="26"/>
        </w:rPr>
      </w:pPr>
      <w:r w:rsidRPr="00006FCB">
        <w:rPr>
          <w:rFonts w:ascii="Times New Roman" w:eastAsia="Calibri" w:hAnsi="Times New Roman" w:cs="Times New Roman"/>
          <w:spacing w:val="-4"/>
          <w:sz w:val="26"/>
          <w:szCs w:val="26"/>
        </w:rPr>
        <w:t>Профессиональная квалификационная группа должностей</w:t>
      </w:r>
    </w:p>
    <w:p w:rsidR="00006FCB" w:rsidRPr="00006FCB" w:rsidRDefault="00006FCB" w:rsidP="00006FCB">
      <w:pPr>
        <w:spacing w:after="0" w:line="240" w:lineRule="auto"/>
        <w:jc w:val="center"/>
        <w:rPr>
          <w:rFonts w:ascii="Times New Roman" w:eastAsia="Calibri" w:hAnsi="Times New Roman" w:cs="Times New Roman"/>
          <w:spacing w:val="-4"/>
          <w:sz w:val="26"/>
          <w:szCs w:val="26"/>
        </w:rPr>
      </w:pPr>
      <w:r w:rsidRPr="00006FCB">
        <w:rPr>
          <w:rFonts w:ascii="Times New Roman" w:eastAsia="Calibri" w:hAnsi="Times New Roman" w:cs="Times New Roman"/>
          <w:spacing w:val="-4"/>
          <w:sz w:val="26"/>
          <w:szCs w:val="26"/>
        </w:rPr>
        <w:t xml:space="preserve">педагогических работников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5473"/>
        <w:gridCol w:w="1440"/>
      </w:tblGrid>
      <w:tr w:rsidR="00006FCB" w:rsidRPr="00006FCB" w:rsidTr="005B6372">
        <w:trPr>
          <w:trHeight w:val="360"/>
        </w:trPr>
        <w:tc>
          <w:tcPr>
            <w:tcW w:w="2447" w:type="dxa"/>
          </w:tcPr>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Квалификационный уровень</w:t>
            </w:r>
          </w:p>
        </w:tc>
        <w:tc>
          <w:tcPr>
            <w:tcW w:w="5473" w:type="dxa"/>
          </w:tcPr>
          <w:p w:rsidR="00006FCB" w:rsidRPr="00006FCB" w:rsidRDefault="00006FCB" w:rsidP="00006FCB">
            <w:pPr>
              <w:spacing w:after="0" w:line="240" w:lineRule="auto"/>
              <w:jc w:val="both"/>
              <w:rPr>
                <w:rFonts w:ascii="Times New Roman" w:eastAsia="Calibri" w:hAnsi="Times New Roman" w:cs="Times New Roman"/>
                <w:sz w:val="26"/>
                <w:szCs w:val="26"/>
              </w:rPr>
            </w:pPr>
            <w:r w:rsidRPr="00006FCB">
              <w:rPr>
                <w:rFonts w:ascii="Times New Roman" w:eastAsia="Calibri" w:hAnsi="Times New Roman" w:cs="Times New Roman"/>
                <w:sz w:val="26"/>
                <w:szCs w:val="26"/>
              </w:rPr>
              <w:t>Должности, отнесенные к квалификационным уровням</w:t>
            </w:r>
          </w:p>
        </w:tc>
        <w:tc>
          <w:tcPr>
            <w:tcW w:w="1440" w:type="dxa"/>
          </w:tcPr>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Оклад</w:t>
            </w:r>
          </w:p>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(рублей)</w:t>
            </w:r>
          </w:p>
        </w:tc>
      </w:tr>
      <w:tr w:rsidR="00006FCB" w:rsidRPr="00006FCB" w:rsidTr="005B6372">
        <w:trPr>
          <w:trHeight w:val="360"/>
        </w:trPr>
        <w:tc>
          <w:tcPr>
            <w:tcW w:w="2447" w:type="dxa"/>
          </w:tcPr>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1 квалификационный уровень</w:t>
            </w:r>
          </w:p>
        </w:tc>
        <w:tc>
          <w:tcPr>
            <w:tcW w:w="5473" w:type="dxa"/>
          </w:tcPr>
          <w:p w:rsidR="00006FCB" w:rsidRPr="00006FCB" w:rsidRDefault="00006FCB" w:rsidP="00006FCB">
            <w:pPr>
              <w:spacing w:after="0" w:line="240" w:lineRule="auto"/>
              <w:jc w:val="both"/>
              <w:rPr>
                <w:rFonts w:ascii="Times New Roman" w:eastAsia="Calibri" w:hAnsi="Times New Roman" w:cs="Times New Roman"/>
                <w:sz w:val="26"/>
                <w:szCs w:val="26"/>
              </w:rPr>
            </w:pPr>
            <w:r w:rsidRPr="00006FCB">
              <w:rPr>
                <w:rFonts w:ascii="Times New Roman" w:eastAsia="Calibri" w:hAnsi="Times New Roman" w:cs="Times New Roman"/>
                <w:sz w:val="26"/>
                <w:szCs w:val="26"/>
              </w:rPr>
              <w:t>Старший вожатый, инструктор по физической культуре, музыкальный руководитель, инструктор по труду</w:t>
            </w:r>
          </w:p>
        </w:tc>
        <w:tc>
          <w:tcPr>
            <w:tcW w:w="1440" w:type="dxa"/>
          </w:tcPr>
          <w:p w:rsidR="00006FCB" w:rsidRPr="00006FCB" w:rsidRDefault="00006FCB" w:rsidP="00006FCB">
            <w:pPr>
              <w:spacing w:after="0" w:line="240" w:lineRule="auto"/>
              <w:jc w:val="center"/>
              <w:rPr>
                <w:rFonts w:ascii="Times New Roman" w:eastAsia="Calibri" w:hAnsi="Times New Roman" w:cs="Times New Roman"/>
                <w:sz w:val="26"/>
                <w:szCs w:val="26"/>
              </w:rPr>
            </w:pPr>
          </w:p>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11 601</w:t>
            </w:r>
          </w:p>
        </w:tc>
      </w:tr>
      <w:tr w:rsidR="00006FCB" w:rsidRPr="00006FCB" w:rsidTr="005B6372">
        <w:trPr>
          <w:trHeight w:val="360"/>
        </w:trPr>
        <w:tc>
          <w:tcPr>
            <w:tcW w:w="2447" w:type="dxa"/>
          </w:tcPr>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2 квалификационный уровень</w:t>
            </w:r>
          </w:p>
        </w:tc>
        <w:tc>
          <w:tcPr>
            <w:tcW w:w="5473" w:type="dxa"/>
          </w:tcPr>
          <w:p w:rsidR="00006FCB" w:rsidRPr="00006FCB" w:rsidRDefault="00006FCB" w:rsidP="00006FCB">
            <w:pPr>
              <w:spacing w:after="0" w:line="240" w:lineRule="auto"/>
              <w:jc w:val="both"/>
              <w:rPr>
                <w:rFonts w:ascii="Times New Roman" w:eastAsia="Calibri" w:hAnsi="Times New Roman" w:cs="Times New Roman"/>
                <w:sz w:val="26"/>
                <w:szCs w:val="26"/>
              </w:rPr>
            </w:pPr>
            <w:r w:rsidRPr="00006FCB">
              <w:rPr>
                <w:rFonts w:ascii="Times New Roman" w:eastAsia="Calibri" w:hAnsi="Times New Roman" w:cs="Times New Roman"/>
                <w:sz w:val="26"/>
                <w:szCs w:val="26"/>
              </w:rPr>
              <w:t xml:space="preserve">Педагог дополнительного образования, педагог – организатор, социальный педагог, тренер – преподаватель, концертмейстер, инструктор – методист, диспетчер </w:t>
            </w:r>
            <w:r w:rsidRPr="00006FCB">
              <w:rPr>
                <w:rFonts w:ascii="Times New Roman" w:eastAsia="Calibri" w:hAnsi="Times New Roman" w:cs="Times New Roman"/>
                <w:sz w:val="26"/>
                <w:szCs w:val="26"/>
              </w:rPr>
              <w:lastRenderedPageBreak/>
              <w:t>образовательного учреждения</w:t>
            </w:r>
          </w:p>
        </w:tc>
        <w:tc>
          <w:tcPr>
            <w:tcW w:w="1440" w:type="dxa"/>
          </w:tcPr>
          <w:p w:rsidR="00006FCB" w:rsidRPr="00006FCB" w:rsidRDefault="00006FCB" w:rsidP="00006FCB">
            <w:pPr>
              <w:spacing w:after="0" w:line="240" w:lineRule="auto"/>
              <w:jc w:val="center"/>
              <w:rPr>
                <w:rFonts w:ascii="Times New Roman" w:eastAsia="Calibri" w:hAnsi="Times New Roman" w:cs="Times New Roman"/>
                <w:sz w:val="26"/>
                <w:szCs w:val="26"/>
              </w:rPr>
            </w:pPr>
          </w:p>
          <w:p w:rsidR="00006FCB" w:rsidRPr="00006FCB" w:rsidRDefault="00006FCB" w:rsidP="00006FCB">
            <w:pPr>
              <w:spacing w:after="0" w:line="240" w:lineRule="auto"/>
              <w:jc w:val="center"/>
              <w:rPr>
                <w:rFonts w:ascii="Times New Roman" w:eastAsia="Calibri" w:hAnsi="Times New Roman" w:cs="Times New Roman"/>
                <w:sz w:val="26"/>
                <w:szCs w:val="26"/>
              </w:rPr>
            </w:pPr>
          </w:p>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12 055</w:t>
            </w:r>
          </w:p>
        </w:tc>
      </w:tr>
      <w:tr w:rsidR="00006FCB" w:rsidRPr="00006FCB" w:rsidTr="005B6372">
        <w:trPr>
          <w:trHeight w:val="360"/>
        </w:trPr>
        <w:tc>
          <w:tcPr>
            <w:tcW w:w="2447" w:type="dxa"/>
          </w:tcPr>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lastRenderedPageBreak/>
              <w:t>3 квалификационный уровень</w:t>
            </w:r>
          </w:p>
        </w:tc>
        <w:tc>
          <w:tcPr>
            <w:tcW w:w="5473" w:type="dxa"/>
          </w:tcPr>
          <w:p w:rsidR="00006FCB" w:rsidRPr="00006FCB" w:rsidRDefault="00006FCB" w:rsidP="00006FCB">
            <w:pPr>
              <w:spacing w:after="0" w:line="240" w:lineRule="auto"/>
              <w:jc w:val="both"/>
              <w:rPr>
                <w:rFonts w:ascii="Times New Roman" w:eastAsia="Calibri" w:hAnsi="Times New Roman" w:cs="Times New Roman"/>
                <w:sz w:val="26"/>
                <w:szCs w:val="26"/>
              </w:rPr>
            </w:pPr>
            <w:r w:rsidRPr="00006FCB">
              <w:rPr>
                <w:rFonts w:ascii="Times New Roman" w:eastAsia="Calibri" w:hAnsi="Times New Roman" w:cs="Times New Roman"/>
                <w:sz w:val="26"/>
                <w:szCs w:val="26"/>
              </w:rPr>
              <w:t>Воспитатель, методист, педагог – психолог, старший педагог дополнительного образования, мастер производственного обучения, старший инструктор – методист, старший педагог дополнительного образования, старший тренер – преподаватель</w:t>
            </w:r>
          </w:p>
          <w:p w:rsidR="00006FCB" w:rsidRPr="00006FCB" w:rsidRDefault="00006FCB" w:rsidP="00006FCB">
            <w:pPr>
              <w:spacing w:after="0" w:line="240" w:lineRule="auto"/>
              <w:jc w:val="both"/>
              <w:rPr>
                <w:rFonts w:ascii="Times New Roman" w:eastAsia="Calibri" w:hAnsi="Times New Roman" w:cs="Times New Roman"/>
                <w:sz w:val="26"/>
                <w:szCs w:val="26"/>
              </w:rPr>
            </w:pPr>
          </w:p>
        </w:tc>
        <w:tc>
          <w:tcPr>
            <w:tcW w:w="1440" w:type="dxa"/>
          </w:tcPr>
          <w:p w:rsidR="00006FCB" w:rsidRPr="00006FCB" w:rsidRDefault="00006FCB" w:rsidP="00006FCB">
            <w:pPr>
              <w:spacing w:after="0" w:line="240" w:lineRule="auto"/>
              <w:jc w:val="center"/>
              <w:rPr>
                <w:rFonts w:ascii="Times New Roman" w:eastAsia="Calibri" w:hAnsi="Times New Roman" w:cs="Times New Roman"/>
                <w:color w:val="FF0000"/>
                <w:sz w:val="26"/>
                <w:szCs w:val="26"/>
              </w:rPr>
            </w:pPr>
          </w:p>
          <w:p w:rsidR="00006FCB" w:rsidRPr="00006FCB" w:rsidRDefault="00006FCB" w:rsidP="00006FCB">
            <w:pPr>
              <w:spacing w:after="0" w:line="240" w:lineRule="auto"/>
              <w:jc w:val="center"/>
              <w:rPr>
                <w:rFonts w:ascii="Times New Roman" w:eastAsia="Calibri" w:hAnsi="Times New Roman" w:cs="Times New Roman"/>
                <w:color w:val="FF0000"/>
                <w:sz w:val="26"/>
                <w:szCs w:val="26"/>
              </w:rPr>
            </w:pPr>
            <w:r w:rsidRPr="00006FCB">
              <w:rPr>
                <w:rFonts w:ascii="Times New Roman" w:eastAsia="Calibri" w:hAnsi="Times New Roman" w:cs="Times New Roman"/>
                <w:sz w:val="26"/>
                <w:szCs w:val="26"/>
              </w:rPr>
              <w:t>12355</w:t>
            </w:r>
          </w:p>
        </w:tc>
      </w:tr>
      <w:tr w:rsidR="00006FCB" w:rsidRPr="00006FCB" w:rsidTr="005B6372">
        <w:trPr>
          <w:trHeight w:val="360"/>
        </w:trPr>
        <w:tc>
          <w:tcPr>
            <w:tcW w:w="2447" w:type="dxa"/>
          </w:tcPr>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4 квалификационный уровень</w:t>
            </w:r>
          </w:p>
        </w:tc>
        <w:tc>
          <w:tcPr>
            <w:tcW w:w="5473" w:type="dxa"/>
          </w:tcPr>
          <w:p w:rsidR="00006FCB" w:rsidRPr="00006FCB" w:rsidRDefault="00006FCB" w:rsidP="00006FCB">
            <w:pPr>
              <w:spacing w:after="0" w:line="240" w:lineRule="auto"/>
              <w:jc w:val="both"/>
              <w:rPr>
                <w:rFonts w:ascii="Times New Roman" w:eastAsia="Calibri" w:hAnsi="Times New Roman" w:cs="Times New Roman"/>
                <w:sz w:val="26"/>
                <w:szCs w:val="26"/>
              </w:rPr>
            </w:pPr>
            <w:r w:rsidRPr="00006FCB">
              <w:rPr>
                <w:rFonts w:ascii="Times New Roman" w:eastAsia="Calibri" w:hAnsi="Times New Roman" w:cs="Times New Roman"/>
                <w:sz w:val="26"/>
                <w:szCs w:val="26"/>
              </w:rPr>
              <w:t>Преподаватель – организатор основ безопасности жизнедеятельности, руководитель физического воспитания, старший воспитатель, старший методист, учитель, учитель – дефектолог, учитель – логопед (логопед), преподаватель, тьютор, педагог-библиотекарь</w:t>
            </w:r>
          </w:p>
        </w:tc>
        <w:tc>
          <w:tcPr>
            <w:tcW w:w="1440" w:type="dxa"/>
          </w:tcPr>
          <w:p w:rsidR="00006FCB" w:rsidRPr="00006FCB" w:rsidRDefault="00006FCB" w:rsidP="00006FCB">
            <w:pPr>
              <w:spacing w:after="0" w:line="240" w:lineRule="auto"/>
              <w:jc w:val="center"/>
              <w:rPr>
                <w:rFonts w:ascii="Times New Roman" w:eastAsia="Calibri" w:hAnsi="Times New Roman" w:cs="Times New Roman"/>
                <w:color w:val="FF0000"/>
                <w:sz w:val="26"/>
                <w:szCs w:val="26"/>
              </w:rPr>
            </w:pPr>
          </w:p>
          <w:p w:rsidR="00006FCB" w:rsidRPr="00006FCB" w:rsidRDefault="00006FCB" w:rsidP="00006FCB">
            <w:pPr>
              <w:spacing w:after="0" w:line="240" w:lineRule="auto"/>
              <w:jc w:val="center"/>
              <w:rPr>
                <w:rFonts w:ascii="Times New Roman" w:eastAsia="Calibri" w:hAnsi="Times New Roman" w:cs="Times New Roman"/>
                <w:color w:val="FF0000"/>
                <w:sz w:val="26"/>
                <w:szCs w:val="26"/>
              </w:rPr>
            </w:pPr>
          </w:p>
          <w:p w:rsidR="00006FCB" w:rsidRPr="00006FCB" w:rsidRDefault="00006FCB" w:rsidP="00006FCB">
            <w:pPr>
              <w:spacing w:after="0" w:line="240" w:lineRule="auto"/>
              <w:jc w:val="center"/>
              <w:rPr>
                <w:rFonts w:ascii="Times New Roman" w:eastAsia="Calibri" w:hAnsi="Times New Roman" w:cs="Times New Roman"/>
                <w:color w:val="FF0000"/>
                <w:sz w:val="26"/>
                <w:szCs w:val="26"/>
              </w:rPr>
            </w:pPr>
          </w:p>
          <w:p w:rsidR="00006FCB" w:rsidRPr="00006FCB" w:rsidRDefault="00006FCB" w:rsidP="00006FCB">
            <w:pPr>
              <w:spacing w:after="0" w:line="240" w:lineRule="auto"/>
              <w:jc w:val="center"/>
              <w:rPr>
                <w:rFonts w:ascii="Times New Roman" w:eastAsia="Calibri" w:hAnsi="Times New Roman" w:cs="Times New Roman"/>
                <w:color w:val="FF0000"/>
                <w:sz w:val="26"/>
                <w:szCs w:val="26"/>
              </w:rPr>
            </w:pPr>
            <w:r w:rsidRPr="00006FCB">
              <w:rPr>
                <w:rFonts w:ascii="Times New Roman" w:eastAsia="Calibri" w:hAnsi="Times New Roman" w:cs="Times New Roman"/>
                <w:sz w:val="26"/>
                <w:szCs w:val="26"/>
              </w:rPr>
              <w:t>15 065</w:t>
            </w:r>
          </w:p>
        </w:tc>
      </w:tr>
    </w:tbl>
    <w:p w:rsidR="00006FCB" w:rsidRPr="00006FCB" w:rsidRDefault="00006FCB" w:rsidP="00006FCB">
      <w:pPr>
        <w:spacing w:after="0" w:line="240" w:lineRule="auto"/>
        <w:rPr>
          <w:rFonts w:ascii="Times New Roman" w:eastAsia="Calibri" w:hAnsi="Times New Roman" w:cs="Times New Roman"/>
          <w:sz w:val="26"/>
          <w:szCs w:val="26"/>
        </w:rPr>
      </w:pPr>
    </w:p>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Профессиональная квалификационная группа должностей</w:t>
      </w:r>
    </w:p>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руководителей структурных подразделений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5473"/>
        <w:gridCol w:w="1440"/>
      </w:tblGrid>
      <w:tr w:rsidR="00006FCB" w:rsidRPr="00006FCB" w:rsidTr="005B6372">
        <w:trPr>
          <w:trHeight w:val="360"/>
        </w:trPr>
        <w:tc>
          <w:tcPr>
            <w:tcW w:w="2447" w:type="dxa"/>
          </w:tcPr>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Квалификационный уровень</w:t>
            </w:r>
          </w:p>
        </w:tc>
        <w:tc>
          <w:tcPr>
            <w:tcW w:w="5473" w:type="dxa"/>
          </w:tcPr>
          <w:p w:rsidR="00006FCB" w:rsidRPr="00006FCB" w:rsidRDefault="00006FCB" w:rsidP="00006FCB">
            <w:pPr>
              <w:spacing w:after="0" w:line="240" w:lineRule="auto"/>
              <w:rPr>
                <w:rFonts w:ascii="Times New Roman" w:eastAsia="Calibri" w:hAnsi="Times New Roman" w:cs="Times New Roman"/>
                <w:sz w:val="26"/>
                <w:szCs w:val="26"/>
              </w:rPr>
            </w:pPr>
            <w:r w:rsidRPr="00006FCB">
              <w:rPr>
                <w:rFonts w:ascii="Times New Roman" w:eastAsia="Calibri" w:hAnsi="Times New Roman" w:cs="Times New Roman"/>
                <w:sz w:val="26"/>
                <w:szCs w:val="26"/>
              </w:rPr>
              <w:t>Должности, отнесенные к квалификационным уровням</w:t>
            </w:r>
          </w:p>
        </w:tc>
        <w:tc>
          <w:tcPr>
            <w:tcW w:w="1440" w:type="dxa"/>
          </w:tcPr>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Оклад</w:t>
            </w:r>
          </w:p>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(рублей)</w:t>
            </w:r>
          </w:p>
        </w:tc>
      </w:tr>
      <w:tr w:rsidR="00006FCB" w:rsidRPr="00006FCB" w:rsidTr="005B6372">
        <w:trPr>
          <w:trHeight w:val="360"/>
        </w:trPr>
        <w:tc>
          <w:tcPr>
            <w:tcW w:w="2447" w:type="dxa"/>
          </w:tcPr>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1 квалификационный уровень</w:t>
            </w:r>
          </w:p>
        </w:tc>
        <w:tc>
          <w:tcPr>
            <w:tcW w:w="5473" w:type="dxa"/>
          </w:tcPr>
          <w:p w:rsidR="00006FCB" w:rsidRPr="00006FCB" w:rsidRDefault="00006FCB" w:rsidP="00006FCB">
            <w:pPr>
              <w:spacing w:after="0" w:line="240" w:lineRule="auto"/>
              <w:jc w:val="both"/>
              <w:rPr>
                <w:rFonts w:ascii="Times New Roman" w:eastAsia="Calibri" w:hAnsi="Times New Roman" w:cs="Times New Roman"/>
                <w:sz w:val="26"/>
                <w:szCs w:val="26"/>
              </w:rPr>
            </w:pPr>
            <w:r w:rsidRPr="00006FCB">
              <w:rPr>
                <w:rFonts w:ascii="Times New Roman" w:eastAsia="Calibri" w:hAnsi="Times New Roman" w:cs="Times New Roman"/>
                <w:sz w:val="26"/>
                <w:szCs w:val="26"/>
              </w:rPr>
              <w:t>Заведующий (начальник) структурным подразделением, кабинетом, лабораторией, отделом, отделением, сектором, учебно – консультационным пунктом, учебной (учебно – производственной) мастерской и другими структурными подразделениями, реализующими общеобразовательные программы, заведующая библиотекой, руководитель структурного подразделения</w:t>
            </w:r>
          </w:p>
        </w:tc>
        <w:tc>
          <w:tcPr>
            <w:tcW w:w="1440" w:type="dxa"/>
          </w:tcPr>
          <w:p w:rsidR="00006FCB" w:rsidRPr="00006FCB" w:rsidRDefault="00006FCB" w:rsidP="00006FCB">
            <w:pPr>
              <w:spacing w:after="0" w:line="240" w:lineRule="auto"/>
              <w:jc w:val="center"/>
              <w:rPr>
                <w:rFonts w:ascii="Times New Roman" w:eastAsia="Calibri" w:hAnsi="Times New Roman" w:cs="Times New Roman"/>
                <w:sz w:val="26"/>
                <w:szCs w:val="26"/>
              </w:rPr>
            </w:pPr>
          </w:p>
          <w:p w:rsidR="00006FCB" w:rsidRPr="00006FCB" w:rsidRDefault="00006FCB" w:rsidP="00006FCB">
            <w:pPr>
              <w:spacing w:after="0" w:line="240" w:lineRule="auto"/>
              <w:jc w:val="center"/>
              <w:rPr>
                <w:rFonts w:ascii="Times New Roman" w:eastAsia="Calibri" w:hAnsi="Times New Roman" w:cs="Times New Roman"/>
                <w:sz w:val="26"/>
                <w:szCs w:val="26"/>
              </w:rPr>
            </w:pPr>
          </w:p>
          <w:p w:rsidR="00006FCB" w:rsidRPr="00006FCB" w:rsidRDefault="00006FCB" w:rsidP="00006FCB">
            <w:pPr>
              <w:spacing w:after="0" w:line="240" w:lineRule="auto"/>
              <w:jc w:val="center"/>
              <w:rPr>
                <w:rFonts w:ascii="Times New Roman" w:eastAsia="Calibri" w:hAnsi="Times New Roman" w:cs="Times New Roman"/>
                <w:sz w:val="26"/>
                <w:szCs w:val="26"/>
              </w:rPr>
            </w:pPr>
          </w:p>
          <w:p w:rsidR="00006FCB" w:rsidRPr="00006FCB" w:rsidRDefault="00006FCB" w:rsidP="00006FCB">
            <w:pPr>
              <w:spacing w:after="0" w:line="240" w:lineRule="auto"/>
              <w:jc w:val="center"/>
              <w:rPr>
                <w:rFonts w:ascii="Times New Roman" w:eastAsia="Calibri" w:hAnsi="Times New Roman" w:cs="Times New Roman"/>
                <w:sz w:val="26"/>
                <w:szCs w:val="26"/>
              </w:rPr>
            </w:pPr>
          </w:p>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9 493</w:t>
            </w:r>
          </w:p>
        </w:tc>
      </w:tr>
      <w:tr w:rsidR="00006FCB" w:rsidRPr="00006FCB" w:rsidTr="005B6372">
        <w:trPr>
          <w:trHeight w:val="360"/>
        </w:trPr>
        <w:tc>
          <w:tcPr>
            <w:tcW w:w="2447" w:type="dxa"/>
          </w:tcPr>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2 квалификационный уровень</w:t>
            </w:r>
          </w:p>
        </w:tc>
        <w:tc>
          <w:tcPr>
            <w:tcW w:w="5473" w:type="dxa"/>
          </w:tcPr>
          <w:p w:rsidR="00006FCB" w:rsidRPr="00006FCB" w:rsidRDefault="00006FCB" w:rsidP="00006FCB">
            <w:pPr>
              <w:spacing w:after="0" w:line="240" w:lineRule="auto"/>
              <w:jc w:val="both"/>
              <w:rPr>
                <w:rFonts w:ascii="Times New Roman" w:eastAsia="Calibri" w:hAnsi="Times New Roman" w:cs="Times New Roman"/>
                <w:sz w:val="26"/>
                <w:szCs w:val="26"/>
              </w:rPr>
            </w:pPr>
            <w:r w:rsidRPr="00006FCB">
              <w:rPr>
                <w:rFonts w:ascii="Times New Roman" w:eastAsia="Calibri" w:hAnsi="Times New Roman" w:cs="Times New Roman"/>
                <w:sz w:val="26"/>
                <w:szCs w:val="26"/>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tc>
        <w:tc>
          <w:tcPr>
            <w:tcW w:w="1440" w:type="dxa"/>
          </w:tcPr>
          <w:p w:rsidR="00006FCB" w:rsidRPr="00006FCB" w:rsidRDefault="00006FCB" w:rsidP="00006FCB">
            <w:pPr>
              <w:spacing w:after="0" w:line="240" w:lineRule="auto"/>
              <w:jc w:val="center"/>
              <w:rPr>
                <w:rFonts w:ascii="Times New Roman" w:eastAsia="Calibri" w:hAnsi="Times New Roman" w:cs="Times New Roman"/>
                <w:sz w:val="26"/>
                <w:szCs w:val="26"/>
              </w:rPr>
            </w:pPr>
          </w:p>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9 794</w:t>
            </w:r>
          </w:p>
        </w:tc>
      </w:tr>
    </w:tbl>
    <w:p w:rsidR="00006FCB" w:rsidRPr="00006FCB" w:rsidRDefault="00006FCB" w:rsidP="00006FCB">
      <w:pPr>
        <w:spacing w:after="0" w:line="240" w:lineRule="auto"/>
        <w:rPr>
          <w:rFonts w:ascii="Times New Roman" w:eastAsia="Calibri" w:hAnsi="Times New Roman" w:cs="Times New Roman"/>
          <w:sz w:val="26"/>
          <w:szCs w:val="26"/>
        </w:rPr>
      </w:pPr>
    </w:p>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Перечень должностей иных педагогических работников,</w:t>
      </w:r>
    </w:p>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не отнесенных к профессиональным квалификационным</w:t>
      </w:r>
    </w:p>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группам должностей работников образования</w:t>
      </w: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5516"/>
        <w:gridCol w:w="1451"/>
      </w:tblGrid>
      <w:tr w:rsidR="00006FCB" w:rsidRPr="00006FCB" w:rsidTr="005B6372">
        <w:trPr>
          <w:trHeight w:val="288"/>
        </w:trPr>
        <w:tc>
          <w:tcPr>
            <w:tcW w:w="2466" w:type="dxa"/>
          </w:tcPr>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Квалификационный уровень</w:t>
            </w:r>
          </w:p>
        </w:tc>
        <w:tc>
          <w:tcPr>
            <w:tcW w:w="5516" w:type="dxa"/>
          </w:tcPr>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Должности, не отнесенные к квалификационным уровням</w:t>
            </w:r>
          </w:p>
        </w:tc>
        <w:tc>
          <w:tcPr>
            <w:tcW w:w="1451" w:type="dxa"/>
          </w:tcPr>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Оклад</w:t>
            </w:r>
          </w:p>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(рублей)</w:t>
            </w:r>
          </w:p>
        </w:tc>
      </w:tr>
      <w:tr w:rsidR="00006FCB" w:rsidRPr="00006FCB" w:rsidTr="005B6372">
        <w:trPr>
          <w:trHeight w:val="911"/>
        </w:trPr>
        <w:tc>
          <w:tcPr>
            <w:tcW w:w="2466" w:type="dxa"/>
          </w:tcPr>
          <w:p w:rsidR="00006FCB" w:rsidRPr="00006FCB" w:rsidRDefault="00006FCB" w:rsidP="00006FCB">
            <w:pPr>
              <w:spacing w:after="0" w:line="240" w:lineRule="auto"/>
              <w:jc w:val="center"/>
              <w:rPr>
                <w:rFonts w:ascii="Times New Roman" w:eastAsia="Calibri" w:hAnsi="Times New Roman" w:cs="Times New Roman"/>
                <w:sz w:val="26"/>
                <w:szCs w:val="26"/>
              </w:rPr>
            </w:pPr>
          </w:p>
        </w:tc>
        <w:tc>
          <w:tcPr>
            <w:tcW w:w="5516" w:type="dxa"/>
          </w:tcPr>
          <w:p w:rsidR="00006FCB" w:rsidRPr="00006FCB" w:rsidRDefault="00006FCB" w:rsidP="00006FCB">
            <w:pPr>
              <w:spacing w:after="0" w:line="240" w:lineRule="auto"/>
              <w:jc w:val="both"/>
              <w:rPr>
                <w:rFonts w:ascii="Times New Roman" w:eastAsia="Calibri" w:hAnsi="Times New Roman" w:cs="Times New Roman"/>
                <w:sz w:val="26"/>
                <w:szCs w:val="26"/>
              </w:rPr>
            </w:pPr>
            <w:r w:rsidRPr="00006FCB">
              <w:rPr>
                <w:rFonts w:ascii="Times New Roman" w:eastAsia="Calibri" w:hAnsi="Times New Roman" w:cs="Times New Roman"/>
                <w:sz w:val="26"/>
                <w:szCs w:val="26"/>
              </w:rPr>
              <w:t xml:space="preserve">советник директора по воспитанию и взаимодействию с детскими общественными объединениями </w:t>
            </w:r>
          </w:p>
        </w:tc>
        <w:tc>
          <w:tcPr>
            <w:tcW w:w="1451" w:type="dxa"/>
          </w:tcPr>
          <w:p w:rsidR="00006FCB" w:rsidRPr="00006FCB" w:rsidRDefault="00006FCB" w:rsidP="00006FCB">
            <w:pPr>
              <w:spacing w:after="0" w:line="240" w:lineRule="auto"/>
              <w:jc w:val="center"/>
              <w:rPr>
                <w:rFonts w:ascii="Times New Roman" w:eastAsia="Calibri" w:hAnsi="Times New Roman" w:cs="Times New Roman"/>
                <w:sz w:val="26"/>
                <w:szCs w:val="26"/>
              </w:rPr>
            </w:pPr>
          </w:p>
          <w:p w:rsidR="00006FCB" w:rsidRPr="00006FCB" w:rsidRDefault="00006FCB" w:rsidP="00006FCB">
            <w:pPr>
              <w:spacing w:after="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15 065</w:t>
            </w:r>
          </w:p>
          <w:p w:rsidR="00006FCB" w:rsidRPr="00006FCB" w:rsidRDefault="00006FCB" w:rsidP="00006FCB">
            <w:pPr>
              <w:spacing w:after="0" w:line="240" w:lineRule="auto"/>
              <w:rPr>
                <w:rFonts w:ascii="Times New Roman" w:eastAsia="Calibri" w:hAnsi="Times New Roman" w:cs="Times New Roman"/>
                <w:sz w:val="26"/>
                <w:szCs w:val="26"/>
              </w:rPr>
            </w:pPr>
          </w:p>
        </w:tc>
      </w:tr>
    </w:tbl>
    <w:p w:rsidR="00006FCB" w:rsidRPr="00006FCB" w:rsidRDefault="00006FCB" w:rsidP="00006FCB">
      <w:pPr>
        <w:spacing w:after="0" w:line="240" w:lineRule="auto"/>
        <w:rPr>
          <w:rFonts w:ascii="Times New Roman" w:eastAsia="Calibri" w:hAnsi="Times New Roman" w:cs="Times New Roman"/>
          <w:sz w:val="26"/>
          <w:szCs w:val="26"/>
        </w:rPr>
      </w:pPr>
    </w:p>
    <w:p w:rsidR="00006FCB" w:rsidRPr="00006FCB" w:rsidRDefault="00006FCB" w:rsidP="00006FCB">
      <w:pPr>
        <w:spacing w:after="0" w:line="240" w:lineRule="auto"/>
        <w:jc w:val="both"/>
        <w:rPr>
          <w:rFonts w:ascii="Times New Roman" w:eastAsia="Calibri" w:hAnsi="Times New Roman" w:cs="Times New Roman"/>
          <w:sz w:val="26"/>
          <w:szCs w:val="26"/>
        </w:rPr>
      </w:pPr>
      <w:r w:rsidRPr="00006FCB">
        <w:rPr>
          <w:rFonts w:ascii="Times New Roman" w:eastAsia="Calibri" w:hAnsi="Times New Roman" w:cs="Times New Roman"/>
          <w:sz w:val="26"/>
          <w:szCs w:val="26"/>
        </w:rPr>
        <w:t xml:space="preserve">       В случае отсутствия должностей, определенных штатным расписанием организации, в </w:t>
      </w:r>
      <w:r w:rsidRPr="00006FCB">
        <w:rPr>
          <w:rFonts w:ascii="Times New Roman" w:eastAsia="Calibri" w:hAnsi="Times New Roman" w:cs="Times New Roman"/>
          <w:spacing w:val="-4"/>
          <w:sz w:val="26"/>
          <w:szCs w:val="26"/>
        </w:rPr>
        <w:t xml:space="preserve">Перечне должностей работников образования, отнесенных к профессиональным квалификационным группам должностей работников образования, утвержденном приказом </w:t>
      </w:r>
      <w:r w:rsidRPr="00006FCB">
        <w:rPr>
          <w:rFonts w:ascii="Times New Roman" w:eastAsia="Calibri" w:hAnsi="Times New Roman" w:cs="Times New Roman"/>
          <w:sz w:val="26"/>
          <w:szCs w:val="26"/>
        </w:rPr>
        <w:t>Министерства здравоохранения и социального развития Российской Федерации от 05.05.2008 № 216н «Об утверждении п</w:t>
      </w:r>
      <w:r w:rsidRPr="00006FCB">
        <w:rPr>
          <w:rFonts w:ascii="Times New Roman" w:eastAsia="Calibri" w:hAnsi="Times New Roman" w:cs="Times New Roman"/>
          <w:spacing w:val="-4"/>
          <w:sz w:val="26"/>
          <w:szCs w:val="26"/>
        </w:rPr>
        <w:t xml:space="preserve">рофессиональных </w:t>
      </w:r>
      <w:r w:rsidRPr="00006FCB">
        <w:rPr>
          <w:rFonts w:ascii="Times New Roman" w:eastAsia="Calibri" w:hAnsi="Times New Roman" w:cs="Times New Roman"/>
          <w:spacing w:val="-4"/>
          <w:sz w:val="26"/>
          <w:szCs w:val="26"/>
        </w:rPr>
        <w:lastRenderedPageBreak/>
        <w:t>квалификационных групп должностей работников образования», руководитель организации самостоятельно определяет размер оклада (должностного оклада) и утверждает его приказом по организации.</w:t>
      </w:r>
    </w:p>
    <w:p w:rsidR="00006FCB" w:rsidRPr="00006FCB" w:rsidRDefault="00006FCB" w:rsidP="00006FCB">
      <w:pPr>
        <w:spacing w:after="0" w:line="240" w:lineRule="auto"/>
        <w:jc w:val="center"/>
        <w:rPr>
          <w:rFonts w:ascii="Times New Roman" w:eastAsia="Calibri" w:hAnsi="Times New Roman" w:cs="Times New Roman"/>
          <w:spacing w:val="-4"/>
          <w:sz w:val="26"/>
          <w:szCs w:val="26"/>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lastRenderedPageBreak/>
        <w:t>Приложение 4</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к Положению</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(в редакции решения Собрания депутатов</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Копейского городского округа</w:t>
      </w:r>
    </w:p>
    <w:p w:rsidR="00006FCB" w:rsidRPr="00006FCB" w:rsidRDefault="00E10A97" w:rsidP="00006FCB">
      <w:pPr>
        <w:tabs>
          <w:tab w:val="left" w:pos="7410"/>
        </w:tabs>
        <w:spacing w:after="0" w:line="240" w:lineRule="auto"/>
        <w:ind w:left="4678"/>
        <w:jc w:val="center"/>
        <w:rPr>
          <w:rFonts w:ascii="Times New Roman" w:eastAsia="Calibri" w:hAnsi="Times New Roman" w:cs="Times New Roman"/>
          <w:sz w:val="26"/>
          <w:szCs w:val="26"/>
        </w:rPr>
      </w:pPr>
      <w:r>
        <w:rPr>
          <w:rFonts w:ascii="Times New Roman" w:eastAsia="Calibri" w:hAnsi="Times New Roman" w:cs="Times New Roman"/>
          <w:sz w:val="26"/>
          <w:szCs w:val="26"/>
        </w:rPr>
        <w:t>о</w:t>
      </w:r>
      <w:r w:rsidR="00006FCB" w:rsidRPr="00006FCB">
        <w:rPr>
          <w:rFonts w:ascii="Times New Roman" w:eastAsia="Calibri" w:hAnsi="Times New Roman" w:cs="Times New Roman"/>
          <w:sz w:val="26"/>
          <w:szCs w:val="26"/>
        </w:rPr>
        <w:t>т</w:t>
      </w:r>
      <w:r>
        <w:rPr>
          <w:rFonts w:ascii="Times New Roman" w:eastAsia="Calibri" w:hAnsi="Times New Roman" w:cs="Times New Roman"/>
          <w:sz w:val="26"/>
          <w:szCs w:val="26"/>
        </w:rPr>
        <w:t xml:space="preserve"> 31.01.2024 № 1001-МО</w:t>
      </w:r>
      <w:r w:rsidR="00006FCB" w:rsidRPr="00006FCB">
        <w:rPr>
          <w:rFonts w:ascii="Times New Roman" w:eastAsia="Calibri" w:hAnsi="Times New Roman" w:cs="Times New Roman"/>
          <w:sz w:val="26"/>
          <w:szCs w:val="26"/>
        </w:rPr>
        <w:t>)</w:t>
      </w:r>
    </w:p>
    <w:p w:rsidR="00006FCB" w:rsidRPr="00006FCB" w:rsidRDefault="00006FCB" w:rsidP="00006FCB">
      <w:pPr>
        <w:spacing w:after="0" w:line="240" w:lineRule="auto"/>
        <w:jc w:val="center"/>
        <w:rPr>
          <w:rFonts w:ascii="Times New Roman" w:eastAsia="Times New Roman" w:hAnsi="Times New Roman" w:cs="Times New Roman"/>
          <w:color w:val="000000"/>
          <w:sz w:val="26"/>
          <w:szCs w:val="26"/>
          <w:lang w:eastAsia="ru-RU"/>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Профессиональные квалификационные группы должностей</w:t>
      </w: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медицинских и фармацевтических работников</w:t>
      </w:r>
    </w:p>
    <w:p w:rsidR="00006FCB" w:rsidRPr="00006FCB" w:rsidRDefault="00006FCB" w:rsidP="00006FCB">
      <w:pPr>
        <w:spacing w:after="0" w:line="240" w:lineRule="auto"/>
        <w:jc w:val="center"/>
        <w:rPr>
          <w:rFonts w:ascii="Times New Roman" w:eastAsia="Times New Roman" w:hAnsi="Times New Roman" w:cs="Times New Roman"/>
          <w:sz w:val="16"/>
          <w:szCs w:val="16"/>
        </w:rPr>
      </w:pPr>
    </w:p>
    <w:p w:rsidR="00006FCB" w:rsidRPr="00006FCB" w:rsidRDefault="00006FCB" w:rsidP="00006FCB">
      <w:pPr>
        <w:spacing w:after="0" w:line="240" w:lineRule="auto"/>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 xml:space="preserve">        Перечень должностей медицинских и фармацевтических работников, отнесенных к профессиональным квалификационным группам должностей медицинских и фармацевтических работников, установлен приказом Министерства здравоохранения и социального развития Российской Федерации от 06.08.2007 № 526 «Об утверждении профессиональных квалификационных групп должностей медицинских и фармацевтических работников».</w:t>
      </w:r>
    </w:p>
    <w:p w:rsidR="00006FCB" w:rsidRPr="00006FCB" w:rsidRDefault="00006FCB" w:rsidP="00006FCB">
      <w:pPr>
        <w:spacing w:after="0" w:line="240" w:lineRule="auto"/>
        <w:jc w:val="both"/>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Профессиональная квалификационная группа</w:t>
      </w: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«Средний медицинский и фармацевтический персонал»</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5226"/>
        <w:gridCol w:w="1871"/>
      </w:tblGrid>
      <w:tr w:rsidR="00006FCB" w:rsidRPr="00006FCB" w:rsidTr="005B6372">
        <w:trPr>
          <w:trHeight w:val="360"/>
        </w:trPr>
        <w:tc>
          <w:tcPr>
            <w:tcW w:w="2542"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Квалификационный уровень</w:t>
            </w:r>
          </w:p>
        </w:tc>
        <w:tc>
          <w:tcPr>
            <w:tcW w:w="5226"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Должности, отнесенные к квалификационным уровням</w:t>
            </w:r>
          </w:p>
        </w:tc>
        <w:tc>
          <w:tcPr>
            <w:tcW w:w="1871"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Должностной оклад</w:t>
            </w: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(рублей)</w:t>
            </w:r>
          </w:p>
        </w:tc>
      </w:tr>
      <w:tr w:rsidR="00006FCB" w:rsidRPr="00006FCB" w:rsidTr="005B6372">
        <w:trPr>
          <w:trHeight w:val="360"/>
        </w:trPr>
        <w:tc>
          <w:tcPr>
            <w:tcW w:w="2542"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1 квалификационный уровень</w:t>
            </w:r>
          </w:p>
        </w:tc>
        <w:tc>
          <w:tcPr>
            <w:tcW w:w="5226" w:type="dxa"/>
          </w:tcPr>
          <w:p w:rsidR="00006FCB" w:rsidRPr="00006FCB" w:rsidRDefault="00006FCB" w:rsidP="00006FCB">
            <w:pPr>
              <w:spacing w:after="0" w:line="240" w:lineRule="auto"/>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Инструктор по лечебной физкультуре, инструктор по гигиеническому воспитанию</w:t>
            </w:r>
          </w:p>
        </w:tc>
        <w:tc>
          <w:tcPr>
            <w:tcW w:w="1871"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7 834</w:t>
            </w:r>
          </w:p>
        </w:tc>
      </w:tr>
      <w:tr w:rsidR="00006FCB" w:rsidRPr="00006FCB" w:rsidTr="005B6372">
        <w:trPr>
          <w:trHeight w:val="360"/>
        </w:trPr>
        <w:tc>
          <w:tcPr>
            <w:tcW w:w="2542"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2 квалификационный уровень</w:t>
            </w:r>
          </w:p>
        </w:tc>
        <w:tc>
          <w:tcPr>
            <w:tcW w:w="5226" w:type="dxa"/>
          </w:tcPr>
          <w:p w:rsidR="00006FCB" w:rsidRPr="00006FCB" w:rsidRDefault="00006FCB" w:rsidP="00006FCB">
            <w:pPr>
              <w:spacing w:after="0" w:line="240" w:lineRule="auto"/>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Медицинская диетическая сестра</w:t>
            </w:r>
          </w:p>
        </w:tc>
        <w:tc>
          <w:tcPr>
            <w:tcW w:w="1871"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7 874</w:t>
            </w:r>
          </w:p>
        </w:tc>
      </w:tr>
      <w:tr w:rsidR="00006FCB" w:rsidRPr="00006FCB" w:rsidTr="005B6372">
        <w:trPr>
          <w:trHeight w:val="360"/>
        </w:trPr>
        <w:tc>
          <w:tcPr>
            <w:tcW w:w="2542"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3 квалификационный уровень</w:t>
            </w:r>
          </w:p>
        </w:tc>
        <w:tc>
          <w:tcPr>
            <w:tcW w:w="5226" w:type="dxa"/>
          </w:tcPr>
          <w:p w:rsidR="00006FCB" w:rsidRPr="00006FCB" w:rsidRDefault="00006FCB" w:rsidP="00006FCB">
            <w:pPr>
              <w:spacing w:after="0" w:line="240" w:lineRule="auto"/>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Медицинская сестра, медицинская сестра патронажная, медицинская сестра по физиотерапии, медсестра по массажу</w:t>
            </w:r>
          </w:p>
        </w:tc>
        <w:tc>
          <w:tcPr>
            <w:tcW w:w="1871"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8 062</w:t>
            </w:r>
          </w:p>
          <w:p w:rsidR="00006FCB" w:rsidRPr="00006FCB" w:rsidRDefault="00006FCB" w:rsidP="00006FCB">
            <w:pPr>
              <w:spacing w:after="0" w:line="240" w:lineRule="auto"/>
              <w:jc w:val="center"/>
              <w:rPr>
                <w:rFonts w:ascii="Times New Roman" w:eastAsia="Times New Roman" w:hAnsi="Times New Roman" w:cs="Times New Roman"/>
                <w:sz w:val="26"/>
                <w:szCs w:val="26"/>
              </w:rPr>
            </w:pPr>
          </w:p>
        </w:tc>
      </w:tr>
      <w:tr w:rsidR="00006FCB" w:rsidRPr="00006FCB" w:rsidTr="005B6372">
        <w:trPr>
          <w:trHeight w:val="360"/>
        </w:trPr>
        <w:tc>
          <w:tcPr>
            <w:tcW w:w="2542"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4 квалификационный уровень</w:t>
            </w:r>
          </w:p>
        </w:tc>
        <w:tc>
          <w:tcPr>
            <w:tcW w:w="5226" w:type="dxa"/>
          </w:tcPr>
          <w:p w:rsidR="00006FCB" w:rsidRPr="00006FCB" w:rsidRDefault="00006FCB" w:rsidP="00006FCB">
            <w:pPr>
              <w:spacing w:after="0" w:line="240" w:lineRule="auto"/>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Фельдшер, зубной врач, медицинская сестра процедурная</w:t>
            </w:r>
          </w:p>
        </w:tc>
        <w:tc>
          <w:tcPr>
            <w:tcW w:w="1871"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8 136</w:t>
            </w:r>
          </w:p>
        </w:tc>
      </w:tr>
      <w:tr w:rsidR="00006FCB" w:rsidRPr="00006FCB" w:rsidTr="005B6372">
        <w:trPr>
          <w:trHeight w:val="360"/>
        </w:trPr>
        <w:tc>
          <w:tcPr>
            <w:tcW w:w="2542"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5 квалификационный уровень</w:t>
            </w:r>
          </w:p>
        </w:tc>
        <w:tc>
          <w:tcPr>
            <w:tcW w:w="5226" w:type="dxa"/>
          </w:tcPr>
          <w:p w:rsidR="00006FCB" w:rsidRPr="00006FCB" w:rsidRDefault="00006FCB" w:rsidP="00006FCB">
            <w:pPr>
              <w:spacing w:after="0" w:line="240" w:lineRule="auto"/>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Старшая медицинская сестра, фельдшер</w:t>
            </w:r>
          </w:p>
        </w:tc>
        <w:tc>
          <w:tcPr>
            <w:tcW w:w="1871"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8 242</w:t>
            </w:r>
          </w:p>
        </w:tc>
      </w:tr>
    </w:tbl>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Профессиональная квалификационная группа</w:t>
      </w: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«Врачи и провизоры»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5216"/>
        <w:gridCol w:w="1871"/>
      </w:tblGrid>
      <w:tr w:rsidR="00006FCB" w:rsidRPr="00006FCB" w:rsidTr="005B6372">
        <w:trPr>
          <w:trHeight w:val="360"/>
        </w:trPr>
        <w:tc>
          <w:tcPr>
            <w:tcW w:w="2552"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Квалификационный уровень</w:t>
            </w:r>
          </w:p>
        </w:tc>
        <w:tc>
          <w:tcPr>
            <w:tcW w:w="5216" w:type="dxa"/>
          </w:tcPr>
          <w:p w:rsidR="00006FCB" w:rsidRPr="00006FCB" w:rsidRDefault="00006FCB" w:rsidP="00006FCB">
            <w:pPr>
              <w:spacing w:after="0" w:line="240" w:lineRule="auto"/>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Должности, отнесенные к квалификационным уровням</w:t>
            </w:r>
          </w:p>
        </w:tc>
        <w:tc>
          <w:tcPr>
            <w:tcW w:w="1871"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Должностной оклад</w:t>
            </w:r>
          </w:p>
          <w:p w:rsidR="00006FCB" w:rsidRPr="00006FCB" w:rsidRDefault="00006FCB" w:rsidP="00006FCB">
            <w:pPr>
              <w:spacing w:after="0" w:line="240" w:lineRule="auto"/>
              <w:jc w:val="center"/>
              <w:rPr>
                <w:rFonts w:ascii="Times New Roman" w:eastAsia="Times New Roman" w:hAnsi="Times New Roman" w:cs="Times New Roman"/>
                <w:b/>
                <w:bCs/>
                <w:sz w:val="26"/>
                <w:szCs w:val="26"/>
              </w:rPr>
            </w:pPr>
            <w:r w:rsidRPr="00006FCB">
              <w:rPr>
                <w:rFonts w:ascii="Times New Roman" w:eastAsia="Times New Roman" w:hAnsi="Times New Roman" w:cs="Times New Roman"/>
                <w:sz w:val="26"/>
                <w:szCs w:val="26"/>
              </w:rPr>
              <w:t>(рублей)</w:t>
            </w:r>
          </w:p>
        </w:tc>
      </w:tr>
      <w:tr w:rsidR="00006FCB" w:rsidRPr="00006FCB" w:rsidTr="005B6372">
        <w:trPr>
          <w:trHeight w:val="360"/>
        </w:trPr>
        <w:tc>
          <w:tcPr>
            <w:tcW w:w="2552"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2 квалификационный уровень</w:t>
            </w:r>
          </w:p>
        </w:tc>
        <w:tc>
          <w:tcPr>
            <w:tcW w:w="5216" w:type="dxa"/>
          </w:tcPr>
          <w:p w:rsidR="00006FCB" w:rsidRPr="00006FCB" w:rsidRDefault="00006FCB" w:rsidP="00006FCB">
            <w:pPr>
              <w:spacing w:after="0" w:line="240" w:lineRule="auto"/>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Врачи – специалисты: врач – психиатр, врач –ортопед, врач-невролог</w:t>
            </w:r>
          </w:p>
        </w:tc>
        <w:tc>
          <w:tcPr>
            <w:tcW w:w="1871"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9 493</w:t>
            </w:r>
          </w:p>
        </w:tc>
      </w:tr>
    </w:tbl>
    <w:p w:rsidR="00006FCB" w:rsidRPr="00006FCB" w:rsidRDefault="00006FCB" w:rsidP="00006FCB">
      <w:pPr>
        <w:spacing w:after="0" w:line="240" w:lineRule="auto"/>
        <w:ind w:firstLine="720"/>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 xml:space="preserve">В случае  отсутствия должностей, определенных штатным расписанием организации, в </w:t>
      </w:r>
      <w:r w:rsidRPr="00006FCB">
        <w:rPr>
          <w:rFonts w:ascii="Times New Roman" w:eastAsia="Times New Roman" w:hAnsi="Times New Roman" w:cs="Times New Roman"/>
          <w:spacing w:val="-4"/>
          <w:sz w:val="26"/>
          <w:szCs w:val="26"/>
        </w:rPr>
        <w:t xml:space="preserve"> Перечне должностей </w:t>
      </w:r>
      <w:r w:rsidRPr="00006FCB">
        <w:rPr>
          <w:rFonts w:ascii="Times New Roman" w:eastAsia="Times New Roman" w:hAnsi="Times New Roman" w:cs="Times New Roman"/>
          <w:sz w:val="26"/>
          <w:szCs w:val="26"/>
        </w:rPr>
        <w:t>медицинских и фармацевтических работников</w:t>
      </w:r>
      <w:r w:rsidRPr="00006FCB">
        <w:rPr>
          <w:rFonts w:ascii="Times New Roman" w:eastAsia="Times New Roman" w:hAnsi="Times New Roman" w:cs="Times New Roman"/>
          <w:spacing w:val="-4"/>
          <w:sz w:val="26"/>
          <w:szCs w:val="26"/>
        </w:rPr>
        <w:t>, отнесенных к п</w:t>
      </w:r>
      <w:r w:rsidRPr="00006FCB">
        <w:rPr>
          <w:rFonts w:ascii="Times New Roman" w:eastAsia="Times New Roman" w:hAnsi="Times New Roman" w:cs="Times New Roman"/>
          <w:sz w:val="26"/>
          <w:szCs w:val="26"/>
        </w:rPr>
        <w:t xml:space="preserve">рофессиональным </w:t>
      </w:r>
      <w:r w:rsidRPr="00006FCB">
        <w:rPr>
          <w:rFonts w:ascii="Times New Roman" w:eastAsia="Times New Roman" w:hAnsi="Times New Roman" w:cs="Times New Roman"/>
          <w:spacing w:val="-4"/>
          <w:sz w:val="26"/>
          <w:szCs w:val="26"/>
        </w:rPr>
        <w:t xml:space="preserve">квалификационным группам </w:t>
      </w:r>
      <w:r w:rsidRPr="00006FCB">
        <w:rPr>
          <w:rFonts w:ascii="Times New Roman" w:eastAsia="Times New Roman" w:hAnsi="Times New Roman" w:cs="Times New Roman"/>
          <w:sz w:val="26"/>
          <w:szCs w:val="26"/>
        </w:rPr>
        <w:t>должностей медицинских и фармацевтических работников</w:t>
      </w:r>
      <w:r w:rsidRPr="00006FCB">
        <w:rPr>
          <w:rFonts w:ascii="Times New Roman" w:eastAsia="Times New Roman" w:hAnsi="Times New Roman" w:cs="Times New Roman"/>
          <w:spacing w:val="-4"/>
          <w:sz w:val="26"/>
          <w:szCs w:val="26"/>
        </w:rPr>
        <w:t xml:space="preserve">, утвержденном приказом </w:t>
      </w:r>
      <w:r w:rsidRPr="00006FCB">
        <w:rPr>
          <w:rFonts w:ascii="Times New Roman" w:eastAsia="Times New Roman" w:hAnsi="Times New Roman" w:cs="Times New Roman"/>
          <w:sz w:val="26"/>
          <w:szCs w:val="26"/>
        </w:rPr>
        <w:t xml:space="preserve">Министерства здравоохранения и социального развития Российской Федерации от 06.08.2007 № 526 </w:t>
      </w:r>
      <w:r w:rsidRPr="00006FCB">
        <w:rPr>
          <w:rFonts w:ascii="Times New Roman" w:eastAsia="Times New Roman" w:hAnsi="Times New Roman" w:cs="Times New Roman"/>
          <w:sz w:val="26"/>
          <w:szCs w:val="26"/>
        </w:rPr>
        <w:lastRenderedPageBreak/>
        <w:t xml:space="preserve">«Об утверждении профессиональных квалификационных групп должностей медицинских и фармацевтических работников», </w:t>
      </w:r>
      <w:r w:rsidRPr="00006FCB">
        <w:rPr>
          <w:rFonts w:ascii="Times New Roman" w:eastAsia="Times New Roman" w:hAnsi="Times New Roman" w:cs="Times New Roman"/>
          <w:spacing w:val="-4"/>
          <w:sz w:val="26"/>
          <w:szCs w:val="26"/>
        </w:rPr>
        <w:t>руководитель организации самостоятельно определяет размер оклада (должностного оклада) и утверждает его приказом по организации.</w:t>
      </w:r>
    </w:p>
    <w:p w:rsidR="00006FCB" w:rsidRPr="00006FCB" w:rsidRDefault="00006FCB" w:rsidP="00006FCB">
      <w:pPr>
        <w:spacing w:after="0" w:line="240" w:lineRule="auto"/>
        <w:jc w:val="center"/>
        <w:rPr>
          <w:rFonts w:ascii="Times New Roman" w:eastAsia="Times New Roman" w:hAnsi="Times New Roman" w:cs="Times New Roman"/>
          <w:color w:val="000000"/>
          <w:sz w:val="26"/>
          <w:szCs w:val="26"/>
          <w:lang w:eastAsia="ru-RU"/>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lastRenderedPageBreak/>
        <w:t>Приложение 5</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к Положению</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(в редакции решения Собрания депутатов</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Копейского городского округа</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 xml:space="preserve">от </w:t>
      </w:r>
      <w:r w:rsidR="00E10A97">
        <w:rPr>
          <w:rFonts w:ascii="Times New Roman" w:eastAsia="Calibri" w:hAnsi="Times New Roman" w:cs="Times New Roman"/>
          <w:sz w:val="26"/>
          <w:szCs w:val="26"/>
        </w:rPr>
        <w:t>31.01.2024</w:t>
      </w:r>
      <w:r w:rsidRPr="00006FCB">
        <w:rPr>
          <w:rFonts w:ascii="Times New Roman" w:eastAsia="Calibri" w:hAnsi="Times New Roman" w:cs="Times New Roman"/>
          <w:sz w:val="26"/>
          <w:szCs w:val="26"/>
        </w:rPr>
        <w:t xml:space="preserve"> № </w:t>
      </w:r>
      <w:r w:rsidR="00E10A97">
        <w:rPr>
          <w:rFonts w:ascii="Times New Roman" w:eastAsia="Calibri" w:hAnsi="Times New Roman" w:cs="Times New Roman"/>
          <w:sz w:val="26"/>
          <w:szCs w:val="26"/>
        </w:rPr>
        <w:t>1001-МО</w:t>
      </w:r>
      <w:r w:rsidRPr="00006FCB">
        <w:rPr>
          <w:rFonts w:ascii="Times New Roman" w:eastAsia="Calibri" w:hAnsi="Times New Roman" w:cs="Times New Roman"/>
          <w:sz w:val="26"/>
          <w:szCs w:val="26"/>
        </w:rPr>
        <w:t>)</w:t>
      </w:r>
    </w:p>
    <w:p w:rsidR="00006FCB" w:rsidRPr="00006FCB" w:rsidRDefault="00006FCB" w:rsidP="00006FCB">
      <w:pPr>
        <w:spacing w:after="0" w:line="240" w:lineRule="auto"/>
        <w:jc w:val="center"/>
        <w:rPr>
          <w:rFonts w:ascii="Times New Roman" w:eastAsia="Times New Roman" w:hAnsi="Times New Roman" w:cs="Times New Roman"/>
          <w:color w:val="000000"/>
          <w:sz w:val="26"/>
          <w:szCs w:val="26"/>
          <w:lang w:eastAsia="ru-RU"/>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Профессиональные квалификационные группы должностей</w:t>
      </w: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работников культуры, искусства и кинематографии</w:t>
      </w:r>
    </w:p>
    <w:p w:rsidR="00006FCB" w:rsidRPr="00006FCB" w:rsidRDefault="00006FCB" w:rsidP="00006FCB">
      <w:pPr>
        <w:spacing w:after="0" w:line="240" w:lineRule="auto"/>
        <w:jc w:val="center"/>
        <w:rPr>
          <w:rFonts w:ascii="Times New Roman" w:eastAsia="Times New Roman" w:hAnsi="Times New Roman" w:cs="Times New Roman"/>
          <w:sz w:val="16"/>
          <w:szCs w:val="16"/>
        </w:rPr>
      </w:pPr>
    </w:p>
    <w:p w:rsidR="00006FCB" w:rsidRPr="00006FCB" w:rsidRDefault="00006FCB" w:rsidP="00006FCB">
      <w:pPr>
        <w:spacing w:after="0" w:line="240" w:lineRule="auto"/>
        <w:ind w:firstLine="720"/>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Перечень должностей работников культуры, искусства и кинематографии, отнесенных к профессиональным квалификационным группам должностей работников культуры, искусства и кинематографии, установлен приказом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w:t>
      </w:r>
    </w:p>
    <w:p w:rsidR="00006FCB" w:rsidRPr="00006FCB" w:rsidRDefault="00006FCB" w:rsidP="00006FCB">
      <w:pPr>
        <w:spacing w:after="0" w:line="240" w:lineRule="auto"/>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Профессиональная квалификационная группа «Должности работников культуры, искусства и кинематографии ведущего звена»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5"/>
        <w:gridCol w:w="1884"/>
      </w:tblGrid>
      <w:tr w:rsidR="00006FCB" w:rsidRPr="00006FCB" w:rsidTr="005B6372">
        <w:trPr>
          <w:trHeight w:val="360"/>
        </w:trPr>
        <w:tc>
          <w:tcPr>
            <w:tcW w:w="7755"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Профессиональная квалификационная группа</w:t>
            </w:r>
          </w:p>
        </w:tc>
        <w:tc>
          <w:tcPr>
            <w:tcW w:w="1884"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Должностной оклад</w:t>
            </w: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(рублей)</w:t>
            </w:r>
          </w:p>
        </w:tc>
      </w:tr>
      <w:tr w:rsidR="00006FCB" w:rsidRPr="00006FCB" w:rsidTr="005B6372">
        <w:trPr>
          <w:trHeight w:val="702"/>
        </w:trPr>
        <w:tc>
          <w:tcPr>
            <w:tcW w:w="7755" w:type="dxa"/>
          </w:tcPr>
          <w:p w:rsidR="00006FCB" w:rsidRPr="00006FCB" w:rsidRDefault="00006FCB" w:rsidP="00006FCB">
            <w:pPr>
              <w:spacing w:after="0" w:line="240" w:lineRule="auto"/>
              <w:jc w:val="both"/>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Художник – постановщик, звукооператор, монтажер, библиотекарь, библиограф, методист библиотеки</w:t>
            </w:r>
          </w:p>
        </w:tc>
        <w:tc>
          <w:tcPr>
            <w:tcW w:w="1884"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7 534</w:t>
            </w:r>
          </w:p>
        </w:tc>
      </w:tr>
    </w:tbl>
    <w:p w:rsidR="00006FCB" w:rsidRPr="00006FCB" w:rsidRDefault="00006FCB" w:rsidP="00006FCB">
      <w:pPr>
        <w:spacing w:after="0" w:line="240" w:lineRule="auto"/>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Профессиональная квалификационная группа «Должности руководящего состава учреждений культуры, искусства и кинематографии ведущего звена»</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5"/>
        <w:gridCol w:w="1807"/>
      </w:tblGrid>
      <w:tr w:rsidR="00006FCB" w:rsidRPr="00006FCB" w:rsidTr="005B6372">
        <w:trPr>
          <w:trHeight w:val="360"/>
        </w:trPr>
        <w:tc>
          <w:tcPr>
            <w:tcW w:w="7825"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Профессиональная квалификационная группа</w:t>
            </w:r>
          </w:p>
        </w:tc>
        <w:tc>
          <w:tcPr>
            <w:tcW w:w="1807"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Должностной оклад</w:t>
            </w: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(рублей)</w:t>
            </w:r>
          </w:p>
        </w:tc>
      </w:tr>
      <w:tr w:rsidR="00006FCB" w:rsidRPr="00006FCB" w:rsidTr="005B6372">
        <w:trPr>
          <w:trHeight w:val="209"/>
        </w:trPr>
        <w:tc>
          <w:tcPr>
            <w:tcW w:w="7825" w:type="dxa"/>
          </w:tcPr>
          <w:p w:rsidR="00006FCB" w:rsidRPr="00006FCB" w:rsidRDefault="00006FCB" w:rsidP="00006FCB">
            <w:pPr>
              <w:spacing w:after="0" w:line="240" w:lineRule="auto"/>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Режиссер, звукорежиссер</w:t>
            </w:r>
          </w:p>
        </w:tc>
        <w:tc>
          <w:tcPr>
            <w:tcW w:w="1807"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7 834</w:t>
            </w:r>
          </w:p>
        </w:tc>
      </w:tr>
    </w:tbl>
    <w:p w:rsidR="00006FCB" w:rsidRPr="00006FCB" w:rsidRDefault="00006FCB" w:rsidP="00006FCB">
      <w:pPr>
        <w:spacing w:after="0" w:line="240" w:lineRule="auto"/>
        <w:rPr>
          <w:rFonts w:ascii="Times New Roman" w:eastAsia="Times New Roman" w:hAnsi="Times New Roman" w:cs="Times New Roman"/>
          <w:sz w:val="26"/>
          <w:szCs w:val="26"/>
        </w:rPr>
      </w:pP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Профессиональная квалификационная группа</w:t>
      </w: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«Профессии рабочих культуры, искусства и кинематографии второго уровня»</w:t>
      </w:r>
    </w:p>
    <w:tbl>
      <w:tblPr>
        <w:tblW w:w="9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5386"/>
        <w:gridCol w:w="1843"/>
      </w:tblGrid>
      <w:tr w:rsidR="00006FCB" w:rsidRPr="00006FCB" w:rsidTr="005B6372">
        <w:trPr>
          <w:trHeight w:val="360"/>
        </w:trPr>
        <w:tc>
          <w:tcPr>
            <w:tcW w:w="2439"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Профессиональная квалификационная группа</w:t>
            </w:r>
          </w:p>
        </w:tc>
        <w:tc>
          <w:tcPr>
            <w:tcW w:w="5386"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Должности, отнесенные к квалификационным уровням</w:t>
            </w:r>
          </w:p>
        </w:tc>
        <w:tc>
          <w:tcPr>
            <w:tcW w:w="1843"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Должностной оклад</w:t>
            </w:r>
          </w:p>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(рублей)</w:t>
            </w:r>
          </w:p>
        </w:tc>
      </w:tr>
      <w:tr w:rsidR="00006FCB" w:rsidRPr="00006FCB" w:rsidTr="005B6372">
        <w:trPr>
          <w:trHeight w:val="360"/>
        </w:trPr>
        <w:tc>
          <w:tcPr>
            <w:tcW w:w="2439"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1 квалификационная группа</w:t>
            </w:r>
          </w:p>
        </w:tc>
        <w:tc>
          <w:tcPr>
            <w:tcW w:w="5386" w:type="dxa"/>
          </w:tcPr>
          <w:p w:rsidR="00006FCB" w:rsidRPr="00006FCB" w:rsidRDefault="00006FCB" w:rsidP="00006FCB">
            <w:pPr>
              <w:spacing w:after="0" w:line="240" w:lineRule="auto"/>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настройщик музыкальных инструментов</w:t>
            </w:r>
          </w:p>
        </w:tc>
        <w:tc>
          <w:tcPr>
            <w:tcW w:w="1843" w:type="dxa"/>
          </w:tcPr>
          <w:p w:rsidR="00006FCB" w:rsidRPr="00006FCB" w:rsidRDefault="00006FCB" w:rsidP="00006FCB">
            <w:pPr>
              <w:spacing w:after="0" w:line="240" w:lineRule="auto"/>
              <w:jc w:val="center"/>
              <w:rPr>
                <w:rFonts w:ascii="Times New Roman" w:eastAsia="Times New Roman" w:hAnsi="Times New Roman" w:cs="Times New Roman"/>
                <w:sz w:val="26"/>
                <w:szCs w:val="26"/>
              </w:rPr>
            </w:pPr>
            <w:r w:rsidRPr="00006FCB">
              <w:rPr>
                <w:rFonts w:ascii="Times New Roman" w:eastAsia="Times New Roman" w:hAnsi="Times New Roman" w:cs="Times New Roman"/>
                <w:sz w:val="26"/>
                <w:szCs w:val="26"/>
              </w:rPr>
              <w:t>8 288</w:t>
            </w:r>
          </w:p>
        </w:tc>
      </w:tr>
    </w:tbl>
    <w:p w:rsidR="00006FCB" w:rsidRPr="00006FCB" w:rsidRDefault="00006FCB" w:rsidP="00006FCB">
      <w:pPr>
        <w:spacing w:after="0" w:line="240" w:lineRule="auto"/>
        <w:jc w:val="both"/>
        <w:rPr>
          <w:rFonts w:ascii="Times New Roman" w:eastAsia="Times New Roman" w:hAnsi="Times New Roman" w:cs="Times New Roman"/>
          <w:sz w:val="24"/>
          <w:szCs w:val="24"/>
          <w:lang w:eastAsia="ar-SA"/>
        </w:rPr>
      </w:pPr>
    </w:p>
    <w:p w:rsidR="00006FCB" w:rsidRPr="00006FCB" w:rsidRDefault="00006FCB" w:rsidP="00006FCB">
      <w:pPr>
        <w:spacing w:after="0" w:line="240" w:lineRule="auto"/>
        <w:rPr>
          <w:rFonts w:ascii="Times New Roman" w:eastAsia="Times New Roman" w:hAnsi="Times New Roman" w:cs="Times New Roman"/>
          <w:sz w:val="24"/>
          <w:szCs w:val="24"/>
          <w:lang w:eastAsia="ar-SA"/>
        </w:rPr>
      </w:pPr>
    </w:p>
    <w:p w:rsidR="00006FCB" w:rsidRPr="00006FCB" w:rsidRDefault="00006FCB" w:rsidP="00006FCB">
      <w:pPr>
        <w:spacing w:after="0" w:line="240" w:lineRule="auto"/>
        <w:jc w:val="center"/>
        <w:rPr>
          <w:rFonts w:ascii="Times New Roman" w:eastAsia="Times New Roman" w:hAnsi="Times New Roman" w:cs="Times New Roman"/>
          <w:color w:val="000000"/>
          <w:sz w:val="26"/>
          <w:szCs w:val="26"/>
          <w:lang w:eastAsia="ru-RU"/>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lastRenderedPageBreak/>
        <w:t>Приложение 7</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к Положению</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(в редакции решения Собрания депутатов</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Копейского городского округа</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 xml:space="preserve">от </w:t>
      </w:r>
      <w:r w:rsidR="00E10A97">
        <w:rPr>
          <w:rFonts w:ascii="Times New Roman" w:eastAsia="Calibri" w:hAnsi="Times New Roman" w:cs="Times New Roman"/>
          <w:sz w:val="26"/>
          <w:szCs w:val="26"/>
        </w:rPr>
        <w:t>31.01.2024</w:t>
      </w:r>
      <w:r w:rsidRPr="00006FCB">
        <w:rPr>
          <w:rFonts w:ascii="Times New Roman" w:eastAsia="Calibri" w:hAnsi="Times New Roman" w:cs="Times New Roman"/>
          <w:sz w:val="26"/>
          <w:szCs w:val="26"/>
        </w:rPr>
        <w:t xml:space="preserve"> № </w:t>
      </w:r>
      <w:r w:rsidR="00E10A97">
        <w:rPr>
          <w:rFonts w:ascii="Times New Roman" w:eastAsia="Calibri" w:hAnsi="Times New Roman" w:cs="Times New Roman"/>
          <w:sz w:val="26"/>
          <w:szCs w:val="26"/>
        </w:rPr>
        <w:t>1001-МО</w:t>
      </w:r>
      <w:r w:rsidRPr="00006FCB">
        <w:rPr>
          <w:rFonts w:ascii="Times New Roman" w:eastAsia="Calibri" w:hAnsi="Times New Roman" w:cs="Times New Roman"/>
          <w:sz w:val="26"/>
          <w:szCs w:val="26"/>
        </w:rPr>
        <w:t>)</w:t>
      </w:r>
    </w:p>
    <w:p w:rsidR="00006FCB" w:rsidRPr="00006FCB" w:rsidRDefault="00006FCB" w:rsidP="00006FCB">
      <w:pPr>
        <w:spacing w:after="0" w:line="240" w:lineRule="auto"/>
        <w:jc w:val="center"/>
        <w:rPr>
          <w:rFonts w:ascii="Times New Roman" w:eastAsia="Times New Roman" w:hAnsi="Times New Roman" w:cs="Times New Roman"/>
          <w:color w:val="000000"/>
          <w:sz w:val="26"/>
          <w:szCs w:val="26"/>
          <w:lang w:eastAsia="ru-RU"/>
        </w:rPr>
      </w:pPr>
    </w:p>
    <w:p w:rsidR="00006FCB" w:rsidRPr="00006FCB" w:rsidRDefault="00006FCB" w:rsidP="00006FCB">
      <w:pPr>
        <w:spacing w:after="0" w:line="240" w:lineRule="auto"/>
        <w:jc w:val="center"/>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Перечень выплат стимулирующего характера, устанавливаемых педагогическим работникам, специалистам, служащим, учебно-вспомогательному персоналу, рабочим</w:t>
      </w:r>
      <w:r w:rsidR="00E10A97">
        <w:rPr>
          <w:rFonts w:ascii="Times New Roman" w:eastAsia="Times New Roman" w:hAnsi="Times New Roman" w:cs="Times New Roman"/>
          <w:color w:val="000000"/>
          <w:sz w:val="26"/>
          <w:szCs w:val="26"/>
          <w:lang w:eastAsia="ru-RU"/>
        </w:rPr>
        <w:t xml:space="preserve"> </w:t>
      </w:r>
      <w:r w:rsidRPr="00006FCB">
        <w:rPr>
          <w:rFonts w:ascii="Times New Roman" w:eastAsia="Times New Roman" w:hAnsi="Times New Roman" w:cs="Times New Roman"/>
          <w:color w:val="000000"/>
          <w:sz w:val="26"/>
          <w:szCs w:val="26"/>
          <w:lang w:eastAsia="ru-RU"/>
        </w:rPr>
        <w:t>муниципальных организаций, подведомственных управлению образования администрации Копейского городского округа</w:t>
      </w:r>
    </w:p>
    <w:p w:rsidR="00006FCB" w:rsidRPr="00006FCB" w:rsidRDefault="00006FCB" w:rsidP="00006FCB">
      <w:pPr>
        <w:spacing w:after="0" w:line="240" w:lineRule="auto"/>
        <w:jc w:val="center"/>
        <w:rPr>
          <w:rFonts w:ascii="Times New Roman" w:eastAsia="Times New Roman" w:hAnsi="Times New Roman" w:cs="Times New Roman"/>
          <w:color w:val="000000"/>
          <w:sz w:val="26"/>
          <w:szCs w:val="26"/>
          <w:lang w:eastAsia="ru-RU"/>
        </w:rPr>
      </w:pPr>
    </w:p>
    <w:tbl>
      <w:tblPr>
        <w:tblW w:w="958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6663"/>
        <w:gridCol w:w="2155"/>
      </w:tblGrid>
      <w:tr w:rsidR="00006FCB" w:rsidRPr="00006FCB" w:rsidTr="005B6372">
        <w:trPr>
          <w:trHeight w:val="180"/>
        </w:trPr>
        <w:tc>
          <w:tcPr>
            <w:tcW w:w="767" w:type="dxa"/>
            <w:vAlign w:val="center"/>
          </w:tcPr>
          <w:p w:rsidR="00006FCB" w:rsidRPr="00006FCB" w:rsidRDefault="00006FCB" w:rsidP="00006FCB">
            <w:pPr>
              <w:snapToGrid w:val="0"/>
              <w:spacing w:after="0" w:line="240" w:lineRule="auto"/>
              <w:jc w:val="center"/>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 п/п</w:t>
            </w:r>
          </w:p>
        </w:tc>
        <w:tc>
          <w:tcPr>
            <w:tcW w:w="6663" w:type="dxa"/>
            <w:vAlign w:val="center"/>
          </w:tcPr>
          <w:p w:rsidR="00006FCB" w:rsidRPr="00006FCB" w:rsidRDefault="00006FCB" w:rsidP="00006FCB">
            <w:pPr>
              <w:spacing w:after="0" w:line="240" w:lineRule="auto"/>
              <w:ind w:left="-268" w:firstLine="180"/>
              <w:jc w:val="center"/>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Перечень выплат стимулирующего характера</w:t>
            </w:r>
          </w:p>
        </w:tc>
        <w:tc>
          <w:tcPr>
            <w:tcW w:w="2155" w:type="dxa"/>
          </w:tcPr>
          <w:p w:rsidR="00006FCB" w:rsidRPr="00006FCB" w:rsidRDefault="00006FCB" w:rsidP="00006FCB">
            <w:pPr>
              <w:spacing w:after="0" w:line="240" w:lineRule="auto"/>
              <w:jc w:val="center"/>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Рекомендуемые размеры выплат стимулирующего характера (% от оклада (ставки заработной платы) ¹ или фиксированная сумма)</w:t>
            </w:r>
          </w:p>
        </w:tc>
      </w:tr>
      <w:tr w:rsidR="00006FCB" w:rsidRPr="00006FCB" w:rsidTr="005B6372">
        <w:trPr>
          <w:trHeight w:val="180"/>
        </w:trPr>
        <w:tc>
          <w:tcPr>
            <w:tcW w:w="9585" w:type="dxa"/>
            <w:gridSpan w:val="3"/>
          </w:tcPr>
          <w:p w:rsidR="00006FCB" w:rsidRPr="00006FCB" w:rsidRDefault="00006FCB" w:rsidP="00006FCB">
            <w:pPr>
              <w:spacing w:before="120" w:after="12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1. Выплаты за интенсивность и высокие результаты работы</w:t>
            </w:r>
          </w:p>
        </w:tc>
      </w:tr>
      <w:tr w:rsidR="00006FCB" w:rsidRPr="00006FCB" w:rsidTr="005B6372">
        <w:trPr>
          <w:trHeight w:val="180"/>
        </w:trPr>
        <w:tc>
          <w:tcPr>
            <w:tcW w:w="767" w:type="dxa"/>
            <w:vMerge w:val="restart"/>
          </w:tcPr>
          <w:p w:rsidR="00006FCB" w:rsidRPr="00006FCB" w:rsidRDefault="00006FCB" w:rsidP="00006FCB">
            <w:pPr>
              <w:snapToGrid w:val="0"/>
              <w:spacing w:after="0" w:line="240" w:lineRule="auto"/>
              <w:rPr>
                <w:rFonts w:ascii="Times New Roman" w:eastAsia="Times New Roman" w:hAnsi="Times New Roman" w:cs="Times New Roman"/>
                <w:b/>
                <w:color w:val="000000"/>
                <w:sz w:val="26"/>
                <w:szCs w:val="26"/>
                <w:lang w:eastAsia="ru-RU"/>
              </w:rPr>
            </w:pPr>
          </w:p>
        </w:tc>
        <w:tc>
          <w:tcPr>
            <w:tcW w:w="6663" w:type="dxa"/>
          </w:tcPr>
          <w:p w:rsidR="00006FCB" w:rsidRPr="00006FCB" w:rsidRDefault="00006FCB" w:rsidP="00006FCB">
            <w:pPr>
              <w:snapToGrid w:val="0"/>
              <w:spacing w:after="0" w:line="240" w:lineRule="auto"/>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1) за участие в экспериментах, апробациях, конкурсах, проектах, мероприятиях</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до 300%</w:t>
            </w:r>
          </w:p>
        </w:tc>
      </w:tr>
      <w:tr w:rsidR="00006FCB" w:rsidRPr="00006FCB" w:rsidTr="005B6372">
        <w:trPr>
          <w:trHeight w:val="180"/>
        </w:trPr>
        <w:tc>
          <w:tcPr>
            <w:tcW w:w="767" w:type="dxa"/>
            <w:vMerge/>
          </w:tcPr>
          <w:p w:rsidR="00006FCB" w:rsidRPr="00006FCB" w:rsidRDefault="00006FCB" w:rsidP="00006FCB">
            <w:pPr>
              <w:snapToGrid w:val="0"/>
              <w:spacing w:after="0" w:line="240" w:lineRule="auto"/>
              <w:rPr>
                <w:rFonts w:ascii="Times New Roman" w:eastAsia="Times New Roman" w:hAnsi="Times New Roman" w:cs="Times New Roman"/>
                <w:b/>
                <w:color w:val="000000"/>
                <w:sz w:val="26"/>
                <w:szCs w:val="26"/>
                <w:lang w:eastAsia="ru-RU"/>
              </w:rPr>
            </w:pPr>
          </w:p>
        </w:tc>
        <w:tc>
          <w:tcPr>
            <w:tcW w:w="6663" w:type="dxa"/>
          </w:tcPr>
          <w:p w:rsidR="00006FCB" w:rsidRPr="00006FCB" w:rsidRDefault="00006FCB" w:rsidP="00006FCB">
            <w:pPr>
              <w:spacing w:after="0" w:line="240" w:lineRule="auto"/>
              <w:ind w:left="25" w:hanging="25"/>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2) за достижение высоких результатов в конкурсах, проектах, мероприятиях</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до 300%</w:t>
            </w:r>
          </w:p>
        </w:tc>
      </w:tr>
      <w:tr w:rsidR="00006FCB" w:rsidRPr="00006FCB" w:rsidTr="005B6372">
        <w:trPr>
          <w:trHeight w:val="180"/>
        </w:trPr>
        <w:tc>
          <w:tcPr>
            <w:tcW w:w="767" w:type="dxa"/>
            <w:vMerge/>
          </w:tcPr>
          <w:p w:rsidR="00006FCB" w:rsidRPr="00006FCB" w:rsidRDefault="00006FCB" w:rsidP="00006FCB">
            <w:pPr>
              <w:snapToGrid w:val="0"/>
              <w:spacing w:after="0" w:line="240" w:lineRule="auto"/>
              <w:rPr>
                <w:rFonts w:ascii="Times New Roman" w:eastAsia="Times New Roman" w:hAnsi="Times New Roman" w:cs="Times New Roman"/>
                <w:b/>
                <w:color w:val="000000"/>
                <w:sz w:val="26"/>
                <w:szCs w:val="26"/>
                <w:lang w:eastAsia="ru-RU"/>
              </w:rPr>
            </w:pPr>
          </w:p>
        </w:tc>
        <w:tc>
          <w:tcPr>
            <w:tcW w:w="6663" w:type="dxa"/>
          </w:tcPr>
          <w:p w:rsidR="00006FCB" w:rsidRPr="00006FCB" w:rsidRDefault="00006FCB" w:rsidP="00006FCB">
            <w:pPr>
              <w:spacing w:after="0" w:line="240" w:lineRule="auto"/>
              <w:ind w:left="25" w:hanging="25"/>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3) за работу с детьми из социально-неблагополучных семей</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до 20%</w:t>
            </w:r>
          </w:p>
        </w:tc>
      </w:tr>
      <w:tr w:rsidR="00006FCB" w:rsidRPr="00006FCB" w:rsidTr="005B6372">
        <w:trPr>
          <w:trHeight w:val="180"/>
        </w:trPr>
        <w:tc>
          <w:tcPr>
            <w:tcW w:w="767" w:type="dxa"/>
            <w:vMerge/>
          </w:tcPr>
          <w:p w:rsidR="00006FCB" w:rsidRPr="00006FCB" w:rsidRDefault="00006FCB" w:rsidP="00006FCB">
            <w:pPr>
              <w:snapToGrid w:val="0"/>
              <w:spacing w:after="0" w:line="240" w:lineRule="auto"/>
              <w:rPr>
                <w:rFonts w:ascii="Times New Roman" w:eastAsia="Times New Roman" w:hAnsi="Times New Roman" w:cs="Times New Roman"/>
                <w:b/>
                <w:color w:val="000000"/>
                <w:sz w:val="26"/>
                <w:szCs w:val="26"/>
                <w:lang w:eastAsia="ru-RU"/>
              </w:rPr>
            </w:pPr>
          </w:p>
        </w:tc>
        <w:tc>
          <w:tcPr>
            <w:tcW w:w="6663" w:type="dxa"/>
          </w:tcPr>
          <w:p w:rsidR="00006FCB" w:rsidRPr="00006FCB" w:rsidRDefault="00006FCB" w:rsidP="00006FCB">
            <w:pPr>
              <w:spacing w:after="0" w:line="240" w:lineRule="auto"/>
              <w:ind w:left="25" w:hanging="25"/>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 xml:space="preserve">4) за руководство творческими группами </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до 50%</w:t>
            </w:r>
          </w:p>
        </w:tc>
      </w:tr>
      <w:tr w:rsidR="00006FCB" w:rsidRPr="00006FCB" w:rsidTr="005B6372">
        <w:trPr>
          <w:trHeight w:val="180"/>
        </w:trPr>
        <w:tc>
          <w:tcPr>
            <w:tcW w:w="767" w:type="dxa"/>
            <w:vMerge/>
          </w:tcPr>
          <w:p w:rsidR="00006FCB" w:rsidRPr="00006FCB" w:rsidRDefault="00006FCB" w:rsidP="00006FCB">
            <w:pPr>
              <w:snapToGrid w:val="0"/>
              <w:spacing w:after="0" w:line="240" w:lineRule="auto"/>
              <w:rPr>
                <w:rFonts w:ascii="Times New Roman" w:eastAsia="Times New Roman" w:hAnsi="Times New Roman" w:cs="Times New Roman"/>
                <w:b/>
                <w:color w:val="000000"/>
                <w:sz w:val="26"/>
                <w:szCs w:val="26"/>
                <w:lang w:eastAsia="ru-RU"/>
              </w:rPr>
            </w:pPr>
          </w:p>
        </w:tc>
        <w:tc>
          <w:tcPr>
            <w:tcW w:w="6663" w:type="dxa"/>
          </w:tcPr>
          <w:p w:rsidR="00006FCB" w:rsidRPr="00006FCB" w:rsidRDefault="00006FCB" w:rsidP="00006FCB">
            <w:pPr>
              <w:spacing w:after="0" w:line="240" w:lineRule="auto"/>
              <w:ind w:left="25" w:hanging="25"/>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5) за выполнение особо важных и ответственных работ</w:t>
            </w:r>
          </w:p>
          <w:p w:rsidR="00006FCB" w:rsidRPr="00006FCB" w:rsidRDefault="00006FCB" w:rsidP="00006FCB">
            <w:pPr>
              <w:spacing w:after="0" w:line="240" w:lineRule="auto"/>
              <w:ind w:left="25" w:hanging="25"/>
              <w:jc w:val="both"/>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по факту их выполнения</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 xml:space="preserve">до 50% </w:t>
            </w:r>
          </w:p>
        </w:tc>
      </w:tr>
      <w:tr w:rsidR="00006FCB" w:rsidRPr="00006FCB" w:rsidTr="005B6372">
        <w:trPr>
          <w:trHeight w:val="180"/>
        </w:trPr>
        <w:tc>
          <w:tcPr>
            <w:tcW w:w="767" w:type="dxa"/>
            <w:vMerge/>
          </w:tcPr>
          <w:p w:rsidR="00006FCB" w:rsidRPr="00006FCB" w:rsidRDefault="00006FCB" w:rsidP="00006FCB">
            <w:pPr>
              <w:snapToGrid w:val="0"/>
              <w:spacing w:after="0" w:line="240" w:lineRule="auto"/>
              <w:rPr>
                <w:rFonts w:ascii="Times New Roman" w:eastAsia="Times New Roman" w:hAnsi="Times New Roman" w:cs="Times New Roman"/>
                <w:b/>
                <w:color w:val="000000"/>
                <w:sz w:val="26"/>
                <w:szCs w:val="26"/>
                <w:lang w:eastAsia="ru-RU"/>
              </w:rPr>
            </w:pPr>
          </w:p>
        </w:tc>
        <w:tc>
          <w:tcPr>
            <w:tcW w:w="6663" w:type="dxa"/>
          </w:tcPr>
          <w:p w:rsidR="00006FCB" w:rsidRPr="00006FCB" w:rsidRDefault="00006FCB" w:rsidP="00006FCB">
            <w:pPr>
              <w:spacing w:after="0" w:line="240" w:lineRule="auto"/>
              <w:ind w:left="25" w:hanging="25"/>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6) за сложность выполняемых работ²</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до 100%</w:t>
            </w:r>
          </w:p>
        </w:tc>
      </w:tr>
      <w:tr w:rsidR="00006FCB" w:rsidRPr="00006FCB" w:rsidTr="005B6372">
        <w:trPr>
          <w:trHeight w:val="180"/>
        </w:trPr>
        <w:tc>
          <w:tcPr>
            <w:tcW w:w="767" w:type="dxa"/>
            <w:vMerge/>
          </w:tcPr>
          <w:p w:rsidR="00006FCB" w:rsidRPr="00006FCB" w:rsidRDefault="00006FCB" w:rsidP="00006FCB">
            <w:pPr>
              <w:snapToGrid w:val="0"/>
              <w:spacing w:after="0" w:line="240" w:lineRule="auto"/>
              <w:rPr>
                <w:rFonts w:ascii="Times New Roman" w:eastAsia="Times New Roman" w:hAnsi="Times New Roman" w:cs="Times New Roman"/>
                <w:b/>
                <w:color w:val="000000"/>
                <w:sz w:val="26"/>
                <w:szCs w:val="26"/>
                <w:lang w:eastAsia="ru-RU"/>
              </w:rPr>
            </w:pPr>
          </w:p>
        </w:tc>
        <w:tc>
          <w:tcPr>
            <w:tcW w:w="6663" w:type="dxa"/>
          </w:tcPr>
          <w:p w:rsidR="00006FCB" w:rsidRPr="00006FCB" w:rsidRDefault="00006FCB" w:rsidP="00006FCB">
            <w:pPr>
              <w:spacing w:after="0" w:line="240" w:lineRule="auto"/>
              <w:ind w:left="25" w:hanging="25"/>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7) за победу в</w:t>
            </w:r>
            <w:r w:rsidR="00E10A97">
              <w:rPr>
                <w:rFonts w:ascii="Times New Roman" w:eastAsia="Times New Roman" w:hAnsi="Times New Roman" w:cs="Times New Roman"/>
                <w:color w:val="000000"/>
                <w:sz w:val="26"/>
                <w:szCs w:val="26"/>
                <w:lang w:eastAsia="ru-RU"/>
              </w:rPr>
              <w:t xml:space="preserve"> </w:t>
            </w:r>
            <w:r w:rsidRPr="00006FCB">
              <w:rPr>
                <w:rFonts w:ascii="Times New Roman" w:eastAsia="Times New Roman" w:hAnsi="Times New Roman" w:cs="Times New Roman"/>
                <w:color w:val="000000"/>
                <w:sz w:val="26"/>
                <w:szCs w:val="26"/>
                <w:lang w:eastAsia="ru-RU"/>
              </w:rPr>
              <w:t xml:space="preserve">конкурсе педагогов-наставников, подготовивших победителей и призеров всероссийских, областных, городских творческих, спортивных и познавательных конкурсов для детей дошкольного возраста </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5000 руб.</w:t>
            </w:r>
          </w:p>
        </w:tc>
      </w:tr>
      <w:tr w:rsidR="00006FCB" w:rsidRPr="00006FCB" w:rsidTr="005B6372">
        <w:trPr>
          <w:trHeight w:val="180"/>
        </w:trPr>
        <w:tc>
          <w:tcPr>
            <w:tcW w:w="767" w:type="dxa"/>
            <w:vMerge/>
          </w:tcPr>
          <w:p w:rsidR="00006FCB" w:rsidRPr="00006FCB" w:rsidRDefault="00006FCB" w:rsidP="00006FCB">
            <w:pPr>
              <w:snapToGrid w:val="0"/>
              <w:spacing w:after="0" w:line="240" w:lineRule="auto"/>
              <w:rPr>
                <w:rFonts w:ascii="Times New Roman" w:eastAsia="Times New Roman" w:hAnsi="Times New Roman" w:cs="Times New Roman"/>
                <w:b/>
                <w:color w:val="000000"/>
                <w:sz w:val="26"/>
                <w:szCs w:val="26"/>
                <w:lang w:eastAsia="ru-RU"/>
              </w:rPr>
            </w:pPr>
          </w:p>
        </w:tc>
        <w:tc>
          <w:tcPr>
            <w:tcW w:w="6663" w:type="dxa"/>
          </w:tcPr>
          <w:p w:rsidR="00006FCB" w:rsidRPr="00006FCB" w:rsidRDefault="00006FCB" w:rsidP="00006FCB">
            <w:pPr>
              <w:spacing w:after="0" w:line="240" w:lineRule="auto"/>
              <w:ind w:left="25" w:hanging="25"/>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8) за победу в</w:t>
            </w:r>
            <w:r w:rsidR="00E10A97">
              <w:rPr>
                <w:rFonts w:ascii="Times New Roman" w:eastAsia="Times New Roman" w:hAnsi="Times New Roman" w:cs="Times New Roman"/>
                <w:color w:val="000000"/>
                <w:sz w:val="26"/>
                <w:szCs w:val="26"/>
                <w:lang w:eastAsia="ru-RU"/>
              </w:rPr>
              <w:t xml:space="preserve"> </w:t>
            </w:r>
            <w:r w:rsidRPr="00006FCB">
              <w:rPr>
                <w:rFonts w:ascii="Times New Roman" w:eastAsia="Times New Roman" w:hAnsi="Times New Roman" w:cs="Times New Roman"/>
                <w:color w:val="000000"/>
                <w:sz w:val="26"/>
                <w:szCs w:val="26"/>
                <w:lang w:eastAsia="ru-RU"/>
              </w:rPr>
              <w:t>конкурсе</w:t>
            </w:r>
            <w:r w:rsidR="00E10A97">
              <w:rPr>
                <w:rFonts w:ascii="Times New Roman" w:eastAsia="Times New Roman" w:hAnsi="Times New Roman" w:cs="Times New Roman"/>
                <w:color w:val="000000"/>
                <w:sz w:val="26"/>
                <w:szCs w:val="26"/>
                <w:lang w:eastAsia="ru-RU"/>
              </w:rPr>
              <w:t xml:space="preserve"> </w:t>
            </w:r>
            <w:r w:rsidRPr="00006FCB">
              <w:rPr>
                <w:rFonts w:ascii="Times New Roman" w:eastAsia="Times New Roman" w:hAnsi="Times New Roman" w:cs="Times New Roman"/>
                <w:color w:val="000000"/>
                <w:sz w:val="26"/>
                <w:szCs w:val="26"/>
                <w:lang w:eastAsia="ru-RU"/>
              </w:rPr>
              <w:t>педагогов-наставников, подготовивших победителей и призеров международных, всероссийских, областных олимпиад школьников по общеобразовательным предметам и интеллектуальных конкурсов</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5000 руб.</w:t>
            </w:r>
          </w:p>
        </w:tc>
      </w:tr>
      <w:tr w:rsidR="00006FCB" w:rsidRPr="00006FCB" w:rsidTr="005B6372">
        <w:trPr>
          <w:trHeight w:val="180"/>
        </w:trPr>
        <w:tc>
          <w:tcPr>
            <w:tcW w:w="767" w:type="dxa"/>
            <w:vMerge/>
          </w:tcPr>
          <w:p w:rsidR="00006FCB" w:rsidRPr="00006FCB" w:rsidRDefault="00006FCB" w:rsidP="00006FCB">
            <w:pPr>
              <w:snapToGrid w:val="0"/>
              <w:spacing w:after="0" w:line="240" w:lineRule="auto"/>
              <w:rPr>
                <w:rFonts w:ascii="Times New Roman" w:eastAsia="Times New Roman" w:hAnsi="Times New Roman" w:cs="Times New Roman"/>
                <w:b/>
                <w:color w:val="000000"/>
                <w:sz w:val="26"/>
                <w:szCs w:val="26"/>
                <w:lang w:eastAsia="ru-RU"/>
              </w:rPr>
            </w:pPr>
          </w:p>
        </w:tc>
        <w:tc>
          <w:tcPr>
            <w:tcW w:w="6663" w:type="dxa"/>
          </w:tcPr>
          <w:p w:rsidR="00006FCB" w:rsidRPr="00006FCB" w:rsidRDefault="00006FCB" w:rsidP="00006FCB">
            <w:pPr>
              <w:spacing w:after="0" w:line="240" w:lineRule="auto"/>
              <w:ind w:left="25" w:hanging="25"/>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9)    за победу в конкурсе педагогов, подготовивших победителей и призеров международных, всероссийских, областных конкурсов, фестивалей, соревнований различной направленности школьников, занимающихся по дополнительным общеобразовательным общеразвивающим программам</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5000 руб.</w:t>
            </w:r>
          </w:p>
        </w:tc>
      </w:tr>
      <w:tr w:rsidR="00006FCB" w:rsidRPr="00006FCB" w:rsidTr="005B6372">
        <w:trPr>
          <w:trHeight w:val="180"/>
        </w:trPr>
        <w:tc>
          <w:tcPr>
            <w:tcW w:w="767" w:type="dxa"/>
            <w:vMerge/>
          </w:tcPr>
          <w:p w:rsidR="00006FCB" w:rsidRPr="00006FCB" w:rsidRDefault="00006FCB" w:rsidP="00006FCB">
            <w:pPr>
              <w:snapToGrid w:val="0"/>
              <w:spacing w:after="0" w:line="240" w:lineRule="auto"/>
              <w:rPr>
                <w:rFonts w:ascii="Times New Roman" w:eastAsia="Times New Roman" w:hAnsi="Times New Roman" w:cs="Times New Roman"/>
                <w:b/>
                <w:color w:val="000000"/>
                <w:sz w:val="26"/>
                <w:szCs w:val="26"/>
                <w:lang w:eastAsia="ru-RU"/>
              </w:rPr>
            </w:pPr>
          </w:p>
        </w:tc>
        <w:tc>
          <w:tcPr>
            <w:tcW w:w="6663" w:type="dxa"/>
          </w:tcPr>
          <w:p w:rsidR="00006FCB" w:rsidRPr="00006FCB" w:rsidRDefault="00006FCB" w:rsidP="00006FCB">
            <w:pPr>
              <w:spacing w:after="0" w:line="240" w:lineRule="auto"/>
              <w:ind w:left="25" w:hanging="25"/>
              <w:jc w:val="both"/>
              <w:rPr>
                <w:rFonts w:ascii="Times New Roman" w:eastAsia="Times New Roman" w:hAnsi="Times New Roman" w:cs="Times New Roman"/>
                <w:color w:val="000000"/>
                <w:sz w:val="26"/>
                <w:szCs w:val="26"/>
                <w:vertAlign w:val="superscript"/>
                <w:lang w:eastAsia="ru-RU"/>
              </w:rPr>
            </w:pPr>
            <w:r w:rsidRPr="00006FCB">
              <w:rPr>
                <w:rFonts w:ascii="Times New Roman" w:eastAsia="Times New Roman" w:hAnsi="Times New Roman" w:cs="Times New Roman"/>
                <w:color w:val="000000"/>
                <w:sz w:val="26"/>
                <w:szCs w:val="26"/>
                <w:lang w:eastAsia="ru-RU"/>
              </w:rPr>
              <w:t>10) за наставничество</w:t>
            </w:r>
            <w:r w:rsidRPr="00006FCB">
              <w:rPr>
                <w:rFonts w:ascii="Times New Roman" w:eastAsia="Times New Roman" w:hAnsi="Times New Roman" w:cs="Times New Roman"/>
                <w:color w:val="000000"/>
                <w:sz w:val="26"/>
                <w:szCs w:val="26"/>
                <w:vertAlign w:val="superscript"/>
                <w:lang w:eastAsia="ru-RU"/>
              </w:rPr>
              <w:t>3</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до 100%</w:t>
            </w:r>
          </w:p>
        </w:tc>
      </w:tr>
      <w:tr w:rsidR="00006FCB" w:rsidRPr="00006FCB" w:rsidTr="005B6372">
        <w:trPr>
          <w:trHeight w:val="180"/>
        </w:trPr>
        <w:tc>
          <w:tcPr>
            <w:tcW w:w="767" w:type="dxa"/>
            <w:vMerge/>
          </w:tcPr>
          <w:p w:rsidR="00006FCB" w:rsidRPr="00006FCB" w:rsidRDefault="00006FCB" w:rsidP="00006FCB">
            <w:pPr>
              <w:snapToGrid w:val="0"/>
              <w:spacing w:after="0" w:line="240" w:lineRule="auto"/>
              <w:rPr>
                <w:rFonts w:ascii="Times New Roman" w:eastAsia="Times New Roman" w:hAnsi="Times New Roman" w:cs="Times New Roman"/>
                <w:b/>
                <w:color w:val="000000"/>
                <w:sz w:val="26"/>
                <w:szCs w:val="26"/>
                <w:lang w:eastAsia="ru-RU"/>
              </w:rPr>
            </w:pPr>
          </w:p>
        </w:tc>
        <w:tc>
          <w:tcPr>
            <w:tcW w:w="6663" w:type="dxa"/>
          </w:tcPr>
          <w:p w:rsidR="00006FCB" w:rsidRPr="00006FCB" w:rsidRDefault="00006FCB" w:rsidP="00006FCB">
            <w:pPr>
              <w:spacing w:after="0" w:line="240" w:lineRule="auto"/>
              <w:ind w:left="25" w:hanging="25"/>
              <w:jc w:val="both"/>
              <w:rPr>
                <w:rFonts w:ascii="Times New Roman" w:eastAsia="Times New Roman" w:hAnsi="Times New Roman" w:cs="Times New Roman"/>
                <w:color w:val="000000"/>
                <w:sz w:val="24"/>
                <w:szCs w:val="26"/>
                <w:vertAlign w:val="superscript"/>
                <w:lang w:eastAsia="ru-RU"/>
              </w:rPr>
            </w:pPr>
            <w:r w:rsidRPr="00006FCB">
              <w:rPr>
                <w:rFonts w:ascii="Times New Roman" w:eastAsia="Times New Roman" w:hAnsi="Times New Roman" w:cs="Times New Roman"/>
                <w:color w:val="000000"/>
                <w:sz w:val="26"/>
                <w:szCs w:val="26"/>
                <w:lang w:eastAsia="ru-RU"/>
              </w:rPr>
              <w:t>11) за востребованность дополнительных общеразвивающих программ</w:t>
            </w:r>
            <w:r w:rsidRPr="00006FCB">
              <w:rPr>
                <w:rFonts w:ascii="Times New Roman" w:eastAsia="Times New Roman" w:hAnsi="Times New Roman" w:cs="Times New Roman"/>
                <w:color w:val="000000"/>
                <w:sz w:val="26"/>
                <w:szCs w:val="26"/>
                <w:vertAlign w:val="superscript"/>
                <w:lang w:eastAsia="ru-RU"/>
              </w:rPr>
              <w:t>4</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до 100 %</w:t>
            </w:r>
          </w:p>
        </w:tc>
      </w:tr>
      <w:tr w:rsidR="00006FCB" w:rsidRPr="00006FCB" w:rsidTr="005B6372">
        <w:trPr>
          <w:trHeight w:val="180"/>
        </w:trPr>
        <w:tc>
          <w:tcPr>
            <w:tcW w:w="9585" w:type="dxa"/>
            <w:gridSpan w:val="3"/>
          </w:tcPr>
          <w:p w:rsidR="00006FCB" w:rsidRPr="00006FCB" w:rsidRDefault="00006FCB" w:rsidP="00006FCB">
            <w:pPr>
              <w:snapToGrid w:val="0"/>
              <w:spacing w:before="120" w:after="12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lastRenderedPageBreak/>
              <w:t>2. Выплаты за стаж работы</w:t>
            </w:r>
          </w:p>
        </w:tc>
      </w:tr>
      <w:tr w:rsidR="00006FCB" w:rsidRPr="00006FCB" w:rsidTr="005B6372">
        <w:trPr>
          <w:trHeight w:val="180"/>
        </w:trPr>
        <w:tc>
          <w:tcPr>
            <w:tcW w:w="767" w:type="dxa"/>
            <w:vMerge w:val="restart"/>
          </w:tcPr>
          <w:p w:rsidR="00006FCB" w:rsidRPr="00006FCB" w:rsidRDefault="00006FCB" w:rsidP="00006FCB">
            <w:pPr>
              <w:snapToGrid w:val="0"/>
              <w:spacing w:after="0" w:line="240" w:lineRule="auto"/>
              <w:rPr>
                <w:rFonts w:ascii="Times New Roman" w:eastAsia="Times New Roman" w:hAnsi="Times New Roman" w:cs="Times New Roman"/>
                <w:color w:val="000000"/>
                <w:sz w:val="26"/>
                <w:szCs w:val="26"/>
                <w:lang w:eastAsia="ru-RU"/>
              </w:rPr>
            </w:pPr>
          </w:p>
        </w:tc>
        <w:tc>
          <w:tcPr>
            <w:tcW w:w="6663" w:type="dxa"/>
          </w:tcPr>
          <w:p w:rsidR="00006FCB" w:rsidRPr="00006FCB" w:rsidRDefault="00006FCB" w:rsidP="00006FCB">
            <w:pPr>
              <w:spacing w:after="0" w:line="240" w:lineRule="auto"/>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 xml:space="preserve">1) работникам организаций </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до 30%</w:t>
            </w:r>
          </w:p>
        </w:tc>
      </w:tr>
      <w:tr w:rsidR="00006FCB" w:rsidRPr="00006FCB" w:rsidTr="005B6372">
        <w:trPr>
          <w:trHeight w:val="180"/>
        </w:trPr>
        <w:tc>
          <w:tcPr>
            <w:tcW w:w="767" w:type="dxa"/>
            <w:vMerge/>
          </w:tcPr>
          <w:p w:rsidR="00006FCB" w:rsidRPr="00006FCB" w:rsidRDefault="00006FCB" w:rsidP="00006FCB">
            <w:pPr>
              <w:snapToGrid w:val="0"/>
              <w:spacing w:after="0" w:line="240" w:lineRule="auto"/>
              <w:rPr>
                <w:rFonts w:ascii="Times New Roman" w:eastAsia="Times New Roman" w:hAnsi="Times New Roman" w:cs="Times New Roman"/>
                <w:color w:val="000000"/>
                <w:sz w:val="26"/>
                <w:szCs w:val="26"/>
                <w:lang w:eastAsia="ru-RU"/>
              </w:rPr>
            </w:pPr>
          </w:p>
        </w:tc>
        <w:tc>
          <w:tcPr>
            <w:tcW w:w="6663" w:type="dxa"/>
          </w:tcPr>
          <w:p w:rsidR="00006FCB" w:rsidRPr="00006FCB" w:rsidRDefault="00006FCB" w:rsidP="00006FCB">
            <w:pPr>
              <w:spacing w:after="0" w:line="240" w:lineRule="auto"/>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 xml:space="preserve">2) </w:t>
            </w:r>
            <w:r w:rsidRPr="00006FCB">
              <w:rPr>
                <w:rFonts w:ascii="Times New Roman" w:eastAsia="Times New Roman" w:hAnsi="Times New Roman" w:cs="Times New Roman"/>
                <w:sz w:val="26"/>
                <w:szCs w:val="26"/>
                <w:lang w:eastAsia="ru-RU"/>
              </w:rPr>
              <w:t>ежемесячная надбавка библиотечным работникам за выслугу лет (библиотечный стаж</w:t>
            </w:r>
            <w:r w:rsidRPr="00006FCB">
              <w:rPr>
                <w:rFonts w:ascii="Times New Roman" w:eastAsia="Times New Roman" w:hAnsi="Times New Roman" w:cs="Times New Roman"/>
                <w:color w:val="000000"/>
                <w:sz w:val="26"/>
                <w:szCs w:val="26"/>
                <w:lang w:eastAsia="ru-RU"/>
              </w:rPr>
              <w:t>)</w:t>
            </w:r>
          </w:p>
          <w:p w:rsidR="00006FCB" w:rsidRPr="00006FCB" w:rsidRDefault="00006FCB" w:rsidP="00006FCB">
            <w:pPr>
              <w:spacing w:after="0" w:line="240" w:lineRule="auto"/>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 от 1 года до 10 лет</w:t>
            </w:r>
          </w:p>
          <w:p w:rsidR="00006FCB" w:rsidRPr="00006FCB" w:rsidRDefault="00006FCB" w:rsidP="00006FCB">
            <w:pPr>
              <w:spacing w:after="0" w:line="240" w:lineRule="auto"/>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 от 10 лет и более</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p>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p>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20%</w:t>
            </w:r>
          </w:p>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30%</w:t>
            </w:r>
          </w:p>
        </w:tc>
      </w:tr>
      <w:tr w:rsidR="00006FCB" w:rsidRPr="00006FCB" w:rsidTr="005B6372">
        <w:trPr>
          <w:trHeight w:val="180"/>
        </w:trPr>
        <w:tc>
          <w:tcPr>
            <w:tcW w:w="9585" w:type="dxa"/>
            <w:gridSpan w:val="3"/>
          </w:tcPr>
          <w:p w:rsidR="00006FCB" w:rsidRPr="00006FCB" w:rsidRDefault="00006FCB" w:rsidP="00006FCB">
            <w:pPr>
              <w:snapToGrid w:val="0"/>
              <w:spacing w:before="120" w:after="120" w:line="240" w:lineRule="auto"/>
              <w:rPr>
                <w:rFonts w:ascii="Times New Roman" w:eastAsia="Times New Roman" w:hAnsi="Times New Roman" w:cs="Times New Roman"/>
                <w:color w:val="000000"/>
                <w:sz w:val="26"/>
                <w:szCs w:val="26"/>
                <w:vertAlign w:val="superscript"/>
                <w:lang w:eastAsia="ru-RU"/>
              </w:rPr>
            </w:pPr>
            <w:r w:rsidRPr="00006FCB">
              <w:rPr>
                <w:rFonts w:ascii="Times New Roman" w:eastAsia="Times New Roman" w:hAnsi="Times New Roman" w:cs="Times New Roman"/>
                <w:color w:val="000000"/>
                <w:sz w:val="26"/>
                <w:szCs w:val="26"/>
                <w:lang w:eastAsia="ru-RU"/>
              </w:rPr>
              <w:t xml:space="preserve">3. Выплаты за наличие почетного звания, ведомственных знаков отличия </w:t>
            </w:r>
            <w:r w:rsidRPr="00006FCB">
              <w:rPr>
                <w:rFonts w:ascii="Times New Roman" w:eastAsia="Times New Roman" w:hAnsi="Times New Roman" w:cs="Times New Roman"/>
                <w:color w:val="000000"/>
                <w:sz w:val="26"/>
                <w:szCs w:val="26"/>
                <w:vertAlign w:val="superscript"/>
                <w:lang w:eastAsia="ru-RU"/>
              </w:rPr>
              <w:t>5</w:t>
            </w:r>
          </w:p>
        </w:tc>
      </w:tr>
      <w:tr w:rsidR="00006FCB" w:rsidRPr="00006FCB" w:rsidTr="005B6372">
        <w:trPr>
          <w:trHeight w:val="180"/>
        </w:trPr>
        <w:tc>
          <w:tcPr>
            <w:tcW w:w="767" w:type="dxa"/>
            <w:vMerge w:val="restart"/>
          </w:tcPr>
          <w:p w:rsidR="00006FCB" w:rsidRPr="00006FCB" w:rsidRDefault="00006FCB" w:rsidP="00006FCB">
            <w:pPr>
              <w:snapToGrid w:val="0"/>
              <w:spacing w:after="0" w:line="240" w:lineRule="auto"/>
              <w:rPr>
                <w:rFonts w:ascii="Times New Roman" w:eastAsia="Times New Roman" w:hAnsi="Times New Roman" w:cs="Times New Roman"/>
                <w:color w:val="000000"/>
                <w:sz w:val="26"/>
                <w:szCs w:val="26"/>
                <w:lang w:eastAsia="ru-RU"/>
              </w:rPr>
            </w:pPr>
          </w:p>
        </w:tc>
        <w:tc>
          <w:tcPr>
            <w:tcW w:w="6663" w:type="dxa"/>
          </w:tcPr>
          <w:p w:rsidR="00006FCB" w:rsidRPr="00006FCB" w:rsidRDefault="00006FCB" w:rsidP="00006FCB">
            <w:pPr>
              <w:spacing w:after="0" w:line="240" w:lineRule="auto"/>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1) за наличие ученой степени (работникам, ведущим педагогическую деятельность):</w:t>
            </w:r>
          </w:p>
          <w:p w:rsidR="00006FCB" w:rsidRPr="00006FCB" w:rsidRDefault="00006FCB" w:rsidP="00006FCB">
            <w:pPr>
              <w:spacing w:after="0" w:line="240" w:lineRule="auto"/>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 за ученую степень «кандидат наук»</w:t>
            </w:r>
          </w:p>
          <w:p w:rsidR="00006FCB" w:rsidRPr="00006FCB" w:rsidRDefault="00006FCB" w:rsidP="00006FCB">
            <w:pPr>
              <w:spacing w:after="0" w:line="240" w:lineRule="auto"/>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 за ученую степень «доктор наук»</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p>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p>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до 1500 руб.</w:t>
            </w:r>
          </w:p>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до 3000 руб.</w:t>
            </w:r>
          </w:p>
        </w:tc>
      </w:tr>
      <w:tr w:rsidR="00006FCB" w:rsidRPr="00006FCB" w:rsidTr="005B6372">
        <w:trPr>
          <w:trHeight w:val="180"/>
        </w:trPr>
        <w:tc>
          <w:tcPr>
            <w:tcW w:w="767" w:type="dxa"/>
            <w:vMerge/>
          </w:tcPr>
          <w:p w:rsidR="00006FCB" w:rsidRPr="00006FCB" w:rsidRDefault="00006FCB" w:rsidP="00006FCB">
            <w:pPr>
              <w:snapToGrid w:val="0"/>
              <w:spacing w:after="0" w:line="240" w:lineRule="auto"/>
              <w:rPr>
                <w:rFonts w:ascii="Times New Roman" w:eastAsia="Times New Roman" w:hAnsi="Times New Roman" w:cs="Times New Roman"/>
                <w:color w:val="000000"/>
                <w:sz w:val="26"/>
                <w:szCs w:val="26"/>
                <w:lang w:eastAsia="ru-RU"/>
              </w:rPr>
            </w:pPr>
          </w:p>
        </w:tc>
        <w:tc>
          <w:tcPr>
            <w:tcW w:w="6663" w:type="dxa"/>
          </w:tcPr>
          <w:p w:rsidR="00006FCB" w:rsidRPr="00006FCB" w:rsidRDefault="00006FCB" w:rsidP="00006FCB">
            <w:pPr>
              <w:spacing w:after="0" w:line="240" w:lineRule="auto"/>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 xml:space="preserve">2) за наличие почетного звания (работникам, ведущим педагогическую деятельность), знака отличия в сфере образования и науки </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до 2000 руб.</w:t>
            </w:r>
          </w:p>
        </w:tc>
      </w:tr>
      <w:tr w:rsidR="00006FCB" w:rsidRPr="00006FCB" w:rsidTr="005B6372">
        <w:trPr>
          <w:trHeight w:val="180"/>
        </w:trPr>
        <w:tc>
          <w:tcPr>
            <w:tcW w:w="9585" w:type="dxa"/>
            <w:gridSpan w:val="3"/>
          </w:tcPr>
          <w:p w:rsidR="00006FCB" w:rsidRPr="00006FCB" w:rsidRDefault="00006FCB" w:rsidP="00006FCB">
            <w:pPr>
              <w:snapToGrid w:val="0"/>
              <w:spacing w:before="120" w:after="12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4. Выплаты за качество выполняемых работ</w:t>
            </w:r>
          </w:p>
        </w:tc>
      </w:tr>
      <w:tr w:rsidR="00006FCB" w:rsidRPr="00006FCB" w:rsidTr="005B6372">
        <w:trPr>
          <w:trHeight w:val="180"/>
        </w:trPr>
        <w:tc>
          <w:tcPr>
            <w:tcW w:w="767" w:type="dxa"/>
            <w:vMerge w:val="restart"/>
          </w:tcPr>
          <w:p w:rsidR="00006FCB" w:rsidRPr="00006FCB" w:rsidRDefault="00006FCB" w:rsidP="00006FCB">
            <w:pPr>
              <w:snapToGrid w:val="0"/>
              <w:spacing w:after="0" w:line="240" w:lineRule="auto"/>
              <w:rPr>
                <w:rFonts w:ascii="Times New Roman" w:eastAsia="Times New Roman" w:hAnsi="Times New Roman" w:cs="Times New Roman"/>
                <w:color w:val="000000"/>
                <w:sz w:val="26"/>
                <w:szCs w:val="26"/>
                <w:lang w:eastAsia="ru-RU"/>
              </w:rPr>
            </w:pPr>
          </w:p>
        </w:tc>
        <w:tc>
          <w:tcPr>
            <w:tcW w:w="6663" w:type="dxa"/>
          </w:tcPr>
          <w:p w:rsidR="00006FCB" w:rsidRPr="00006FCB" w:rsidRDefault="00006FCB" w:rsidP="00006FCB">
            <w:pPr>
              <w:numPr>
                <w:ilvl w:val="0"/>
                <w:numId w:val="1"/>
              </w:numPr>
              <w:tabs>
                <w:tab w:val="left" w:pos="319"/>
              </w:tabs>
              <w:spacing w:after="0" w:line="240" w:lineRule="auto"/>
              <w:ind w:left="2486"/>
              <w:jc w:val="both"/>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за наличие квалификационной категории:</w:t>
            </w:r>
          </w:p>
          <w:p w:rsidR="00006FCB" w:rsidRPr="00006FCB" w:rsidRDefault="00006FCB" w:rsidP="00006FCB">
            <w:pPr>
              <w:spacing w:after="0" w:line="240" w:lineRule="auto"/>
              <w:jc w:val="both"/>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 первая квалификационная категория</w:t>
            </w:r>
          </w:p>
          <w:p w:rsidR="00006FCB" w:rsidRPr="00006FCB" w:rsidRDefault="00006FCB" w:rsidP="00006FCB">
            <w:pPr>
              <w:spacing w:after="0" w:line="240" w:lineRule="auto"/>
              <w:jc w:val="both"/>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 высшая квалификационная категория</w:t>
            </w:r>
          </w:p>
          <w:p w:rsidR="00006FCB" w:rsidRPr="00006FCB" w:rsidRDefault="00006FCB" w:rsidP="00006FCB">
            <w:pPr>
              <w:spacing w:after="0" w:line="240" w:lineRule="auto"/>
              <w:jc w:val="both"/>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 педагог-методист</w:t>
            </w:r>
          </w:p>
          <w:p w:rsidR="00006FCB" w:rsidRPr="00006FCB" w:rsidRDefault="00006FCB" w:rsidP="00006FCB">
            <w:pPr>
              <w:spacing w:after="0" w:line="240" w:lineRule="auto"/>
              <w:jc w:val="both"/>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-педагог-наставник</w:t>
            </w:r>
          </w:p>
        </w:tc>
        <w:tc>
          <w:tcPr>
            <w:tcW w:w="2155" w:type="dxa"/>
          </w:tcPr>
          <w:p w:rsidR="00006FCB" w:rsidRPr="00006FCB" w:rsidRDefault="00006FCB" w:rsidP="00006FCB">
            <w:pPr>
              <w:spacing w:after="0" w:line="240" w:lineRule="auto"/>
              <w:rPr>
                <w:rFonts w:ascii="Times New Roman" w:eastAsia="Times New Roman" w:hAnsi="Times New Roman" w:cs="Times New Roman"/>
                <w:sz w:val="26"/>
                <w:szCs w:val="26"/>
                <w:lang w:eastAsia="ru-RU"/>
              </w:rPr>
            </w:pPr>
          </w:p>
          <w:p w:rsidR="00006FCB" w:rsidRPr="00006FCB" w:rsidRDefault="00006FCB" w:rsidP="00006FCB">
            <w:pPr>
              <w:spacing w:after="0" w:line="240" w:lineRule="auto"/>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15%</w:t>
            </w:r>
          </w:p>
          <w:p w:rsidR="00006FCB" w:rsidRPr="00006FCB" w:rsidRDefault="00006FCB" w:rsidP="00006FCB">
            <w:pPr>
              <w:spacing w:after="0" w:line="240" w:lineRule="auto"/>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20%</w:t>
            </w:r>
          </w:p>
          <w:p w:rsidR="00006FCB" w:rsidRPr="00006FCB" w:rsidRDefault="00006FCB" w:rsidP="00006FCB">
            <w:pPr>
              <w:spacing w:after="0" w:line="240" w:lineRule="auto"/>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30%</w:t>
            </w:r>
          </w:p>
          <w:p w:rsidR="00006FCB" w:rsidRPr="00006FCB" w:rsidRDefault="00006FCB" w:rsidP="00006FCB">
            <w:pPr>
              <w:spacing w:after="0" w:line="240" w:lineRule="auto"/>
              <w:rPr>
                <w:rFonts w:ascii="Times New Roman" w:eastAsia="Times New Roman" w:hAnsi="Times New Roman" w:cs="Times New Roman"/>
                <w:sz w:val="26"/>
                <w:szCs w:val="26"/>
                <w:lang w:eastAsia="ru-RU"/>
              </w:rPr>
            </w:pPr>
            <w:r w:rsidRPr="00006FCB">
              <w:rPr>
                <w:rFonts w:ascii="Times New Roman" w:eastAsia="Times New Roman" w:hAnsi="Times New Roman" w:cs="Times New Roman"/>
                <w:sz w:val="26"/>
                <w:szCs w:val="26"/>
                <w:lang w:eastAsia="ru-RU"/>
              </w:rPr>
              <w:t>30%</w:t>
            </w:r>
          </w:p>
        </w:tc>
      </w:tr>
      <w:tr w:rsidR="00006FCB" w:rsidRPr="00006FCB" w:rsidTr="005B6372">
        <w:trPr>
          <w:trHeight w:val="180"/>
        </w:trPr>
        <w:tc>
          <w:tcPr>
            <w:tcW w:w="767" w:type="dxa"/>
            <w:vMerge/>
          </w:tcPr>
          <w:p w:rsidR="00006FCB" w:rsidRPr="00006FCB" w:rsidRDefault="00006FCB" w:rsidP="00006FCB">
            <w:pPr>
              <w:snapToGrid w:val="0"/>
              <w:spacing w:after="0" w:line="240" w:lineRule="auto"/>
              <w:rPr>
                <w:rFonts w:ascii="Times New Roman" w:eastAsia="Times New Roman" w:hAnsi="Times New Roman" w:cs="Times New Roman"/>
                <w:color w:val="000000"/>
                <w:sz w:val="26"/>
                <w:szCs w:val="26"/>
                <w:lang w:eastAsia="ru-RU"/>
              </w:rPr>
            </w:pPr>
          </w:p>
        </w:tc>
        <w:tc>
          <w:tcPr>
            <w:tcW w:w="6663" w:type="dxa"/>
          </w:tcPr>
          <w:p w:rsidR="00006FCB" w:rsidRPr="00006FCB" w:rsidRDefault="00006FCB" w:rsidP="00006FCB">
            <w:pPr>
              <w:numPr>
                <w:ilvl w:val="0"/>
                <w:numId w:val="1"/>
              </w:numPr>
              <w:tabs>
                <w:tab w:val="left" w:pos="-85"/>
                <w:tab w:val="left" w:pos="482"/>
              </w:tabs>
              <w:spacing w:after="0" w:line="240" w:lineRule="auto"/>
              <w:ind w:left="0" w:firstLine="0"/>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 xml:space="preserve">за личный вклад работника в достижение эффективности работы организации </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до 100%</w:t>
            </w:r>
          </w:p>
        </w:tc>
      </w:tr>
      <w:tr w:rsidR="00006FCB" w:rsidRPr="00006FCB" w:rsidTr="005B6372">
        <w:trPr>
          <w:trHeight w:val="180"/>
        </w:trPr>
        <w:tc>
          <w:tcPr>
            <w:tcW w:w="767" w:type="dxa"/>
            <w:vMerge/>
          </w:tcPr>
          <w:p w:rsidR="00006FCB" w:rsidRPr="00006FCB" w:rsidRDefault="00006FCB" w:rsidP="00006FCB">
            <w:pPr>
              <w:snapToGrid w:val="0"/>
              <w:spacing w:after="0" w:line="240" w:lineRule="auto"/>
              <w:rPr>
                <w:rFonts w:ascii="Times New Roman" w:eastAsia="Times New Roman" w:hAnsi="Times New Roman" w:cs="Times New Roman"/>
                <w:color w:val="000000"/>
                <w:sz w:val="26"/>
                <w:szCs w:val="26"/>
                <w:lang w:eastAsia="ru-RU"/>
              </w:rPr>
            </w:pPr>
          </w:p>
        </w:tc>
        <w:tc>
          <w:tcPr>
            <w:tcW w:w="6663" w:type="dxa"/>
          </w:tcPr>
          <w:p w:rsidR="00006FCB" w:rsidRPr="00006FCB" w:rsidRDefault="00006FCB" w:rsidP="00006FCB">
            <w:pPr>
              <w:numPr>
                <w:ilvl w:val="0"/>
                <w:numId w:val="1"/>
              </w:numPr>
              <w:tabs>
                <w:tab w:val="left" w:pos="319"/>
              </w:tabs>
              <w:spacing w:after="0" w:line="240" w:lineRule="auto"/>
              <w:ind w:left="34" w:hanging="34"/>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за подготовку обучающегося, воспитанника, команд- победителей или призеров олимпиад, НОУ, творческих конкурсов, спортивных соревнований</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до 100%</w:t>
            </w:r>
          </w:p>
        </w:tc>
      </w:tr>
      <w:tr w:rsidR="00006FCB" w:rsidRPr="00006FCB" w:rsidTr="005B6372">
        <w:trPr>
          <w:trHeight w:val="180"/>
        </w:trPr>
        <w:tc>
          <w:tcPr>
            <w:tcW w:w="9585" w:type="dxa"/>
            <w:gridSpan w:val="3"/>
          </w:tcPr>
          <w:p w:rsidR="00006FCB" w:rsidRPr="00006FCB" w:rsidRDefault="00006FCB" w:rsidP="00006FCB">
            <w:pPr>
              <w:spacing w:before="120" w:after="120" w:line="240" w:lineRule="auto"/>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5. Выплаты, учитывающие особенности деятельности отдельных категорий работников</w:t>
            </w:r>
          </w:p>
        </w:tc>
      </w:tr>
      <w:tr w:rsidR="00006FCB" w:rsidRPr="00006FCB" w:rsidTr="005B6372">
        <w:trPr>
          <w:trHeight w:val="180"/>
        </w:trPr>
        <w:tc>
          <w:tcPr>
            <w:tcW w:w="767" w:type="dxa"/>
            <w:vMerge w:val="restart"/>
          </w:tcPr>
          <w:p w:rsidR="00006FCB" w:rsidRPr="00006FCB" w:rsidRDefault="00006FCB" w:rsidP="00006FCB">
            <w:pPr>
              <w:snapToGrid w:val="0"/>
              <w:spacing w:after="0" w:line="240" w:lineRule="auto"/>
              <w:rPr>
                <w:rFonts w:ascii="Times New Roman" w:eastAsia="Times New Roman" w:hAnsi="Times New Roman" w:cs="Times New Roman"/>
                <w:color w:val="000000"/>
                <w:sz w:val="26"/>
                <w:szCs w:val="26"/>
                <w:lang w:eastAsia="ru-RU"/>
              </w:rPr>
            </w:pPr>
          </w:p>
        </w:tc>
        <w:tc>
          <w:tcPr>
            <w:tcW w:w="6663" w:type="dxa"/>
          </w:tcPr>
          <w:p w:rsidR="00006FCB" w:rsidRPr="00006FCB" w:rsidRDefault="00006FCB" w:rsidP="00006FCB">
            <w:pPr>
              <w:tabs>
                <w:tab w:val="left" w:pos="319"/>
                <w:tab w:val="left" w:pos="432"/>
              </w:tabs>
              <w:spacing w:after="0" w:line="240" w:lineRule="auto"/>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1) ежегодное лечебное пособие библиотечным работникам</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100%</w:t>
            </w:r>
          </w:p>
        </w:tc>
      </w:tr>
      <w:tr w:rsidR="00006FCB" w:rsidRPr="00006FCB" w:rsidTr="005B6372">
        <w:trPr>
          <w:trHeight w:val="180"/>
        </w:trPr>
        <w:tc>
          <w:tcPr>
            <w:tcW w:w="767" w:type="dxa"/>
            <w:vMerge/>
          </w:tcPr>
          <w:p w:rsidR="00006FCB" w:rsidRPr="00006FCB" w:rsidRDefault="00006FCB" w:rsidP="00006FCB">
            <w:pPr>
              <w:snapToGrid w:val="0"/>
              <w:spacing w:after="0" w:line="240" w:lineRule="auto"/>
              <w:rPr>
                <w:rFonts w:ascii="Times New Roman" w:eastAsia="Times New Roman" w:hAnsi="Times New Roman" w:cs="Times New Roman"/>
                <w:color w:val="000000"/>
                <w:sz w:val="26"/>
                <w:szCs w:val="26"/>
                <w:lang w:eastAsia="ru-RU"/>
              </w:rPr>
            </w:pPr>
          </w:p>
        </w:tc>
        <w:tc>
          <w:tcPr>
            <w:tcW w:w="6663" w:type="dxa"/>
          </w:tcPr>
          <w:p w:rsidR="00006FCB" w:rsidRPr="00006FCB" w:rsidRDefault="00006FCB" w:rsidP="00006FCB">
            <w:pPr>
              <w:spacing w:after="0" w:line="240" w:lineRule="auto"/>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2) ежемесячная надбавка к заработной плате молодым специалистам</w:t>
            </w:r>
            <w:r w:rsidRPr="00006FCB">
              <w:rPr>
                <w:rFonts w:ascii="Times New Roman" w:eastAsia="Times New Roman" w:hAnsi="Times New Roman" w:cs="Times New Roman"/>
                <w:color w:val="000000"/>
                <w:sz w:val="20"/>
                <w:szCs w:val="20"/>
                <w:vertAlign w:val="superscript"/>
                <w:lang w:eastAsia="ar-SA"/>
              </w:rPr>
              <w:t>6</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3 528 руб.</w:t>
            </w:r>
          </w:p>
        </w:tc>
      </w:tr>
      <w:tr w:rsidR="00006FCB" w:rsidRPr="00006FCB" w:rsidTr="005B6372">
        <w:trPr>
          <w:trHeight w:val="180"/>
        </w:trPr>
        <w:tc>
          <w:tcPr>
            <w:tcW w:w="9585" w:type="dxa"/>
            <w:gridSpan w:val="3"/>
          </w:tcPr>
          <w:p w:rsidR="00006FCB" w:rsidRPr="00006FCB" w:rsidRDefault="00006FCB" w:rsidP="00006FCB">
            <w:pPr>
              <w:spacing w:before="120" w:after="12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6. Премиальные выплаты</w:t>
            </w:r>
          </w:p>
        </w:tc>
      </w:tr>
      <w:tr w:rsidR="00006FCB" w:rsidRPr="00006FCB" w:rsidTr="005B6372">
        <w:trPr>
          <w:trHeight w:val="180"/>
        </w:trPr>
        <w:tc>
          <w:tcPr>
            <w:tcW w:w="767" w:type="dxa"/>
            <w:vMerge w:val="restart"/>
          </w:tcPr>
          <w:p w:rsidR="00006FCB" w:rsidRPr="00006FCB" w:rsidRDefault="00006FCB" w:rsidP="00006FCB">
            <w:pPr>
              <w:snapToGrid w:val="0"/>
              <w:spacing w:after="0" w:line="240" w:lineRule="auto"/>
              <w:rPr>
                <w:rFonts w:ascii="Times New Roman" w:eastAsia="Times New Roman" w:hAnsi="Times New Roman" w:cs="Times New Roman"/>
                <w:color w:val="000000"/>
                <w:sz w:val="26"/>
                <w:szCs w:val="26"/>
                <w:lang w:eastAsia="ru-RU"/>
              </w:rPr>
            </w:pPr>
          </w:p>
        </w:tc>
        <w:tc>
          <w:tcPr>
            <w:tcW w:w="6663" w:type="dxa"/>
          </w:tcPr>
          <w:p w:rsidR="00006FCB" w:rsidRPr="00006FCB" w:rsidRDefault="00006FCB" w:rsidP="00006FCB">
            <w:pPr>
              <w:tabs>
                <w:tab w:val="left" w:pos="35"/>
                <w:tab w:val="left" w:pos="334"/>
              </w:tabs>
              <w:spacing w:after="0" w:line="240" w:lineRule="auto"/>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1) педагогическим работникам по итогам работы за отчетный период (за месяц, квартал, полугодие, год, учебный период)</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до 300%</w:t>
            </w:r>
          </w:p>
        </w:tc>
      </w:tr>
      <w:tr w:rsidR="00006FCB" w:rsidRPr="00006FCB" w:rsidTr="005B6372">
        <w:trPr>
          <w:trHeight w:val="180"/>
        </w:trPr>
        <w:tc>
          <w:tcPr>
            <w:tcW w:w="767" w:type="dxa"/>
            <w:vMerge/>
          </w:tcPr>
          <w:p w:rsidR="00006FCB" w:rsidRPr="00006FCB" w:rsidRDefault="00006FCB" w:rsidP="00006FCB">
            <w:pPr>
              <w:snapToGrid w:val="0"/>
              <w:spacing w:after="0" w:line="240" w:lineRule="auto"/>
              <w:rPr>
                <w:rFonts w:ascii="Times New Roman" w:eastAsia="Times New Roman" w:hAnsi="Times New Roman" w:cs="Times New Roman"/>
                <w:color w:val="000000"/>
                <w:sz w:val="26"/>
                <w:szCs w:val="26"/>
                <w:lang w:eastAsia="ru-RU"/>
              </w:rPr>
            </w:pPr>
          </w:p>
        </w:tc>
        <w:tc>
          <w:tcPr>
            <w:tcW w:w="6663" w:type="dxa"/>
          </w:tcPr>
          <w:p w:rsidR="00006FCB" w:rsidRPr="00006FCB" w:rsidRDefault="00006FCB" w:rsidP="00006FCB">
            <w:pPr>
              <w:tabs>
                <w:tab w:val="left" w:pos="35"/>
                <w:tab w:val="left" w:pos="319"/>
              </w:tabs>
              <w:spacing w:after="0" w:line="240" w:lineRule="auto"/>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2) специалистам, служащим, учебно-вспомогательному персоналу, рабочим по итогам работы за отчетный период (за месяц, квартал, полугодие, год)</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до 300%</w:t>
            </w:r>
          </w:p>
        </w:tc>
      </w:tr>
      <w:tr w:rsidR="00006FCB" w:rsidRPr="00006FCB" w:rsidTr="005B6372">
        <w:trPr>
          <w:trHeight w:val="180"/>
        </w:trPr>
        <w:tc>
          <w:tcPr>
            <w:tcW w:w="767" w:type="dxa"/>
            <w:vMerge/>
          </w:tcPr>
          <w:p w:rsidR="00006FCB" w:rsidRPr="00006FCB" w:rsidRDefault="00006FCB" w:rsidP="00006FCB">
            <w:pPr>
              <w:snapToGrid w:val="0"/>
              <w:spacing w:after="0" w:line="240" w:lineRule="auto"/>
              <w:rPr>
                <w:rFonts w:ascii="Times New Roman" w:eastAsia="Times New Roman" w:hAnsi="Times New Roman" w:cs="Times New Roman"/>
                <w:color w:val="000000"/>
                <w:sz w:val="26"/>
                <w:szCs w:val="26"/>
                <w:lang w:eastAsia="ru-RU"/>
              </w:rPr>
            </w:pPr>
          </w:p>
        </w:tc>
        <w:tc>
          <w:tcPr>
            <w:tcW w:w="6663" w:type="dxa"/>
          </w:tcPr>
          <w:p w:rsidR="00006FCB" w:rsidRPr="00006FCB" w:rsidRDefault="00006FCB" w:rsidP="00006FCB">
            <w:pPr>
              <w:tabs>
                <w:tab w:val="left" w:pos="35"/>
              </w:tabs>
              <w:spacing w:after="0" w:line="240" w:lineRule="auto"/>
              <w:ind w:left="35"/>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3) советникам директора по воспитанию и по взаимодействию с детскими общественными объединениями по итогам работы за отчетный период (за месяц, квартал, полугодие, год, учебный период)</w:t>
            </w:r>
            <w:r w:rsidRPr="00006FCB">
              <w:rPr>
                <w:rFonts w:ascii="Times New Roman" w:eastAsia="Times New Roman" w:hAnsi="Times New Roman" w:cs="Times New Roman"/>
                <w:color w:val="000000"/>
                <w:sz w:val="20"/>
                <w:szCs w:val="20"/>
                <w:vertAlign w:val="superscript"/>
                <w:lang w:eastAsia="ar-SA"/>
              </w:rPr>
              <w:t xml:space="preserve"> 7</w:t>
            </w:r>
          </w:p>
        </w:tc>
        <w:tc>
          <w:tcPr>
            <w:tcW w:w="2155" w:type="dxa"/>
          </w:tcPr>
          <w:p w:rsidR="00006FCB" w:rsidRPr="00006FCB" w:rsidRDefault="00006FCB" w:rsidP="00006FCB">
            <w:pPr>
              <w:spacing w:after="0" w:line="240" w:lineRule="auto"/>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до 200%</w:t>
            </w:r>
          </w:p>
        </w:tc>
      </w:tr>
    </w:tbl>
    <w:p w:rsidR="00006FCB" w:rsidRPr="00006FCB" w:rsidRDefault="00006FCB" w:rsidP="00006FCB">
      <w:pPr>
        <w:spacing w:after="0" w:line="240" w:lineRule="auto"/>
        <w:jc w:val="both"/>
        <w:rPr>
          <w:rFonts w:ascii="Times New Roman" w:eastAsia="Calibri" w:hAnsi="Times New Roman" w:cs="Times New Roman"/>
          <w:color w:val="000000"/>
          <w:sz w:val="20"/>
          <w:szCs w:val="20"/>
          <w:lang w:eastAsia="ar-SA"/>
        </w:rPr>
      </w:pPr>
      <w:r w:rsidRPr="00006FCB">
        <w:rPr>
          <w:rFonts w:ascii="Times New Roman" w:eastAsia="Calibri" w:hAnsi="Times New Roman" w:cs="Times New Roman"/>
          <w:color w:val="000000"/>
          <w:sz w:val="20"/>
          <w:szCs w:val="20"/>
          <w:vertAlign w:val="superscript"/>
          <w:lang w:eastAsia="ar-SA"/>
        </w:rPr>
        <w:lastRenderedPageBreak/>
        <w:t xml:space="preserve">1 </w:t>
      </w:r>
      <w:r w:rsidRPr="00006FCB">
        <w:rPr>
          <w:rFonts w:ascii="Times New Roman" w:eastAsia="Calibri" w:hAnsi="Times New Roman" w:cs="Times New Roman"/>
          <w:color w:val="000000"/>
          <w:sz w:val="20"/>
          <w:szCs w:val="20"/>
          <w:lang w:eastAsia="ar-SA"/>
        </w:rPr>
        <w:t xml:space="preserve">Размер ставки заработной платы учителя (преподавателя) в месяц, установленный по квалификационному уровню ПКГ за норму часов учебной (преподавательской) работы в неделю.   </w:t>
      </w:r>
    </w:p>
    <w:p w:rsidR="00006FCB" w:rsidRPr="00006FCB" w:rsidRDefault="00006FCB" w:rsidP="00006FCB">
      <w:pPr>
        <w:spacing w:after="0" w:line="240" w:lineRule="auto"/>
        <w:jc w:val="both"/>
        <w:rPr>
          <w:rFonts w:ascii="Times New Roman" w:eastAsia="Calibri" w:hAnsi="Times New Roman" w:cs="Times New Roman"/>
          <w:color w:val="000000"/>
          <w:sz w:val="20"/>
          <w:szCs w:val="20"/>
          <w:lang w:eastAsia="ar-SA"/>
        </w:rPr>
      </w:pPr>
      <w:r w:rsidRPr="00006FCB">
        <w:rPr>
          <w:rFonts w:ascii="Times New Roman" w:eastAsia="Calibri" w:hAnsi="Times New Roman" w:cs="Times New Roman"/>
          <w:color w:val="000000"/>
          <w:sz w:val="20"/>
          <w:szCs w:val="20"/>
          <w:vertAlign w:val="superscript"/>
          <w:lang w:eastAsia="ar-SA"/>
        </w:rPr>
        <w:t xml:space="preserve">2 </w:t>
      </w:r>
      <w:r w:rsidRPr="00006FCB">
        <w:rPr>
          <w:rFonts w:ascii="Times New Roman" w:eastAsia="Calibri" w:hAnsi="Times New Roman" w:cs="Times New Roman"/>
          <w:color w:val="000000"/>
          <w:sz w:val="20"/>
          <w:szCs w:val="20"/>
          <w:lang w:eastAsia="ar-SA"/>
        </w:rPr>
        <w:t>Оценка сложности работ определяется на основе показателей и/или критериев уровня сложности, разработанных образовательной организацией.</w:t>
      </w:r>
    </w:p>
    <w:p w:rsidR="00006FCB" w:rsidRPr="00006FCB" w:rsidRDefault="00006FCB" w:rsidP="00006FCB">
      <w:pPr>
        <w:spacing w:after="0" w:line="240" w:lineRule="auto"/>
        <w:jc w:val="both"/>
        <w:rPr>
          <w:rFonts w:ascii="Times New Roman" w:eastAsia="Calibri" w:hAnsi="Times New Roman" w:cs="Times New Roman"/>
          <w:color w:val="000000"/>
          <w:sz w:val="20"/>
          <w:szCs w:val="20"/>
          <w:lang w:eastAsia="ar-SA"/>
        </w:rPr>
      </w:pPr>
      <w:r w:rsidRPr="00006FCB">
        <w:rPr>
          <w:rFonts w:ascii="Times New Roman" w:eastAsia="Calibri" w:hAnsi="Times New Roman" w:cs="Times New Roman"/>
          <w:color w:val="000000"/>
          <w:sz w:val="20"/>
          <w:szCs w:val="20"/>
          <w:vertAlign w:val="superscript"/>
          <w:lang w:eastAsia="ar-SA"/>
        </w:rPr>
        <w:t xml:space="preserve">3 </w:t>
      </w:r>
      <w:r w:rsidRPr="00006FCB">
        <w:rPr>
          <w:rFonts w:ascii="Times New Roman" w:eastAsia="Calibri" w:hAnsi="Times New Roman" w:cs="Times New Roman"/>
          <w:color w:val="000000"/>
          <w:sz w:val="20"/>
          <w:szCs w:val="20"/>
          <w:lang w:eastAsia="ar-SA"/>
        </w:rPr>
        <w:t>Конкретный размер доплаты определяется локальным актом образовательной организации с учетом количества наставляемых.</w:t>
      </w:r>
    </w:p>
    <w:p w:rsidR="00006FCB" w:rsidRPr="00006FCB" w:rsidRDefault="00006FCB" w:rsidP="00006FCB">
      <w:pPr>
        <w:spacing w:after="0" w:line="240" w:lineRule="auto"/>
        <w:jc w:val="both"/>
        <w:rPr>
          <w:rFonts w:ascii="Times New Roman" w:eastAsia="Calibri" w:hAnsi="Times New Roman" w:cs="Times New Roman"/>
          <w:color w:val="000000"/>
          <w:sz w:val="20"/>
          <w:szCs w:val="20"/>
          <w:lang w:eastAsia="ar-SA"/>
        </w:rPr>
      </w:pPr>
      <w:r w:rsidRPr="00006FCB">
        <w:rPr>
          <w:rFonts w:ascii="Times New Roman" w:eastAsia="Calibri" w:hAnsi="Times New Roman" w:cs="Times New Roman"/>
          <w:color w:val="000000"/>
          <w:sz w:val="20"/>
          <w:szCs w:val="20"/>
          <w:vertAlign w:val="superscript"/>
          <w:lang w:eastAsia="ar-SA"/>
        </w:rPr>
        <w:t xml:space="preserve">4   </w:t>
      </w:r>
      <w:r w:rsidRPr="00006FCB">
        <w:rPr>
          <w:rFonts w:ascii="Times New Roman" w:eastAsia="Calibri" w:hAnsi="Times New Roman" w:cs="Times New Roman"/>
          <w:color w:val="000000"/>
          <w:sz w:val="20"/>
          <w:szCs w:val="20"/>
          <w:lang w:eastAsia="ar-SA"/>
        </w:rPr>
        <w:t xml:space="preserve"> Востребованность дополнительных общеразвивающих программ рассчитывается следующим образом:</w:t>
      </w:r>
    </w:p>
    <w:p w:rsidR="00006FCB" w:rsidRPr="00006FCB" w:rsidRDefault="00EE7D3F" w:rsidP="00006FCB">
      <w:pPr>
        <w:spacing w:after="0" w:line="240" w:lineRule="auto"/>
        <w:jc w:val="both"/>
        <w:rPr>
          <w:rFonts w:ascii="Times New Roman" w:eastAsia="Times New Roman" w:hAnsi="Times New Roman" w:cs="Times New Roman"/>
          <w:sz w:val="20"/>
          <w:szCs w:val="20"/>
          <w:lang w:eastAsia="ar-SA"/>
        </w:rPr>
      </w:pPr>
      <m:oMath>
        <m:sSub>
          <m:sSubPr>
            <m:ctrlPr>
              <w:rPr>
                <w:rFonts w:ascii="Cambria Math" w:eastAsia="Times New Roman" w:hAnsi="Cambria Math" w:cs="Times New Roman"/>
                <w:i/>
                <w:sz w:val="20"/>
                <w:szCs w:val="20"/>
                <w:lang w:eastAsia="ar-SA"/>
              </w:rPr>
            </m:ctrlPr>
          </m:sSubPr>
          <m:e>
            <m:r>
              <w:rPr>
                <w:rFonts w:ascii="Cambria Math" w:eastAsia="Times New Roman" w:hAnsi="Cambria Math" w:cs="Times New Roman"/>
                <w:sz w:val="20"/>
                <w:szCs w:val="20"/>
                <w:lang w:eastAsia="ar-SA"/>
              </w:rPr>
              <m:t>В</m:t>
            </m:r>
          </m:e>
          <m:sub>
            <m:r>
              <w:rPr>
                <w:rFonts w:ascii="Cambria Math" w:eastAsia="Times New Roman" w:hAnsi="Cambria Math" w:cs="Times New Roman"/>
                <w:sz w:val="20"/>
                <w:szCs w:val="20"/>
                <w:lang w:eastAsia="ar-SA"/>
              </w:rPr>
              <m:t>пед</m:t>
            </m:r>
          </m:sub>
        </m:sSub>
        <m:r>
          <w:rPr>
            <w:rFonts w:ascii="Cambria Math" w:eastAsia="Times New Roman" w:hAnsi="Cambria Math" w:cs="Times New Roman"/>
            <w:sz w:val="20"/>
            <w:szCs w:val="20"/>
            <w:lang w:eastAsia="ar-SA"/>
          </w:rPr>
          <m:t>=</m:t>
        </m:r>
        <m:f>
          <m:fPr>
            <m:ctrlPr>
              <w:rPr>
                <w:rFonts w:ascii="Cambria Math" w:eastAsia="Times New Roman" w:hAnsi="Cambria Math" w:cs="Times New Roman"/>
                <w:i/>
                <w:sz w:val="20"/>
                <w:szCs w:val="20"/>
                <w:lang w:eastAsia="ar-SA"/>
              </w:rPr>
            </m:ctrlPr>
          </m:fPr>
          <m:num>
            <m:nary>
              <m:naryPr>
                <m:chr m:val="∑"/>
                <m:limLoc m:val="undOvr"/>
                <m:ctrlPr>
                  <w:rPr>
                    <w:rFonts w:ascii="Cambria Math" w:eastAsia="Times New Roman" w:hAnsi="Cambria Math" w:cs="Times New Roman"/>
                    <w:i/>
                    <w:sz w:val="20"/>
                    <w:szCs w:val="20"/>
                    <w:lang w:eastAsia="ar-SA"/>
                  </w:rPr>
                </m:ctrlPr>
              </m:naryPr>
              <m:sub>
                <m:r>
                  <w:rPr>
                    <w:rFonts w:ascii="Cambria Math" w:eastAsia="Times New Roman" w:hAnsi="Cambria Math" w:cs="Times New Roman"/>
                    <w:sz w:val="20"/>
                    <w:szCs w:val="20"/>
                    <w:lang w:val="en-US" w:eastAsia="ar-SA"/>
                  </w:rPr>
                  <m:t>i</m:t>
                </m:r>
                <m:r>
                  <w:rPr>
                    <w:rFonts w:ascii="Cambria Math" w:eastAsia="Times New Roman" w:hAnsi="Cambria Math" w:cs="Times New Roman"/>
                    <w:sz w:val="20"/>
                    <w:szCs w:val="20"/>
                    <w:lang w:eastAsia="ar-SA"/>
                  </w:rPr>
                  <m:t>=1</m:t>
                </m:r>
              </m:sub>
              <m:sup>
                <m:r>
                  <w:rPr>
                    <w:rFonts w:ascii="Cambria Math" w:eastAsia="Times New Roman" w:hAnsi="Cambria Math" w:cs="Times New Roman"/>
                    <w:sz w:val="20"/>
                    <w:szCs w:val="20"/>
                    <w:lang w:eastAsia="ar-SA"/>
                  </w:rPr>
                  <m:t>n</m:t>
                </m:r>
              </m:sup>
              <m:e>
                <m:f>
                  <m:fPr>
                    <m:ctrlPr>
                      <w:rPr>
                        <w:rFonts w:ascii="Cambria Math" w:eastAsia="Times New Roman" w:hAnsi="Cambria Math" w:cs="Times New Roman"/>
                        <w:i/>
                        <w:sz w:val="20"/>
                        <w:szCs w:val="20"/>
                        <w:lang w:eastAsia="ar-SA"/>
                      </w:rPr>
                    </m:ctrlPr>
                  </m:fPr>
                  <m:num>
                    <m:sSub>
                      <m:sSubPr>
                        <m:ctrlPr>
                          <w:rPr>
                            <w:rFonts w:ascii="Cambria Math" w:eastAsia="Times New Roman" w:hAnsi="Cambria Math" w:cs="Times New Roman"/>
                            <w:i/>
                            <w:sz w:val="20"/>
                            <w:szCs w:val="20"/>
                            <w:lang w:eastAsia="ar-SA"/>
                          </w:rPr>
                        </m:ctrlPr>
                      </m:sSubPr>
                      <m:e>
                        <m:r>
                          <w:rPr>
                            <w:rFonts w:ascii="Cambria Math" w:eastAsia="Times New Roman" w:hAnsi="Cambria Math" w:cs="Times New Roman"/>
                            <w:sz w:val="20"/>
                            <w:szCs w:val="20"/>
                            <w:lang w:eastAsia="ar-SA"/>
                          </w:rPr>
                          <m:t>О</m:t>
                        </m:r>
                      </m:e>
                      <m:sub>
                        <m:r>
                          <w:rPr>
                            <w:rFonts w:ascii="Cambria Math" w:eastAsia="Times New Roman" w:hAnsi="Cambria Math" w:cs="Times New Roman"/>
                            <w:sz w:val="20"/>
                            <w:szCs w:val="20"/>
                            <w:lang w:eastAsia="ar-SA"/>
                          </w:rPr>
                          <m:t xml:space="preserve">факт </m:t>
                        </m:r>
                        <m:r>
                          <w:rPr>
                            <w:rFonts w:ascii="Cambria Math" w:eastAsia="Times New Roman" w:hAnsi="Cambria Math" w:cs="Times New Roman"/>
                            <w:sz w:val="20"/>
                            <w:szCs w:val="20"/>
                            <w:lang w:val="en-US" w:eastAsia="ar-SA"/>
                          </w:rPr>
                          <m:t>i</m:t>
                        </m:r>
                      </m:sub>
                    </m:sSub>
                  </m:num>
                  <m:den>
                    <m:sSub>
                      <m:sSubPr>
                        <m:ctrlPr>
                          <w:rPr>
                            <w:rFonts w:ascii="Cambria Math" w:eastAsia="Times New Roman" w:hAnsi="Cambria Math" w:cs="Times New Roman"/>
                            <w:i/>
                            <w:sz w:val="20"/>
                            <w:szCs w:val="20"/>
                            <w:lang w:eastAsia="ar-SA"/>
                          </w:rPr>
                        </m:ctrlPr>
                      </m:sSubPr>
                      <m:e>
                        <m:r>
                          <w:rPr>
                            <w:rFonts w:ascii="Cambria Math" w:eastAsia="Times New Roman" w:hAnsi="Cambria Math" w:cs="Times New Roman"/>
                            <w:sz w:val="20"/>
                            <w:szCs w:val="20"/>
                            <w:lang w:eastAsia="ar-SA"/>
                          </w:rPr>
                          <m:t>О</m:t>
                        </m:r>
                      </m:e>
                      <m:sub>
                        <m:r>
                          <w:rPr>
                            <w:rFonts w:ascii="Cambria Math" w:eastAsia="Times New Roman" w:hAnsi="Cambria Math" w:cs="Times New Roman"/>
                            <w:sz w:val="20"/>
                            <w:szCs w:val="20"/>
                            <w:lang w:eastAsia="ar-SA"/>
                          </w:rPr>
                          <m:t>макс i</m:t>
                        </m:r>
                      </m:sub>
                    </m:sSub>
                  </m:den>
                </m:f>
              </m:e>
            </m:nary>
          </m:num>
          <m:den>
            <m:r>
              <w:rPr>
                <w:rFonts w:ascii="Cambria Math" w:eastAsia="Times New Roman" w:hAnsi="Cambria Math" w:cs="Times New Roman"/>
                <w:sz w:val="20"/>
                <w:szCs w:val="20"/>
                <w:lang w:eastAsia="ar-SA"/>
              </w:rPr>
              <m:t>n</m:t>
            </m:r>
          </m:den>
        </m:f>
      </m:oMath>
      <w:r w:rsidR="00006FCB" w:rsidRPr="00006FCB">
        <w:rPr>
          <w:rFonts w:ascii="Times New Roman" w:eastAsia="Times New Roman" w:hAnsi="Times New Roman" w:cs="Times New Roman"/>
          <w:sz w:val="20"/>
          <w:szCs w:val="20"/>
          <w:lang w:eastAsia="ar-SA"/>
        </w:rPr>
        <w:t xml:space="preserve">, </w:t>
      </w:r>
      <m:oMath>
        <m:r>
          <w:rPr>
            <w:rFonts w:ascii="Cambria Math" w:eastAsia="Times New Roman" w:hAnsi="Cambria Math" w:cs="Times New Roman"/>
            <w:sz w:val="20"/>
            <w:szCs w:val="20"/>
            <w:lang w:eastAsia="ar-SA"/>
          </w:rPr>
          <m:t xml:space="preserve">если </m:t>
        </m:r>
        <m:f>
          <m:fPr>
            <m:ctrlPr>
              <w:rPr>
                <w:rFonts w:ascii="Cambria Math" w:eastAsia="Times New Roman" w:hAnsi="Cambria Math" w:cs="Times New Roman"/>
                <w:i/>
                <w:sz w:val="20"/>
                <w:szCs w:val="20"/>
                <w:lang w:eastAsia="ar-SA"/>
              </w:rPr>
            </m:ctrlPr>
          </m:fPr>
          <m:num>
            <m:sSub>
              <m:sSubPr>
                <m:ctrlPr>
                  <w:rPr>
                    <w:rFonts w:ascii="Cambria Math" w:eastAsia="Times New Roman" w:hAnsi="Cambria Math" w:cs="Times New Roman"/>
                    <w:i/>
                    <w:sz w:val="20"/>
                    <w:szCs w:val="20"/>
                    <w:lang w:eastAsia="ar-SA"/>
                  </w:rPr>
                </m:ctrlPr>
              </m:sSubPr>
              <m:e>
                <m:r>
                  <w:rPr>
                    <w:rFonts w:ascii="Cambria Math" w:eastAsia="Times New Roman" w:hAnsi="Cambria Math" w:cs="Times New Roman"/>
                    <w:sz w:val="20"/>
                    <w:szCs w:val="20"/>
                    <w:lang w:eastAsia="ar-SA"/>
                  </w:rPr>
                  <m:t>О</m:t>
                </m:r>
              </m:e>
              <m:sub>
                <m:r>
                  <w:rPr>
                    <w:rFonts w:ascii="Cambria Math" w:eastAsia="Times New Roman" w:hAnsi="Cambria Math" w:cs="Times New Roman"/>
                    <w:sz w:val="20"/>
                    <w:szCs w:val="20"/>
                    <w:lang w:eastAsia="ar-SA"/>
                  </w:rPr>
                  <m:t xml:space="preserve">факт </m:t>
                </m:r>
                <m:r>
                  <w:rPr>
                    <w:rFonts w:ascii="Cambria Math" w:eastAsia="Times New Roman" w:hAnsi="Cambria Math" w:cs="Times New Roman"/>
                    <w:sz w:val="20"/>
                    <w:szCs w:val="20"/>
                    <w:lang w:val="en-US" w:eastAsia="ar-SA"/>
                  </w:rPr>
                  <m:t>i</m:t>
                </m:r>
              </m:sub>
            </m:sSub>
          </m:num>
          <m:den>
            <m:sSub>
              <m:sSubPr>
                <m:ctrlPr>
                  <w:rPr>
                    <w:rFonts w:ascii="Cambria Math" w:eastAsia="Times New Roman" w:hAnsi="Cambria Math" w:cs="Times New Roman"/>
                    <w:i/>
                    <w:sz w:val="20"/>
                    <w:szCs w:val="20"/>
                    <w:lang w:eastAsia="ar-SA"/>
                  </w:rPr>
                </m:ctrlPr>
              </m:sSubPr>
              <m:e>
                <m:r>
                  <w:rPr>
                    <w:rFonts w:ascii="Cambria Math" w:eastAsia="Times New Roman" w:hAnsi="Cambria Math" w:cs="Times New Roman"/>
                    <w:sz w:val="20"/>
                    <w:szCs w:val="20"/>
                    <w:lang w:eastAsia="ar-SA"/>
                  </w:rPr>
                  <m:t>О</m:t>
                </m:r>
              </m:e>
              <m:sub>
                <m:r>
                  <w:rPr>
                    <w:rFonts w:ascii="Cambria Math" w:eastAsia="Times New Roman" w:hAnsi="Cambria Math" w:cs="Times New Roman"/>
                    <w:sz w:val="20"/>
                    <w:szCs w:val="20"/>
                    <w:lang w:eastAsia="ar-SA"/>
                  </w:rPr>
                  <m:t>макс i</m:t>
                </m:r>
              </m:sub>
            </m:sSub>
          </m:den>
        </m:f>
        <m:r>
          <w:rPr>
            <w:rFonts w:ascii="Cambria Math" w:eastAsia="Times New Roman" w:hAnsi="Cambria Math" w:cs="Times New Roman"/>
            <w:sz w:val="20"/>
            <w:szCs w:val="20"/>
            <w:lang w:eastAsia="ar-SA"/>
          </w:rPr>
          <m:t xml:space="preserve">&lt;65%, то </m:t>
        </m:r>
        <m:f>
          <m:fPr>
            <m:ctrlPr>
              <w:rPr>
                <w:rFonts w:ascii="Cambria Math" w:eastAsia="Times New Roman" w:hAnsi="Cambria Math" w:cs="Times New Roman"/>
                <w:i/>
                <w:sz w:val="20"/>
                <w:szCs w:val="20"/>
                <w:lang w:eastAsia="ar-SA"/>
              </w:rPr>
            </m:ctrlPr>
          </m:fPr>
          <m:num>
            <m:sSub>
              <m:sSubPr>
                <m:ctrlPr>
                  <w:rPr>
                    <w:rFonts w:ascii="Cambria Math" w:eastAsia="Times New Roman" w:hAnsi="Cambria Math" w:cs="Times New Roman"/>
                    <w:i/>
                    <w:sz w:val="20"/>
                    <w:szCs w:val="20"/>
                    <w:lang w:eastAsia="ar-SA"/>
                  </w:rPr>
                </m:ctrlPr>
              </m:sSubPr>
              <m:e>
                <m:r>
                  <w:rPr>
                    <w:rFonts w:ascii="Cambria Math" w:eastAsia="Times New Roman" w:hAnsi="Cambria Math" w:cs="Times New Roman"/>
                    <w:sz w:val="20"/>
                    <w:szCs w:val="20"/>
                    <w:lang w:eastAsia="ar-SA"/>
                  </w:rPr>
                  <m:t>О</m:t>
                </m:r>
              </m:e>
              <m:sub>
                <m:r>
                  <w:rPr>
                    <w:rFonts w:ascii="Cambria Math" w:eastAsia="Times New Roman" w:hAnsi="Cambria Math" w:cs="Times New Roman"/>
                    <w:sz w:val="20"/>
                    <w:szCs w:val="20"/>
                    <w:lang w:eastAsia="ar-SA"/>
                  </w:rPr>
                  <m:t xml:space="preserve">факт </m:t>
                </m:r>
                <m:r>
                  <w:rPr>
                    <w:rFonts w:ascii="Cambria Math" w:eastAsia="Times New Roman" w:hAnsi="Cambria Math" w:cs="Times New Roman"/>
                    <w:sz w:val="20"/>
                    <w:szCs w:val="20"/>
                    <w:lang w:val="en-US" w:eastAsia="ar-SA"/>
                  </w:rPr>
                  <m:t>i</m:t>
                </m:r>
              </m:sub>
            </m:sSub>
          </m:num>
          <m:den>
            <m:sSub>
              <m:sSubPr>
                <m:ctrlPr>
                  <w:rPr>
                    <w:rFonts w:ascii="Cambria Math" w:eastAsia="Times New Roman" w:hAnsi="Cambria Math" w:cs="Times New Roman"/>
                    <w:i/>
                    <w:sz w:val="20"/>
                    <w:szCs w:val="20"/>
                    <w:lang w:eastAsia="ar-SA"/>
                  </w:rPr>
                </m:ctrlPr>
              </m:sSubPr>
              <m:e>
                <m:r>
                  <w:rPr>
                    <w:rFonts w:ascii="Cambria Math" w:eastAsia="Times New Roman" w:hAnsi="Cambria Math" w:cs="Times New Roman"/>
                    <w:sz w:val="20"/>
                    <w:szCs w:val="20"/>
                    <w:lang w:eastAsia="ar-SA"/>
                  </w:rPr>
                  <m:t>О</m:t>
                </m:r>
              </m:e>
              <m:sub>
                <m:r>
                  <w:rPr>
                    <w:rFonts w:ascii="Cambria Math" w:eastAsia="Times New Roman" w:hAnsi="Cambria Math" w:cs="Times New Roman"/>
                    <w:sz w:val="20"/>
                    <w:szCs w:val="20"/>
                    <w:lang w:eastAsia="ar-SA"/>
                  </w:rPr>
                  <m:t>макс i</m:t>
                </m:r>
              </m:sub>
            </m:sSub>
          </m:den>
        </m:f>
        <m:r>
          <w:rPr>
            <w:rFonts w:ascii="Cambria Math" w:eastAsia="Times New Roman" w:hAnsi="Cambria Math" w:cs="Times New Roman"/>
            <w:sz w:val="20"/>
            <w:szCs w:val="20"/>
            <w:lang w:eastAsia="ar-SA"/>
          </w:rPr>
          <m:t>=0</m:t>
        </m:r>
      </m:oMath>
      <w:r w:rsidR="00006FCB" w:rsidRPr="00006FCB">
        <w:rPr>
          <w:rFonts w:ascii="Times New Roman" w:eastAsia="Times New Roman" w:hAnsi="Times New Roman" w:cs="Times New Roman"/>
          <w:sz w:val="20"/>
          <w:szCs w:val="20"/>
          <w:lang w:eastAsia="ar-SA"/>
        </w:rPr>
        <w:t>, где</w:t>
      </w:r>
    </w:p>
    <w:p w:rsidR="00006FCB" w:rsidRPr="00006FCB" w:rsidRDefault="00EE7D3F" w:rsidP="00006FCB">
      <w:pPr>
        <w:spacing w:after="0" w:line="240" w:lineRule="auto"/>
        <w:jc w:val="both"/>
        <w:rPr>
          <w:rFonts w:ascii="Times New Roman" w:eastAsia="Times New Roman" w:hAnsi="Times New Roman" w:cs="Times New Roman"/>
          <w:sz w:val="20"/>
          <w:szCs w:val="20"/>
          <w:lang w:eastAsia="ar-SA"/>
        </w:rPr>
      </w:pPr>
      <m:oMath>
        <m:sSub>
          <m:sSubPr>
            <m:ctrlPr>
              <w:rPr>
                <w:rFonts w:ascii="Cambria Math" w:eastAsia="Times New Roman" w:hAnsi="Cambria Math" w:cs="Times New Roman"/>
                <w:i/>
                <w:sz w:val="20"/>
                <w:szCs w:val="20"/>
                <w:lang w:eastAsia="ar-SA"/>
              </w:rPr>
            </m:ctrlPr>
          </m:sSubPr>
          <m:e>
            <m:r>
              <w:rPr>
                <w:rFonts w:ascii="Cambria Math" w:eastAsia="Times New Roman" w:hAnsi="Cambria Math" w:cs="Times New Roman"/>
                <w:sz w:val="20"/>
                <w:szCs w:val="20"/>
                <w:lang w:eastAsia="ar-SA"/>
              </w:rPr>
              <m:t>В</m:t>
            </m:r>
          </m:e>
          <m:sub>
            <m:r>
              <w:rPr>
                <w:rFonts w:ascii="Cambria Math" w:eastAsia="Times New Roman" w:hAnsi="Cambria Math" w:cs="Times New Roman"/>
                <w:sz w:val="20"/>
                <w:szCs w:val="20"/>
                <w:lang w:eastAsia="ar-SA"/>
              </w:rPr>
              <m:t>пед</m:t>
            </m:r>
          </m:sub>
        </m:sSub>
      </m:oMath>
      <w:r w:rsidR="00006FCB" w:rsidRPr="00006FCB">
        <w:rPr>
          <w:rFonts w:ascii="Times New Roman" w:eastAsia="Times New Roman" w:hAnsi="Times New Roman" w:cs="Times New Roman"/>
          <w:sz w:val="20"/>
          <w:szCs w:val="20"/>
          <w:lang w:eastAsia="ar-SA"/>
        </w:rPr>
        <w:t xml:space="preserve"> – востребованность программ, которые ведет педагогический работник,</w:t>
      </w:r>
    </w:p>
    <w:p w:rsidR="00006FCB" w:rsidRPr="00006FCB" w:rsidRDefault="00EE7D3F" w:rsidP="00006FCB">
      <w:pPr>
        <w:spacing w:after="0" w:line="240" w:lineRule="auto"/>
        <w:jc w:val="both"/>
        <w:rPr>
          <w:rFonts w:ascii="Times New Roman" w:eastAsia="Times New Roman" w:hAnsi="Times New Roman" w:cs="Times New Roman"/>
          <w:sz w:val="20"/>
          <w:szCs w:val="20"/>
          <w:lang w:eastAsia="ar-SA"/>
        </w:rPr>
      </w:pPr>
      <m:oMath>
        <m:sSub>
          <m:sSubPr>
            <m:ctrlPr>
              <w:rPr>
                <w:rFonts w:ascii="Cambria Math" w:eastAsia="Times New Roman" w:hAnsi="Cambria Math" w:cs="Times New Roman"/>
                <w:i/>
                <w:sz w:val="20"/>
                <w:szCs w:val="20"/>
                <w:lang w:eastAsia="ar-SA"/>
              </w:rPr>
            </m:ctrlPr>
          </m:sSubPr>
          <m:e>
            <m:r>
              <w:rPr>
                <w:rFonts w:ascii="Cambria Math" w:eastAsia="Times New Roman" w:hAnsi="Cambria Math" w:cs="Times New Roman"/>
                <w:sz w:val="20"/>
                <w:szCs w:val="20"/>
                <w:lang w:eastAsia="ar-SA"/>
              </w:rPr>
              <m:t>О</m:t>
            </m:r>
          </m:e>
          <m:sub>
            <m:r>
              <w:rPr>
                <w:rFonts w:ascii="Cambria Math" w:eastAsia="Times New Roman" w:hAnsi="Cambria Math" w:cs="Times New Roman"/>
                <w:sz w:val="20"/>
                <w:szCs w:val="20"/>
                <w:lang w:eastAsia="ar-SA"/>
              </w:rPr>
              <m:t xml:space="preserve">факт </m:t>
            </m:r>
            <m:r>
              <w:rPr>
                <w:rFonts w:ascii="Cambria Math" w:eastAsia="Times New Roman" w:hAnsi="Cambria Math" w:cs="Times New Roman"/>
                <w:sz w:val="20"/>
                <w:szCs w:val="20"/>
                <w:lang w:val="en-US" w:eastAsia="ar-SA"/>
              </w:rPr>
              <m:t>i</m:t>
            </m:r>
          </m:sub>
        </m:sSub>
      </m:oMath>
      <w:r w:rsidR="00006FCB" w:rsidRPr="00006FCB">
        <w:rPr>
          <w:rFonts w:ascii="Times New Roman" w:eastAsia="Times New Roman" w:hAnsi="Times New Roman" w:cs="Times New Roman"/>
          <w:sz w:val="20"/>
          <w:szCs w:val="20"/>
          <w:lang w:eastAsia="ar-SA"/>
        </w:rPr>
        <w:t xml:space="preserve"> – фактическое число обучающихся в </w:t>
      </w:r>
      <w:r w:rsidR="00006FCB" w:rsidRPr="00006FCB">
        <w:rPr>
          <w:rFonts w:ascii="Times New Roman" w:eastAsia="Times New Roman" w:hAnsi="Times New Roman" w:cs="Times New Roman"/>
          <w:sz w:val="20"/>
          <w:szCs w:val="20"/>
          <w:lang w:val="en-US" w:eastAsia="ar-SA"/>
        </w:rPr>
        <w:t>i</w:t>
      </w:r>
      <w:r w:rsidR="00006FCB" w:rsidRPr="00006FCB">
        <w:rPr>
          <w:rFonts w:ascii="Times New Roman" w:eastAsia="Times New Roman" w:hAnsi="Times New Roman" w:cs="Times New Roman"/>
          <w:sz w:val="20"/>
          <w:szCs w:val="20"/>
          <w:lang w:eastAsia="ar-SA"/>
        </w:rPr>
        <w:t>-й группе,</w:t>
      </w:r>
    </w:p>
    <w:p w:rsidR="00006FCB" w:rsidRPr="00006FCB" w:rsidRDefault="00EE7D3F" w:rsidP="00006FCB">
      <w:pPr>
        <w:spacing w:after="0" w:line="240" w:lineRule="auto"/>
        <w:jc w:val="both"/>
        <w:rPr>
          <w:rFonts w:ascii="Times New Roman" w:eastAsia="Times New Roman" w:hAnsi="Times New Roman" w:cs="Times New Roman"/>
          <w:sz w:val="20"/>
          <w:szCs w:val="20"/>
          <w:lang w:eastAsia="ar-SA"/>
        </w:rPr>
      </w:pPr>
      <m:oMath>
        <m:sSub>
          <m:sSubPr>
            <m:ctrlPr>
              <w:rPr>
                <w:rFonts w:ascii="Cambria Math" w:eastAsia="Times New Roman" w:hAnsi="Cambria Math" w:cs="Times New Roman"/>
                <w:i/>
                <w:sz w:val="20"/>
                <w:szCs w:val="20"/>
                <w:lang w:eastAsia="ar-SA"/>
              </w:rPr>
            </m:ctrlPr>
          </m:sSubPr>
          <m:e>
            <m:r>
              <w:rPr>
                <w:rFonts w:ascii="Cambria Math" w:eastAsia="Times New Roman" w:hAnsi="Cambria Math" w:cs="Times New Roman"/>
                <w:sz w:val="20"/>
                <w:szCs w:val="20"/>
                <w:lang w:eastAsia="ar-SA"/>
              </w:rPr>
              <m:t>О</m:t>
            </m:r>
          </m:e>
          <m:sub>
            <m:r>
              <w:rPr>
                <w:rFonts w:ascii="Cambria Math" w:eastAsia="Times New Roman" w:hAnsi="Cambria Math" w:cs="Times New Roman"/>
                <w:sz w:val="20"/>
                <w:szCs w:val="20"/>
                <w:lang w:eastAsia="ar-SA"/>
              </w:rPr>
              <m:t xml:space="preserve">макс </m:t>
            </m:r>
            <m:r>
              <w:rPr>
                <w:rFonts w:ascii="Cambria Math" w:eastAsia="Times New Roman" w:hAnsi="Cambria Math" w:cs="Times New Roman"/>
                <w:sz w:val="20"/>
                <w:szCs w:val="20"/>
                <w:lang w:val="en-US" w:eastAsia="ar-SA"/>
              </w:rPr>
              <m:t>i</m:t>
            </m:r>
          </m:sub>
        </m:sSub>
      </m:oMath>
      <w:r w:rsidR="00006FCB" w:rsidRPr="00006FCB">
        <w:rPr>
          <w:rFonts w:ascii="Times New Roman" w:eastAsia="Times New Roman" w:hAnsi="Times New Roman" w:cs="Times New Roman"/>
          <w:sz w:val="20"/>
          <w:szCs w:val="20"/>
          <w:lang w:eastAsia="ar-SA"/>
        </w:rPr>
        <w:t xml:space="preserve"> – максимально возможное (согласно документам Учреждения) число обучающихся в </w:t>
      </w:r>
      <w:r w:rsidR="00006FCB" w:rsidRPr="00006FCB">
        <w:rPr>
          <w:rFonts w:ascii="Times New Roman" w:eastAsia="Times New Roman" w:hAnsi="Times New Roman" w:cs="Times New Roman"/>
          <w:sz w:val="20"/>
          <w:szCs w:val="20"/>
          <w:lang w:val="en-US" w:eastAsia="ar-SA"/>
        </w:rPr>
        <w:t>i</w:t>
      </w:r>
      <w:r w:rsidR="00006FCB" w:rsidRPr="00006FCB">
        <w:rPr>
          <w:rFonts w:ascii="Times New Roman" w:eastAsia="Times New Roman" w:hAnsi="Times New Roman" w:cs="Times New Roman"/>
          <w:sz w:val="20"/>
          <w:szCs w:val="20"/>
          <w:lang w:eastAsia="ar-SA"/>
        </w:rPr>
        <w:t>-й группе,</w:t>
      </w:r>
    </w:p>
    <w:p w:rsidR="00006FCB" w:rsidRPr="00006FCB" w:rsidRDefault="00006FCB" w:rsidP="00006FCB">
      <w:pPr>
        <w:spacing w:after="0" w:line="240" w:lineRule="auto"/>
        <w:jc w:val="both"/>
        <w:rPr>
          <w:rFonts w:ascii="Times New Roman" w:eastAsia="Times New Roman" w:hAnsi="Times New Roman" w:cs="Times New Roman"/>
          <w:sz w:val="20"/>
          <w:szCs w:val="20"/>
          <w:lang w:eastAsia="ar-SA"/>
        </w:rPr>
      </w:pPr>
      <w:r w:rsidRPr="00006FCB">
        <w:rPr>
          <w:rFonts w:ascii="Times New Roman" w:eastAsia="Times New Roman" w:hAnsi="Times New Roman" w:cs="Times New Roman"/>
          <w:sz w:val="20"/>
          <w:szCs w:val="20"/>
          <w:lang w:val="en-US" w:eastAsia="ar-SA"/>
        </w:rPr>
        <w:t>n</w:t>
      </w:r>
      <w:r w:rsidRPr="00006FCB">
        <w:rPr>
          <w:rFonts w:ascii="Times New Roman" w:eastAsia="Times New Roman" w:hAnsi="Times New Roman" w:cs="Times New Roman"/>
          <w:sz w:val="20"/>
          <w:szCs w:val="20"/>
          <w:lang w:eastAsia="ar-SA"/>
        </w:rPr>
        <w:t xml:space="preserve"> – число групп дополнительных общеразвивающих программ, которые ведет педагогический работник и в которых обучаются дети с применением социальных сертификатов.</w:t>
      </w:r>
    </w:p>
    <w:p w:rsidR="00006FCB" w:rsidRPr="00006FCB" w:rsidRDefault="00006FCB" w:rsidP="00006FCB">
      <w:pPr>
        <w:spacing w:after="0" w:line="240" w:lineRule="auto"/>
        <w:jc w:val="both"/>
        <w:rPr>
          <w:rFonts w:ascii="Times New Roman" w:eastAsia="Times New Roman" w:hAnsi="Times New Roman" w:cs="Times New Roman"/>
          <w:sz w:val="20"/>
          <w:szCs w:val="20"/>
          <w:lang w:eastAsia="ar-SA"/>
        </w:rPr>
      </w:pPr>
      <w:r w:rsidRPr="00006FCB">
        <w:rPr>
          <w:rFonts w:ascii="Times New Roman" w:eastAsia="Times New Roman" w:hAnsi="Times New Roman" w:cs="Times New Roman"/>
          <w:sz w:val="20"/>
          <w:szCs w:val="20"/>
          <w:lang w:eastAsia="ar-SA"/>
        </w:rPr>
        <w:t>Показатель определяется по состоянию на последнее число каждого календарного месяца.</w:t>
      </w:r>
    </w:p>
    <w:p w:rsidR="00006FCB" w:rsidRPr="00006FCB" w:rsidRDefault="00006FCB" w:rsidP="00006FCB">
      <w:pPr>
        <w:spacing w:after="0" w:line="240" w:lineRule="auto"/>
        <w:jc w:val="both"/>
        <w:rPr>
          <w:rFonts w:ascii="Times New Roman" w:eastAsia="Times New Roman" w:hAnsi="Times New Roman" w:cs="Times New Roman"/>
          <w:sz w:val="20"/>
          <w:szCs w:val="20"/>
          <w:lang w:eastAsia="ar-SA"/>
        </w:rPr>
      </w:pPr>
      <w:r w:rsidRPr="00006FCB">
        <w:rPr>
          <w:rFonts w:ascii="Times New Roman" w:eastAsia="Times New Roman" w:hAnsi="Times New Roman" w:cs="Times New Roman"/>
          <w:sz w:val="20"/>
          <w:szCs w:val="20"/>
          <w:lang w:eastAsia="ar-SA"/>
        </w:rPr>
        <w:t xml:space="preserve">Если </w:t>
      </w:r>
      <m:oMath>
        <m:sSub>
          <m:sSubPr>
            <m:ctrlPr>
              <w:rPr>
                <w:rFonts w:ascii="Cambria Math" w:eastAsia="Times New Roman" w:hAnsi="Cambria Math" w:cs="Times New Roman"/>
                <w:i/>
                <w:sz w:val="20"/>
                <w:szCs w:val="20"/>
                <w:lang w:eastAsia="ar-SA"/>
              </w:rPr>
            </m:ctrlPr>
          </m:sSubPr>
          <m:e>
            <m:r>
              <w:rPr>
                <w:rFonts w:ascii="Cambria Math" w:eastAsia="Times New Roman" w:hAnsi="Cambria Math" w:cs="Times New Roman"/>
                <w:sz w:val="20"/>
                <w:szCs w:val="20"/>
                <w:lang w:eastAsia="ar-SA"/>
              </w:rPr>
              <m:t>В</m:t>
            </m:r>
          </m:e>
          <m:sub>
            <m:r>
              <w:rPr>
                <w:rFonts w:ascii="Cambria Math" w:eastAsia="Times New Roman" w:hAnsi="Cambria Math" w:cs="Times New Roman"/>
                <w:sz w:val="20"/>
                <w:szCs w:val="20"/>
                <w:lang w:eastAsia="ar-SA"/>
              </w:rPr>
              <m:t>пед</m:t>
            </m:r>
          </m:sub>
        </m:sSub>
        <m:r>
          <m:rPr>
            <m:sty m:val="p"/>
          </m:rPr>
          <w:rPr>
            <w:rFonts w:ascii="Cambria Math" w:eastAsia="Times New Roman" w:hAnsi="Cambria Math" w:cs="Times New Roman"/>
            <w:sz w:val="20"/>
            <w:szCs w:val="20"/>
            <w:lang w:eastAsia="ar-SA"/>
          </w:rPr>
          <m:t>&lt;</m:t>
        </m:r>
        <m:r>
          <w:rPr>
            <w:rFonts w:ascii="Cambria Math" w:eastAsia="Times New Roman" w:hAnsi="Cambria Math" w:cs="Times New Roman"/>
            <w:sz w:val="20"/>
            <w:szCs w:val="20"/>
            <w:lang w:eastAsia="ar-SA"/>
          </w:rPr>
          <m:t xml:space="preserve"> 60%</m:t>
        </m:r>
      </m:oMath>
      <w:r w:rsidRPr="00006FCB">
        <w:rPr>
          <w:rFonts w:ascii="Times New Roman" w:eastAsia="Times New Roman" w:hAnsi="Times New Roman" w:cs="Times New Roman"/>
          <w:sz w:val="20"/>
          <w:szCs w:val="20"/>
          <w:lang w:eastAsia="ar-SA"/>
        </w:rPr>
        <w:t>, то стимулирующая выплата педагогическому работнику по данному основанию не начисляется.</w:t>
      </w:r>
    </w:p>
    <w:p w:rsidR="00006FCB" w:rsidRPr="00006FCB" w:rsidRDefault="00006FCB" w:rsidP="00006FCB">
      <w:pPr>
        <w:spacing w:after="0" w:line="240" w:lineRule="auto"/>
        <w:jc w:val="both"/>
        <w:rPr>
          <w:rFonts w:ascii="Times New Roman" w:eastAsia="Times New Roman" w:hAnsi="Times New Roman" w:cs="Times New Roman"/>
          <w:sz w:val="20"/>
          <w:szCs w:val="20"/>
          <w:lang w:eastAsia="ar-SA"/>
        </w:rPr>
      </w:pPr>
      <w:r w:rsidRPr="00006FCB">
        <w:rPr>
          <w:rFonts w:ascii="Times New Roman" w:eastAsia="Times New Roman" w:hAnsi="Times New Roman" w:cs="Times New Roman"/>
          <w:sz w:val="20"/>
          <w:szCs w:val="20"/>
          <w:lang w:eastAsia="ar-SA"/>
        </w:rPr>
        <w:t xml:space="preserve">Если </w:t>
      </w:r>
      <m:oMath>
        <m:sSub>
          <m:sSubPr>
            <m:ctrlPr>
              <w:rPr>
                <w:rFonts w:ascii="Cambria Math" w:eastAsia="Times New Roman" w:hAnsi="Cambria Math" w:cs="Times New Roman"/>
                <w:i/>
                <w:sz w:val="20"/>
                <w:szCs w:val="20"/>
                <w:lang w:eastAsia="ar-SA"/>
              </w:rPr>
            </m:ctrlPr>
          </m:sSubPr>
          <m:e>
            <m:r>
              <w:rPr>
                <w:rFonts w:ascii="Cambria Math" w:eastAsia="Times New Roman" w:hAnsi="Cambria Math" w:cs="Times New Roman"/>
                <w:sz w:val="20"/>
                <w:szCs w:val="20"/>
                <w:lang w:eastAsia="ar-SA"/>
              </w:rPr>
              <m:t>В</m:t>
            </m:r>
          </m:e>
          <m:sub>
            <m:r>
              <w:rPr>
                <w:rFonts w:ascii="Cambria Math" w:eastAsia="Times New Roman" w:hAnsi="Cambria Math" w:cs="Times New Roman"/>
                <w:sz w:val="20"/>
                <w:szCs w:val="20"/>
                <w:lang w:eastAsia="ar-SA"/>
              </w:rPr>
              <m:t>пед</m:t>
            </m:r>
          </m:sub>
        </m:sSub>
        <m:r>
          <m:rPr>
            <m:sty m:val="p"/>
          </m:rPr>
          <w:rPr>
            <w:rFonts w:ascii="Cambria Math" w:eastAsia="Times New Roman" w:hAnsi="Cambria Math" w:cs="Times New Roman"/>
            <w:sz w:val="20"/>
            <w:szCs w:val="20"/>
            <w:lang w:eastAsia="ar-SA"/>
          </w:rPr>
          <m:t>≥ 60%</m:t>
        </m:r>
      </m:oMath>
      <w:r w:rsidRPr="00006FCB">
        <w:rPr>
          <w:rFonts w:ascii="Times New Roman" w:eastAsia="Times New Roman" w:hAnsi="Times New Roman" w:cs="Times New Roman"/>
          <w:sz w:val="20"/>
          <w:szCs w:val="20"/>
          <w:lang w:eastAsia="ar-SA"/>
        </w:rPr>
        <w:t>, то размер стимулирующей выплаты педагогическому работнику за соответствующий месяц рассчитывается по формуле:</w:t>
      </w:r>
    </w:p>
    <w:p w:rsidR="00006FCB" w:rsidRPr="00006FCB" w:rsidRDefault="00006FCB" w:rsidP="00006FCB">
      <w:pPr>
        <w:spacing w:after="0" w:line="240" w:lineRule="auto"/>
        <w:jc w:val="both"/>
        <w:rPr>
          <w:rFonts w:ascii="Times New Roman" w:eastAsia="Times New Roman" w:hAnsi="Times New Roman" w:cs="Times New Roman"/>
          <w:sz w:val="20"/>
          <w:szCs w:val="20"/>
          <w:lang w:eastAsia="ar-SA"/>
        </w:rPr>
      </w:pPr>
      <m:oMath>
        <m:r>
          <w:rPr>
            <w:rFonts w:ascii="Cambria Math" w:eastAsia="Times New Roman" w:hAnsi="Cambria Math" w:cs="Times New Roman"/>
            <w:sz w:val="20"/>
            <w:szCs w:val="20"/>
            <w:lang w:eastAsia="ar-SA"/>
          </w:rPr>
          <m:t>СВ=ДО*</m:t>
        </m:r>
        <m:sSub>
          <m:sSubPr>
            <m:ctrlPr>
              <w:rPr>
                <w:rFonts w:ascii="Cambria Math" w:eastAsia="Times New Roman" w:hAnsi="Cambria Math" w:cs="Times New Roman"/>
                <w:i/>
                <w:sz w:val="20"/>
                <w:szCs w:val="20"/>
                <w:lang w:eastAsia="ar-SA"/>
              </w:rPr>
            </m:ctrlPr>
          </m:sSubPr>
          <m:e>
            <m:r>
              <w:rPr>
                <w:rFonts w:ascii="Cambria Math" w:eastAsia="Times New Roman" w:hAnsi="Cambria Math" w:cs="Times New Roman"/>
                <w:sz w:val="20"/>
                <w:szCs w:val="20"/>
                <w:lang w:eastAsia="ar-SA"/>
              </w:rPr>
              <m:t>В</m:t>
            </m:r>
          </m:e>
          <m:sub>
            <m:r>
              <w:rPr>
                <w:rFonts w:ascii="Cambria Math" w:eastAsia="Times New Roman" w:hAnsi="Cambria Math" w:cs="Times New Roman"/>
                <w:sz w:val="20"/>
                <w:szCs w:val="20"/>
                <w:lang w:eastAsia="ar-SA"/>
              </w:rPr>
              <m:t>пед</m:t>
            </m:r>
          </m:sub>
        </m:sSub>
      </m:oMath>
      <w:r w:rsidRPr="00006FCB">
        <w:rPr>
          <w:rFonts w:ascii="Times New Roman" w:eastAsia="Times New Roman" w:hAnsi="Times New Roman" w:cs="Times New Roman"/>
          <w:sz w:val="20"/>
          <w:szCs w:val="20"/>
          <w:lang w:eastAsia="ar-SA"/>
        </w:rPr>
        <w:t xml:space="preserve">, где </w:t>
      </w:r>
    </w:p>
    <w:p w:rsidR="00006FCB" w:rsidRPr="00006FCB" w:rsidRDefault="00006FCB" w:rsidP="00006FCB">
      <w:pPr>
        <w:spacing w:after="0" w:line="240" w:lineRule="auto"/>
        <w:jc w:val="both"/>
        <w:rPr>
          <w:rFonts w:ascii="Times New Roman" w:eastAsia="Times New Roman" w:hAnsi="Times New Roman" w:cs="Times New Roman"/>
          <w:sz w:val="20"/>
          <w:szCs w:val="20"/>
          <w:lang w:eastAsia="ar-SA"/>
        </w:rPr>
      </w:pPr>
      <w:r w:rsidRPr="00006FCB">
        <w:rPr>
          <w:rFonts w:ascii="Times New Roman" w:eastAsia="Times New Roman" w:hAnsi="Times New Roman" w:cs="Times New Roman"/>
          <w:sz w:val="20"/>
          <w:szCs w:val="20"/>
          <w:lang w:eastAsia="ar-SA"/>
        </w:rPr>
        <w:t>СВ – размер стимулирующей выплаты педагогическому работнику за соответствующий месяц,</w:t>
      </w:r>
    </w:p>
    <w:p w:rsidR="00006FCB" w:rsidRPr="00006FCB" w:rsidRDefault="00006FCB" w:rsidP="00006FCB">
      <w:pPr>
        <w:spacing w:after="0" w:line="240" w:lineRule="auto"/>
        <w:jc w:val="both"/>
        <w:rPr>
          <w:rFonts w:ascii="Times New Roman" w:eastAsia="Times New Roman" w:hAnsi="Times New Roman" w:cs="Times New Roman"/>
          <w:sz w:val="20"/>
          <w:szCs w:val="20"/>
          <w:lang w:eastAsia="ar-SA"/>
        </w:rPr>
      </w:pPr>
      <w:r w:rsidRPr="00006FCB">
        <w:rPr>
          <w:rFonts w:ascii="Times New Roman" w:eastAsia="Times New Roman" w:hAnsi="Times New Roman" w:cs="Times New Roman"/>
          <w:sz w:val="20"/>
          <w:szCs w:val="20"/>
          <w:lang w:eastAsia="ar-SA"/>
        </w:rPr>
        <w:t>ДО – должностной оклад (ставка) педагогического работника за соответствующий месяц;</w:t>
      </w:r>
    </w:p>
    <w:p w:rsidR="00006FCB" w:rsidRPr="00006FCB" w:rsidRDefault="00006FCB" w:rsidP="00006FCB">
      <w:pPr>
        <w:spacing w:after="0" w:line="240" w:lineRule="auto"/>
        <w:jc w:val="both"/>
        <w:rPr>
          <w:rFonts w:ascii="Times New Roman" w:eastAsia="Calibri" w:hAnsi="Times New Roman" w:cs="Times New Roman"/>
          <w:color w:val="000000"/>
          <w:sz w:val="20"/>
          <w:szCs w:val="20"/>
          <w:lang w:eastAsia="ar-SA"/>
        </w:rPr>
      </w:pPr>
      <w:r w:rsidRPr="00006FCB">
        <w:rPr>
          <w:rFonts w:ascii="Times New Roman" w:eastAsia="Calibri" w:hAnsi="Times New Roman" w:cs="Times New Roman"/>
          <w:color w:val="000000"/>
          <w:sz w:val="20"/>
          <w:szCs w:val="20"/>
          <w:vertAlign w:val="superscript"/>
          <w:lang w:eastAsia="ar-SA"/>
        </w:rPr>
        <w:t>5</w:t>
      </w:r>
      <w:r w:rsidRPr="00006FCB">
        <w:rPr>
          <w:rFonts w:ascii="Times New Roman" w:eastAsia="Calibri" w:hAnsi="Times New Roman" w:cs="Times New Roman"/>
          <w:color w:val="000000"/>
          <w:sz w:val="20"/>
          <w:szCs w:val="20"/>
          <w:lang w:eastAsia="ar-SA"/>
        </w:rPr>
        <w:t xml:space="preserve"> При наличии двух или более оснований для данной выплаты начисление производится по одному из них. Выплата устанавливается пропорционально учебной нагрузке. Максимальные размеры данных стимулирующих выплат не могут быть выше размеров, установленных настоящим положением. Например, стимулирующая выплата за наличие ученой степени «доктор наук» устанавливается работнику, работающему на 1ставку и более, – 3000 руб., работающему на 0,5 ставки – 1500 руб.;</w:t>
      </w:r>
    </w:p>
    <w:p w:rsidR="00006FCB" w:rsidRPr="00006FCB" w:rsidRDefault="00006FCB" w:rsidP="00006FCB">
      <w:pPr>
        <w:spacing w:after="0" w:line="240" w:lineRule="auto"/>
        <w:jc w:val="both"/>
        <w:rPr>
          <w:rFonts w:ascii="Times New Roman" w:eastAsia="Calibri" w:hAnsi="Times New Roman" w:cs="Times New Roman"/>
          <w:color w:val="000000"/>
          <w:sz w:val="20"/>
          <w:szCs w:val="20"/>
          <w:lang w:eastAsia="ar-SA"/>
        </w:rPr>
      </w:pPr>
      <w:r w:rsidRPr="00006FCB">
        <w:rPr>
          <w:rFonts w:ascii="Times New Roman" w:eastAsia="Calibri" w:hAnsi="Times New Roman" w:cs="Times New Roman"/>
          <w:color w:val="000000"/>
          <w:sz w:val="20"/>
          <w:szCs w:val="20"/>
          <w:vertAlign w:val="superscript"/>
          <w:lang w:eastAsia="ar-SA"/>
        </w:rPr>
        <w:t xml:space="preserve">6 </w:t>
      </w:r>
      <w:r w:rsidRPr="00006FCB">
        <w:rPr>
          <w:rFonts w:ascii="Times New Roman" w:eastAsia="Calibri" w:hAnsi="Times New Roman" w:cs="Times New Roman"/>
          <w:color w:val="000000"/>
          <w:sz w:val="20"/>
          <w:szCs w:val="20"/>
          <w:lang w:eastAsia="ar-SA"/>
        </w:rPr>
        <w:t>Выплата устанавливается согласно пункту 39 Положения;</w:t>
      </w:r>
    </w:p>
    <w:p w:rsidR="00006FCB" w:rsidRPr="00006FCB" w:rsidRDefault="00006FCB" w:rsidP="00006FCB">
      <w:pPr>
        <w:tabs>
          <w:tab w:val="left" w:pos="142"/>
        </w:tabs>
        <w:spacing w:after="0" w:line="240" w:lineRule="auto"/>
        <w:jc w:val="both"/>
        <w:rPr>
          <w:rFonts w:ascii="Times New Roman" w:eastAsia="Calibri" w:hAnsi="Times New Roman" w:cs="Times New Roman"/>
          <w:color w:val="000000"/>
          <w:sz w:val="20"/>
          <w:szCs w:val="20"/>
          <w:lang w:eastAsia="ar-SA"/>
        </w:rPr>
      </w:pPr>
      <w:r w:rsidRPr="00006FCB">
        <w:rPr>
          <w:rFonts w:ascii="Times New Roman" w:eastAsia="Calibri" w:hAnsi="Times New Roman" w:cs="Times New Roman"/>
          <w:color w:val="000000"/>
          <w:sz w:val="20"/>
          <w:szCs w:val="20"/>
          <w:vertAlign w:val="superscript"/>
          <w:lang w:eastAsia="ar-SA"/>
        </w:rPr>
        <w:t>7</w:t>
      </w:r>
      <w:r w:rsidRPr="00006FCB">
        <w:rPr>
          <w:rFonts w:ascii="Times New Roman" w:eastAsia="Calibri" w:hAnsi="Times New Roman" w:cs="Times New Roman"/>
          <w:color w:val="000000"/>
          <w:sz w:val="20"/>
          <w:szCs w:val="20"/>
          <w:lang w:eastAsia="ar-SA"/>
        </w:rPr>
        <w:t>Конкретный размер премиальной выплаты определяется на основе оценки достижения показателей/критериев эффективности деятельности</w:t>
      </w:r>
      <w:r w:rsidR="00E10A97">
        <w:rPr>
          <w:rFonts w:ascii="Times New Roman" w:eastAsia="Calibri" w:hAnsi="Times New Roman" w:cs="Times New Roman"/>
          <w:color w:val="000000"/>
          <w:sz w:val="20"/>
          <w:szCs w:val="20"/>
          <w:lang w:eastAsia="ar-SA"/>
        </w:rPr>
        <w:t xml:space="preserve"> </w:t>
      </w:r>
      <w:r w:rsidRPr="00006FCB">
        <w:rPr>
          <w:rFonts w:ascii="Times New Roman" w:eastAsia="Calibri" w:hAnsi="Times New Roman" w:cs="Times New Roman"/>
          <w:color w:val="000000"/>
          <w:sz w:val="20"/>
          <w:szCs w:val="20"/>
          <w:lang w:eastAsia="ar-SA"/>
        </w:rPr>
        <w:t>советников директора по воспитанию и по взаимодействию с детскими общественными объединениями, разработанных образовательной организацией;</w:t>
      </w:r>
    </w:p>
    <w:p w:rsidR="00006FCB" w:rsidRPr="00006FCB" w:rsidRDefault="00006FCB" w:rsidP="00006FCB">
      <w:pPr>
        <w:spacing w:after="0" w:line="240" w:lineRule="auto"/>
        <w:rPr>
          <w:rFonts w:ascii="Times New Roman" w:eastAsia="Calibri" w:hAnsi="Times New Roman" w:cs="Times New Roman"/>
          <w:color w:val="FF0000"/>
          <w:sz w:val="26"/>
          <w:szCs w:val="26"/>
        </w:rPr>
      </w:pPr>
    </w:p>
    <w:p w:rsidR="00006FCB" w:rsidRPr="00006FCB" w:rsidRDefault="00006FCB" w:rsidP="00006FCB">
      <w:pPr>
        <w:spacing w:after="0" w:line="240" w:lineRule="auto"/>
        <w:jc w:val="center"/>
        <w:rPr>
          <w:rFonts w:ascii="Times New Roman" w:eastAsia="Calibri" w:hAnsi="Times New Roman" w:cs="Times New Roman"/>
          <w:spacing w:val="-4"/>
          <w:sz w:val="26"/>
          <w:szCs w:val="26"/>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lastRenderedPageBreak/>
        <w:t>Приложение 9</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к Положению</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(в редакции решения Собрания депутатов</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Копейского городского округа</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 xml:space="preserve">от </w:t>
      </w:r>
      <w:r w:rsidR="00E10A97">
        <w:rPr>
          <w:rFonts w:ascii="Times New Roman" w:eastAsia="Calibri" w:hAnsi="Times New Roman" w:cs="Times New Roman"/>
          <w:sz w:val="26"/>
          <w:szCs w:val="26"/>
        </w:rPr>
        <w:t>31.01.2024</w:t>
      </w:r>
      <w:r w:rsidRPr="00006FCB">
        <w:rPr>
          <w:rFonts w:ascii="Times New Roman" w:eastAsia="Calibri" w:hAnsi="Times New Roman" w:cs="Times New Roman"/>
          <w:sz w:val="26"/>
          <w:szCs w:val="26"/>
        </w:rPr>
        <w:t xml:space="preserve"> № </w:t>
      </w:r>
      <w:r w:rsidR="00E10A97">
        <w:rPr>
          <w:rFonts w:ascii="Times New Roman" w:eastAsia="Calibri" w:hAnsi="Times New Roman" w:cs="Times New Roman"/>
          <w:sz w:val="26"/>
          <w:szCs w:val="26"/>
        </w:rPr>
        <w:t>1001-МО</w:t>
      </w:r>
      <w:r w:rsidRPr="00006FCB">
        <w:rPr>
          <w:rFonts w:ascii="Times New Roman" w:eastAsia="Calibri" w:hAnsi="Times New Roman" w:cs="Times New Roman"/>
          <w:sz w:val="26"/>
          <w:szCs w:val="26"/>
        </w:rPr>
        <w:t>)</w:t>
      </w:r>
    </w:p>
    <w:p w:rsidR="00006FCB" w:rsidRPr="00006FCB" w:rsidRDefault="00006FCB" w:rsidP="00006FCB">
      <w:pPr>
        <w:tabs>
          <w:tab w:val="left" w:pos="2700"/>
        </w:tabs>
        <w:spacing w:after="120" w:line="240" w:lineRule="auto"/>
        <w:jc w:val="center"/>
        <w:rPr>
          <w:rFonts w:ascii="Times New Roman" w:eastAsia="Calibri" w:hAnsi="Times New Roman" w:cs="Times New Roman"/>
          <w:sz w:val="26"/>
          <w:szCs w:val="26"/>
        </w:rPr>
      </w:pPr>
    </w:p>
    <w:p w:rsidR="00006FCB" w:rsidRPr="00006FCB" w:rsidRDefault="00006FCB" w:rsidP="00006FCB">
      <w:pPr>
        <w:tabs>
          <w:tab w:val="left" w:pos="2700"/>
        </w:tabs>
        <w:spacing w:after="120" w:line="240" w:lineRule="auto"/>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Размер должностного оклада руководителя по типу образовательной организации и группам оплаты труда</w:t>
      </w:r>
    </w:p>
    <w:tbl>
      <w:tblPr>
        <w:tblW w:w="95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3"/>
        <w:gridCol w:w="992"/>
        <w:gridCol w:w="992"/>
        <w:gridCol w:w="993"/>
        <w:gridCol w:w="951"/>
        <w:gridCol w:w="1033"/>
        <w:gridCol w:w="1093"/>
      </w:tblGrid>
      <w:tr w:rsidR="00006FCB" w:rsidRPr="00006FCB" w:rsidTr="005B6372">
        <w:trPr>
          <w:trHeight w:val="376"/>
        </w:trPr>
        <w:tc>
          <w:tcPr>
            <w:tcW w:w="3503" w:type="dxa"/>
            <w:vMerge w:val="restart"/>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Тип образовательной организации</w:t>
            </w:r>
          </w:p>
        </w:tc>
        <w:tc>
          <w:tcPr>
            <w:tcW w:w="6054" w:type="dxa"/>
            <w:gridSpan w:val="6"/>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Группа оплаты труда руководителей</w:t>
            </w:r>
          </w:p>
        </w:tc>
      </w:tr>
      <w:tr w:rsidR="00006FCB" w:rsidRPr="00006FCB" w:rsidTr="005B6372">
        <w:tc>
          <w:tcPr>
            <w:tcW w:w="3503" w:type="dxa"/>
            <w:vMerge/>
          </w:tcPr>
          <w:p w:rsidR="00006FCB" w:rsidRPr="00006FCB" w:rsidRDefault="00006FCB" w:rsidP="00006FCB">
            <w:pPr>
              <w:spacing w:after="0" w:line="240" w:lineRule="auto"/>
              <w:rPr>
                <w:rFonts w:ascii="Times New Roman" w:eastAsia="Times New Roman" w:hAnsi="Times New Roman" w:cs="Times New Roman"/>
                <w:sz w:val="26"/>
                <w:szCs w:val="26"/>
                <w:lang w:eastAsia="ar-SA"/>
              </w:rPr>
            </w:pPr>
          </w:p>
        </w:tc>
        <w:tc>
          <w:tcPr>
            <w:tcW w:w="992"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I</w:t>
            </w:r>
          </w:p>
        </w:tc>
        <w:tc>
          <w:tcPr>
            <w:tcW w:w="992"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II</w:t>
            </w:r>
          </w:p>
        </w:tc>
        <w:tc>
          <w:tcPr>
            <w:tcW w:w="993"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III</w:t>
            </w:r>
          </w:p>
        </w:tc>
        <w:tc>
          <w:tcPr>
            <w:tcW w:w="951"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IV</w:t>
            </w:r>
          </w:p>
        </w:tc>
        <w:tc>
          <w:tcPr>
            <w:tcW w:w="1033"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V</w:t>
            </w:r>
          </w:p>
        </w:tc>
        <w:tc>
          <w:tcPr>
            <w:tcW w:w="1093"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VI</w:t>
            </w:r>
          </w:p>
        </w:tc>
      </w:tr>
      <w:tr w:rsidR="00006FCB" w:rsidRPr="00006FCB" w:rsidTr="005B6372">
        <w:tc>
          <w:tcPr>
            <w:tcW w:w="3503" w:type="dxa"/>
          </w:tcPr>
          <w:p w:rsidR="00006FCB" w:rsidRPr="00006FCB" w:rsidRDefault="00006FCB" w:rsidP="00006FCB">
            <w:pPr>
              <w:spacing w:after="0" w:line="240" w:lineRule="auto"/>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Дошкольная образовательная организация </w:t>
            </w:r>
          </w:p>
        </w:tc>
        <w:tc>
          <w:tcPr>
            <w:tcW w:w="992"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44757</w:t>
            </w:r>
          </w:p>
        </w:tc>
        <w:tc>
          <w:tcPr>
            <w:tcW w:w="992"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42125</w:t>
            </w:r>
          </w:p>
        </w:tc>
        <w:tc>
          <w:tcPr>
            <w:tcW w:w="993"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39492</w:t>
            </w:r>
          </w:p>
        </w:tc>
        <w:tc>
          <w:tcPr>
            <w:tcW w:w="951"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36859</w:t>
            </w:r>
          </w:p>
        </w:tc>
        <w:tc>
          <w:tcPr>
            <w:tcW w:w="1033"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34226</w:t>
            </w:r>
          </w:p>
        </w:tc>
        <w:tc>
          <w:tcPr>
            <w:tcW w:w="1093"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31594</w:t>
            </w:r>
          </w:p>
        </w:tc>
      </w:tr>
      <w:tr w:rsidR="00006FCB" w:rsidRPr="00006FCB" w:rsidTr="005B6372">
        <w:tc>
          <w:tcPr>
            <w:tcW w:w="3503" w:type="dxa"/>
          </w:tcPr>
          <w:p w:rsidR="00006FCB" w:rsidRPr="00006FCB" w:rsidRDefault="00006FCB" w:rsidP="00006FCB">
            <w:pPr>
              <w:spacing w:after="0" w:line="240" w:lineRule="auto"/>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Общеобразовательная организация</w:t>
            </w:r>
          </w:p>
        </w:tc>
        <w:tc>
          <w:tcPr>
            <w:tcW w:w="992"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56605</w:t>
            </w:r>
          </w:p>
        </w:tc>
        <w:tc>
          <w:tcPr>
            <w:tcW w:w="992"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52657</w:t>
            </w:r>
          </w:p>
        </w:tc>
        <w:tc>
          <w:tcPr>
            <w:tcW w:w="993"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48708</w:t>
            </w:r>
          </w:p>
        </w:tc>
        <w:tc>
          <w:tcPr>
            <w:tcW w:w="951"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44757</w:t>
            </w:r>
          </w:p>
        </w:tc>
        <w:tc>
          <w:tcPr>
            <w:tcW w:w="1033"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40808</w:t>
            </w:r>
          </w:p>
        </w:tc>
        <w:tc>
          <w:tcPr>
            <w:tcW w:w="1093"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36859</w:t>
            </w:r>
          </w:p>
        </w:tc>
      </w:tr>
      <w:tr w:rsidR="00006FCB" w:rsidRPr="00006FCB" w:rsidTr="005B6372">
        <w:tc>
          <w:tcPr>
            <w:tcW w:w="3503" w:type="dxa"/>
          </w:tcPr>
          <w:p w:rsidR="00006FCB" w:rsidRPr="00006FCB" w:rsidRDefault="00006FCB" w:rsidP="00006FCB">
            <w:pPr>
              <w:spacing w:after="0" w:line="240" w:lineRule="auto"/>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Отдельная образовательная организация, осуществляющая образовательную деятельность для обучающихся с ограниченными возможностями здоровья</w:t>
            </w:r>
          </w:p>
        </w:tc>
        <w:tc>
          <w:tcPr>
            <w:tcW w:w="992"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48708</w:t>
            </w:r>
          </w:p>
        </w:tc>
        <w:tc>
          <w:tcPr>
            <w:tcW w:w="992"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44757</w:t>
            </w:r>
          </w:p>
        </w:tc>
        <w:tc>
          <w:tcPr>
            <w:tcW w:w="993"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40808</w:t>
            </w:r>
          </w:p>
        </w:tc>
        <w:tc>
          <w:tcPr>
            <w:tcW w:w="951"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36859</w:t>
            </w:r>
          </w:p>
        </w:tc>
        <w:tc>
          <w:tcPr>
            <w:tcW w:w="1033"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w:t>
            </w:r>
          </w:p>
        </w:tc>
        <w:tc>
          <w:tcPr>
            <w:tcW w:w="1093"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w:t>
            </w:r>
          </w:p>
        </w:tc>
      </w:tr>
      <w:tr w:rsidR="00006FCB" w:rsidRPr="00006FCB" w:rsidTr="005B6372">
        <w:tc>
          <w:tcPr>
            <w:tcW w:w="3503" w:type="dxa"/>
          </w:tcPr>
          <w:p w:rsidR="00006FCB" w:rsidRPr="00006FCB" w:rsidRDefault="00006FCB" w:rsidP="00006FCB">
            <w:pPr>
              <w:spacing w:after="0" w:line="240" w:lineRule="auto"/>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Организация дополнительного образования</w:t>
            </w:r>
          </w:p>
        </w:tc>
        <w:tc>
          <w:tcPr>
            <w:tcW w:w="992"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48708</w:t>
            </w:r>
          </w:p>
        </w:tc>
        <w:tc>
          <w:tcPr>
            <w:tcW w:w="992"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47274</w:t>
            </w:r>
          </w:p>
        </w:tc>
        <w:tc>
          <w:tcPr>
            <w:tcW w:w="993"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45034</w:t>
            </w:r>
          </w:p>
        </w:tc>
        <w:tc>
          <w:tcPr>
            <w:tcW w:w="951"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40554</w:t>
            </w:r>
          </w:p>
        </w:tc>
        <w:tc>
          <w:tcPr>
            <w:tcW w:w="1033"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36074</w:t>
            </w:r>
          </w:p>
        </w:tc>
        <w:tc>
          <w:tcPr>
            <w:tcW w:w="1093"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32714</w:t>
            </w:r>
          </w:p>
        </w:tc>
      </w:tr>
      <w:tr w:rsidR="00006FCB" w:rsidRPr="00006FCB" w:rsidTr="005B6372">
        <w:tc>
          <w:tcPr>
            <w:tcW w:w="3503" w:type="dxa"/>
          </w:tcPr>
          <w:p w:rsidR="00006FCB" w:rsidRPr="00006FCB" w:rsidRDefault="00006FCB" w:rsidP="00006FCB">
            <w:pPr>
              <w:spacing w:after="0" w:line="240" w:lineRule="auto"/>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Организация дополнительного профессионального образования</w:t>
            </w:r>
          </w:p>
        </w:tc>
        <w:tc>
          <w:tcPr>
            <w:tcW w:w="992"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40761</w:t>
            </w:r>
          </w:p>
        </w:tc>
        <w:tc>
          <w:tcPr>
            <w:tcW w:w="992"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37267</w:t>
            </w:r>
          </w:p>
        </w:tc>
        <w:tc>
          <w:tcPr>
            <w:tcW w:w="993"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33772</w:t>
            </w:r>
          </w:p>
        </w:tc>
        <w:tc>
          <w:tcPr>
            <w:tcW w:w="951"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30278</w:t>
            </w:r>
          </w:p>
        </w:tc>
        <w:tc>
          <w:tcPr>
            <w:tcW w:w="1033"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26328</w:t>
            </w:r>
          </w:p>
        </w:tc>
        <w:tc>
          <w:tcPr>
            <w:tcW w:w="1093"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23696</w:t>
            </w:r>
          </w:p>
        </w:tc>
      </w:tr>
      <w:tr w:rsidR="00006FCB" w:rsidRPr="00006FCB" w:rsidTr="005B6372">
        <w:trPr>
          <w:trHeight w:val="1196"/>
        </w:trPr>
        <w:tc>
          <w:tcPr>
            <w:tcW w:w="3503" w:type="dxa"/>
          </w:tcPr>
          <w:p w:rsidR="00006FCB" w:rsidRPr="00006FCB" w:rsidRDefault="00006FCB" w:rsidP="00006FCB">
            <w:pPr>
              <w:spacing w:after="0" w:line="240" w:lineRule="auto"/>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Центр психолого-педагогической, медицинской и социальной помощи</w:t>
            </w:r>
          </w:p>
        </w:tc>
        <w:tc>
          <w:tcPr>
            <w:tcW w:w="992"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40761</w:t>
            </w:r>
          </w:p>
        </w:tc>
        <w:tc>
          <w:tcPr>
            <w:tcW w:w="992"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37267</w:t>
            </w:r>
          </w:p>
        </w:tc>
        <w:tc>
          <w:tcPr>
            <w:tcW w:w="993"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33772</w:t>
            </w:r>
          </w:p>
        </w:tc>
        <w:tc>
          <w:tcPr>
            <w:tcW w:w="951"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30278</w:t>
            </w:r>
          </w:p>
        </w:tc>
        <w:tc>
          <w:tcPr>
            <w:tcW w:w="1033"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26328</w:t>
            </w:r>
          </w:p>
        </w:tc>
        <w:tc>
          <w:tcPr>
            <w:tcW w:w="1093" w:type="dxa"/>
            <w:vAlign w:val="center"/>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23696</w:t>
            </w:r>
          </w:p>
        </w:tc>
      </w:tr>
    </w:tbl>
    <w:p w:rsidR="00006FCB" w:rsidRPr="00006FCB" w:rsidRDefault="00006FCB" w:rsidP="00006FCB">
      <w:pPr>
        <w:tabs>
          <w:tab w:val="left" w:pos="2700"/>
        </w:tabs>
        <w:spacing w:after="120" w:line="240" w:lineRule="auto"/>
        <w:jc w:val="center"/>
        <w:rPr>
          <w:rFonts w:ascii="Times New Roman" w:eastAsia="Calibri" w:hAnsi="Times New Roman" w:cs="Times New Roman"/>
          <w:sz w:val="26"/>
          <w:szCs w:val="26"/>
        </w:rPr>
      </w:pPr>
    </w:p>
    <w:p w:rsidR="00006FCB" w:rsidRPr="00006FCB" w:rsidRDefault="00006FCB" w:rsidP="00006FCB">
      <w:pPr>
        <w:tabs>
          <w:tab w:val="left" w:pos="2700"/>
        </w:tabs>
        <w:spacing w:after="120" w:line="240" w:lineRule="auto"/>
        <w:jc w:val="center"/>
        <w:rPr>
          <w:rFonts w:ascii="Times New Roman" w:eastAsia="Calibri" w:hAnsi="Times New Roman" w:cs="Times New Roman"/>
          <w:sz w:val="26"/>
          <w:szCs w:val="26"/>
        </w:rPr>
      </w:pPr>
    </w:p>
    <w:p w:rsidR="00006FCB" w:rsidRPr="00006FCB" w:rsidRDefault="00006FCB" w:rsidP="00006FCB">
      <w:pPr>
        <w:tabs>
          <w:tab w:val="left" w:pos="2700"/>
        </w:tabs>
        <w:spacing w:after="120" w:line="240" w:lineRule="auto"/>
        <w:jc w:val="center"/>
        <w:rPr>
          <w:rFonts w:ascii="Times New Roman" w:eastAsia="Calibri" w:hAnsi="Times New Roman" w:cs="Times New Roman"/>
          <w:sz w:val="26"/>
          <w:szCs w:val="26"/>
        </w:rPr>
      </w:pPr>
    </w:p>
    <w:p w:rsidR="00006FCB" w:rsidRPr="00006FCB" w:rsidRDefault="00006FCB" w:rsidP="00006FCB">
      <w:pPr>
        <w:tabs>
          <w:tab w:val="left" w:pos="2700"/>
        </w:tabs>
        <w:spacing w:after="120" w:line="240" w:lineRule="auto"/>
        <w:rPr>
          <w:rFonts w:ascii="Times New Roman" w:eastAsia="Calibri" w:hAnsi="Times New Roman" w:cs="Times New Roman"/>
          <w:sz w:val="26"/>
          <w:szCs w:val="26"/>
        </w:rPr>
      </w:pPr>
    </w:p>
    <w:p w:rsidR="00006FCB" w:rsidRPr="00006FCB" w:rsidRDefault="00006FCB" w:rsidP="00006FCB">
      <w:pPr>
        <w:tabs>
          <w:tab w:val="left" w:pos="2700"/>
        </w:tabs>
        <w:spacing w:after="120" w:line="240" w:lineRule="auto"/>
        <w:rPr>
          <w:rFonts w:ascii="Times New Roman" w:eastAsia="Calibri" w:hAnsi="Times New Roman" w:cs="Times New Roman"/>
          <w:sz w:val="26"/>
          <w:szCs w:val="26"/>
        </w:rPr>
      </w:pPr>
    </w:p>
    <w:p w:rsidR="00006FCB" w:rsidRPr="00006FCB" w:rsidRDefault="00006FCB" w:rsidP="00006FCB">
      <w:pPr>
        <w:tabs>
          <w:tab w:val="left" w:pos="2700"/>
        </w:tabs>
        <w:spacing w:after="120" w:line="240" w:lineRule="auto"/>
        <w:rPr>
          <w:rFonts w:ascii="Times New Roman" w:eastAsia="Calibri" w:hAnsi="Times New Roman" w:cs="Times New Roman"/>
          <w:sz w:val="26"/>
          <w:szCs w:val="26"/>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lastRenderedPageBreak/>
        <w:t>Приложение 10</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к Положению</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(в редакции решения Собрания депутатов</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Копейского городского округа</w:t>
      </w:r>
    </w:p>
    <w:p w:rsidR="00006FCB" w:rsidRPr="00006FCB" w:rsidRDefault="00006FCB" w:rsidP="00006FCB">
      <w:pPr>
        <w:tabs>
          <w:tab w:val="left" w:pos="7410"/>
        </w:tabs>
        <w:spacing w:after="0" w:line="240" w:lineRule="auto"/>
        <w:ind w:left="4678"/>
        <w:jc w:val="center"/>
        <w:rPr>
          <w:rFonts w:ascii="Times New Roman" w:eastAsia="Calibri" w:hAnsi="Times New Roman" w:cs="Times New Roman"/>
          <w:sz w:val="26"/>
          <w:szCs w:val="26"/>
        </w:rPr>
      </w:pPr>
      <w:r w:rsidRPr="00006FCB">
        <w:rPr>
          <w:rFonts w:ascii="Times New Roman" w:eastAsia="Calibri" w:hAnsi="Times New Roman" w:cs="Times New Roman"/>
          <w:sz w:val="26"/>
          <w:szCs w:val="26"/>
        </w:rPr>
        <w:t xml:space="preserve">от </w:t>
      </w:r>
      <w:r w:rsidR="00E10A97">
        <w:rPr>
          <w:rFonts w:ascii="Times New Roman" w:eastAsia="Calibri" w:hAnsi="Times New Roman" w:cs="Times New Roman"/>
          <w:sz w:val="26"/>
          <w:szCs w:val="26"/>
        </w:rPr>
        <w:t>31.01.2024</w:t>
      </w:r>
      <w:r w:rsidRPr="00006FCB">
        <w:rPr>
          <w:rFonts w:ascii="Times New Roman" w:eastAsia="Calibri" w:hAnsi="Times New Roman" w:cs="Times New Roman"/>
          <w:sz w:val="26"/>
          <w:szCs w:val="26"/>
        </w:rPr>
        <w:t xml:space="preserve"> № </w:t>
      </w:r>
      <w:r w:rsidR="00E10A97">
        <w:rPr>
          <w:rFonts w:ascii="Times New Roman" w:eastAsia="Calibri" w:hAnsi="Times New Roman" w:cs="Times New Roman"/>
          <w:sz w:val="26"/>
          <w:szCs w:val="26"/>
        </w:rPr>
        <w:t>1001-МО</w:t>
      </w:r>
      <w:r w:rsidRPr="00006FCB">
        <w:rPr>
          <w:rFonts w:ascii="Times New Roman" w:eastAsia="Calibri" w:hAnsi="Times New Roman" w:cs="Times New Roman"/>
          <w:sz w:val="26"/>
          <w:szCs w:val="26"/>
        </w:rPr>
        <w:t>)</w:t>
      </w:r>
    </w:p>
    <w:p w:rsidR="00006FCB" w:rsidRPr="00006FCB" w:rsidRDefault="00006FCB" w:rsidP="00006FCB">
      <w:pPr>
        <w:spacing w:after="0" w:line="240" w:lineRule="auto"/>
        <w:jc w:val="center"/>
        <w:rPr>
          <w:rFonts w:ascii="Times New Roman" w:eastAsia="Calibri" w:hAnsi="Times New Roman" w:cs="Times New Roman"/>
          <w:sz w:val="28"/>
          <w:szCs w:val="28"/>
          <w:lang w:eastAsia="ar-SA"/>
        </w:rPr>
      </w:pPr>
    </w:p>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Перечень выплат стимулирующего характера, устанавливаемых руководителям муниципальных организаций, подведомственных управлению образования администрации Копейского городского округа</w:t>
      </w:r>
    </w:p>
    <w:p w:rsidR="00006FCB" w:rsidRPr="00006FCB" w:rsidRDefault="00006FCB" w:rsidP="00006FCB">
      <w:pPr>
        <w:spacing w:after="0" w:line="240" w:lineRule="auto"/>
        <w:jc w:val="center"/>
        <w:rPr>
          <w:rFonts w:ascii="Times New Roman" w:eastAsia="Calibri" w:hAnsi="Times New Roman" w:cs="Times New Roman"/>
          <w:sz w:val="28"/>
          <w:szCs w:val="28"/>
          <w:lang w:eastAsia="ar-SA"/>
        </w:rPr>
      </w:pPr>
    </w:p>
    <w:tbl>
      <w:tblPr>
        <w:tblW w:w="966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5"/>
        <w:gridCol w:w="2273"/>
      </w:tblGrid>
      <w:tr w:rsidR="00006FCB" w:rsidRPr="00006FCB" w:rsidTr="005B6372">
        <w:trPr>
          <w:trHeight w:val="1498"/>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rPr>
                <w:rFonts w:ascii="Times New Roman" w:eastAsia="Calibri" w:hAnsi="Times New Roman" w:cs="Times New Roman"/>
                <w:sz w:val="26"/>
                <w:szCs w:val="26"/>
                <w:lang w:eastAsia="ar-SA"/>
              </w:rPr>
            </w:pPr>
          </w:p>
          <w:p w:rsidR="00006FCB" w:rsidRPr="00006FCB" w:rsidRDefault="00006FCB" w:rsidP="00006FCB">
            <w:pPr>
              <w:spacing w:after="0" w:line="240" w:lineRule="auto"/>
              <w:rPr>
                <w:rFonts w:ascii="Times New Roman" w:eastAsia="Calibri" w:hAnsi="Times New Roman" w:cs="Times New Roman"/>
                <w:sz w:val="26"/>
                <w:szCs w:val="26"/>
                <w:lang w:eastAsia="ar-SA"/>
              </w:rPr>
            </w:pPr>
          </w:p>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p>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p>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Перечень выплат стимулирующего характера</w:t>
            </w:r>
          </w:p>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p>
        </w:tc>
        <w:tc>
          <w:tcPr>
            <w:tcW w:w="2273"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Размеры выплат стимулирующего характера (% от должностного оклада руководителя или фиксированная сумма)</w:t>
            </w:r>
          </w:p>
        </w:tc>
      </w:tr>
      <w:tr w:rsidR="00006FCB" w:rsidRPr="00006FCB" w:rsidTr="005B6372">
        <w:trPr>
          <w:trHeight w:val="519"/>
        </w:trPr>
        <w:tc>
          <w:tcPr>
            <w:tcW w:w="9668" w:type="dxa"/>
            <w:gridSpan w:val="2"/>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before="120" w:after="120" w:line="240" w:lineRule="auto"/>
              <w:jc w:val="both"/>
              <w:rPr>
                <w:rFonts w:ascii="Times New Roman" w:eastAsia="Calibri" w:hAnsi="Times New Roman" w:cs="Times New Roman"/>
                <w:sz w:val="26"/>
                <w:szCs w:val="26"/>
                <w:lang w:eastAsia="ar-SA"/>
              </w:rPr>
            </w:pPr>
            <w:smartTag w:uri="urn:schemas-microsoft-com:office:smarttags" w:element="place">
              <w:r w:rsidRPr="00006FCB">
                <w:rPr>
                  <w:rFonts w:ascii="Times New Roman" w:eastAsia="Calibri" w:hAnsi="Times New Roman" w:cs="Times New Roman"/>
                  <w:sz w:val="26"/>
                  <w:szCs w:val="26"/>
                  <w:lang w:val="en-US" w:eastAsia="ar-SA"/>
                </w:rPr>
                <w:t>I</w:t>
              </w:r>
              <w:r w:rsidRPr="00006FCB">
                <w:rPr>
                  <w:rFonts w:ascii="Times New Roman" w:eastAsia="Calibri" w:hAnsi="Times New Roman" w:cs="Times New Roman"/>
                  <w:sz w:val="26"/>
                  <w:szCs w:val="26"/>
                  <w:lang w:eastAsia="ar-SA"/>
                </w:rPr>
                <w:t>.</w:t>
              </w:r>
            </w:smartTag>
            <w:r w:rsidRPr="00006FCB">
              <w:rPr>
                <w:rFonts w:ascii="Times New Roman" w:eastAsia="Calibri" w:hAnsi="Times New Roman" w:cs="Times New Roman"/>
                <w:sz w:val="26"/>
                <w:szCs w:val="26"/>
                <w:lang w:eastAsia="ar-SA"/>
              </w:rPr>
              <w:t xml:space="preserve"> Выплаты за интенсивность, качество и высокие результаты работы</w:t>
            </w:r>
          </w:p>
        </w:tc>
      </w:tr>
      <w:tr w:rsidR="00006FCB" w:rsidRPr="00006FCB" w:rsidTr="005B6372">
        <w:trPr>
          <w:trHeight w:val="555"/>
        </w:trPr>
        <w:tc>
          <w:tcPr>
            <w:tcW w:w="9668" w:type="dxa"/>
            <w:gridSpan w:val="2"/>
            <w:tcBorders>
              <w:top w:val="single" w:sz="4" w:space="0" w:color="auto"/>
              <w:left w:val="single" w:sz="4" w:space="0" w:color="auto"/>
              <w:bottom w:val="single" w:sz="4" w:space="0" w:color="auto"/>
              <w:right w:val="single" w:sz="4" w:space="0" w:color="auto"/>
            </w:tcBorders>
          </w:tcPr>
          <w:p w:rsidR="00006FCB" w:rsidRPr="00006FCB" w:rsidRDefault="00006FCB" w:rsidP="00006FCB">
            <w:pPr>
              <w:numPr>
                <w:ilvl w:val="0"/>
                <w:numId w:val="6"/>
              </w:numPr>
              <w:tabs>
                <w:tab w:val="left" w:pos="477"/>
              </w:tabs>
              <w:spacing w:after="0" w:line="240" w:lineRule="auto"/>
              <w:ind w:left="52" w:firstLine="20"/>
              <w:jc w:val="both"/>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за достижение высоких показателей эффективности деятельности образовательной организации</w:t>
            </w:r>
          </w:p>
          <w:p w:rsidR="00006FCB" w:rsidRPr="00006FCB" w:rsidRDefault="00006FCB" w:rsidP="00006FCB">
            <w:pPr>
              <w:spacing w:after="0" w:line="240" w:lineRule="auto"/>
              <w:jc w:val="both"/>
              <w:rPr>
                <w:rFonts w:ascii="Times New Roman" w:eastAsia="Calibri" w:hAnsi="Times New Roman" w:cs="Times New Roman"/>
                <w:i/>
                <w:color w:val="000000"/>
                <w:sz w:val="26"/>
                <w:szCs w:val="26"/>
                <w:lang w:eastAsia="ar-SA"/>
              </w:rPr>
            </w:pPr>
            <w:r w:rsidRPr="00006FCB">
              <w:rPr>
                <w:rFonts w:ascii="Times New Roman" w:eastAsia="Calibri" w:hAnsi="Times New Roman" w:cs="Times New Roman"/>
                <w:i/>
                <w:color w:val="000000"/>
                <w:sz w:val="26"/>
                <w:szCs w:val="26"/>
                <w:lang w:eastAsia="ar-SA"/>
              </w:rPr>
              <w:t>(ежемесячная выплата, устанавливается на учебный год)</w:t>
            </w:r>
          </w:p>
        </w:tc>
      </w:tr>
      <w:tr w:rsidR="00006FCB" w:rsidRPr="00006FCB" w:rsidTr="005B6372">
        <w:trPr>
          <w:trHeight w:val="328"/>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ind w:firstLine="729"/>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1 место</w:t>
            </w:r>
          </w:p>
        </w:tc>
        <w:tc>
          <w:tcPr>
            <w:tcW w:w="2273"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4000 руб.</w:t>
            </w:r>
          </w:p>
        </w:tc>
      </w:tr>
      <w:tr w:rsidR="00006FCB" w:rsidRPr="00006FCB" w:rsidTr="005B6372">
        <w:trPr>
          <w:trHeight w:val="261"/>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ind w:firstLine="729"/>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2 место</w:t>
            </w:r>
          </w:p>
        </w:tc>
        <w:tc>
          <w:tcPr>
            <w:tcW w:w="2273"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3000 руб.</w:t>
            </w:r>
          </w:p>
        </w:tc>
      </w:tr>
      <w:tr w:rsidR="00006FCB" w:rsidRPr="00006FCB" w:rsidTr="005B6372">
        <w:trPr>
          <w:trHeight w:val="252"/>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ind w:firstLine="729"/>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3 место</w:t>
            </w:r>
          </w:p>
        </w:tc>
        <w:tc>
          <w:tcPr>
            <w:tcW w:w="2273"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2000 руб.</w:t>
            </w:r>
          </w:p>
        </w:tc>
      </w:tr>
      <w:tr w:rsidR="00006FCB" w:rsidRPr="00006FCB" w:rsidTr="005B6372">
        <w:trPr>
          <w:trHeight w:val="390"/>
        </w:trPr>
        <w:tc>
          <w:tcPr>
            <w:tcW w:w="9668" w:type="dxa"/>
            <w:gridSpan w:val="2"/>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both"/>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2. за участие в инновационной деятельности (наличие статуса инновационной площадки) экспериментах, апробациях и в проектах</w:t>
            </w:r>
          </w:p>
          <w:p w:rsidR="00006FCB" w:rsidRPr="00006FCB" w:rsidRDefault="00006FCB" w:rsidP="00006FCB">
            <w:pPr>
              <w:spacing w:after="0" w:line="240" w:lineRule="auto"/>
              <w:jc w:val="both"/>
              <w:rPr>
                <w:rFonts w:ascii="Times New Roman" w:eastAsia="Calibri" w:hAnsi="Times New Roman" w:cs="Times New Roman"/>
                <w:sz w:val="26"/>
                <w:szCs w:val="26"/>
                <w:lang w:eastAsia="ar-SA"/>
              </w:rPr>
            </w:pPr>
            <w:r w:rsidRPr="00006FCB">
              <w:rPr>
                <w:rFonts w:ascii="Times New Roman" w:eastAsia="Calibri" w:hAnsi="Times New Roman" w:cs="Times New Roman"/>
                <w:i/>
                <w:sz w:val="26"/>
                <w:szCs w:val="26"/>
                <w:lang w:eastAsia="ar-SA"/>
              </w:rPr>
              <w:t>(ежемесячная выплата, устанавливается на период участия)</w:t>
            </w:r>
          </w:p>
        </w:tc>
      </w:tr>
      <w:tr w:rsidR="00006FCB" w:rsidRPr="00006FCB" w:rsidTr="005B6372">
        <w:trPr>
          <w:trHeight w:val="312"/>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ind w:firstLine="729"/>
              <w:rPr>
                <w:rFonts w:ascii="Times New Roman" w:eastAsia="Calibri" w:hAnsi="Times New Roman" w:cs="Times New Roman"/>
                <w:color w:val="000000"/>
                <w:sz w:val="26"/>
                <w:szCs w:val="26"/>
                <w:lang w:eastAsia="ar-SA"/>
              </w:rPr>
            </w:pPr>
            <w:r w:rsidRPr="00006FCB">
              <w:rPr>
                <w:rFonts w:ascii="Times New Roman" w:eastAsia="Calibri" w:hAnsi="Times New Roman" w:cs="Times New Roman"/>
                <w:color w:val="000000"/>
                <w:sz w:val="26"/>
                <w:szCs w:val="26"/>
                <w:lang w:eastAsia="ar-SA"/>
              </w:rPr>
              <w:t>- муниципальный уровень</w:t>
            </w:r>
          </w:p>
        </w:tc>
        <w:tc>
          <w:tcPr>
            <w:tcW w:w="2273"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2000 руб.</w:t>
            </w:r>
          </w:p>
        </w:tc>
      </w:tr>
      <w:tr w:rsidR="00006FCB" w:rsidRPr="00006FCB" w:rsidTr="005B6372">
        <w:trPr>
          <w:trHeight w:val="260"/>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ind w:firstLine="729"/>
              <w:rPr>
                <w:rFonts w:ascii="Times New Roman" w:eastAsia="Calibri" w:hAnsi="Times New Roman" w:cs="Times New Roman"/>
                <w:color w:val="000000"/>
                <w:sz w:val="26"/>
                <w:szCs w:val="26"/>
                <w:lang w:eastAsia="ar-SA"/>
              </w:rPr>
            </w:pPr>
            <w:r w:rsidRPr="00006FCB">
              <w:rPr>
                <w:rFonts w:ascii="Times New Roman" w:eastAsia="Calibri" w:hAnsi="Times New Roman" w:cs="Times New Roman"/>
                <w:color w:val="000000"/>
                <w:sz w:val="26"/>
                <w:szCs w:val="26"/>
                <w:lang w:eastAsia="ar-SA"/>
              </w:rPr>
              <w:t>- региональный уровень</w:t>
            </w:r>
          </w:p>
        </w:tc>
        <w:tc>
          <w:tcPr>
            <w:tcW w:w="2273"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3000 руб.</w:t>
            </w:r>
          </w:p>
        </w:tc>
      </w:tr>
      <w:tr w:rsidR="00006FCB" w:rsidRPr="00006FCB" w:rsidTr="005B6372">
        <w:trPr>
          <w:trHeight w:val="249"/>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ind w:firstLine="729"/>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 всероссийский уровень</w:t>
            </w:r>
          </w:p>
        </w:tc>
        <w:tc>
          <w:tcPr>
            <w:tcW w:w="2273"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4000 руб.</w:t>
            </w:r>
          </w:p>
        </w:tc>
      </w:tr>
      <w:tr w:rsidR="00006FCB" w:rsidRPr="00006FCB" w:rsidTr="005B6372">
        <w:trPr>
          <w:trHeight w:val="390"/>
        </w:trPr>
        <w:tc>
          <w:tcPr>
            <w:tcW w:w="9668" w:type="dxa"/>
            <w:gridSpan w:val="2"/>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 xml:space="preserve">3. </w:t>
            </w:r>
            <w:r w:rsidRPr="00006FCB">
              <w:rPr>
                <w:rFonts w:ascii="Times New Roman" w:eastAsia="Calibri" w:hAnsi="Times New Roman" w:cs="Times New Roman"/>
                <w:color w:val="000000"/>
                <w:sz w:val="26"/>
                <w:szCs w:val="26"/>
                <w:lang w:eastAsia="ar-SA"/>
              </w:rPr>
              <w:t>за участие в мероприятиях, конкурсах¹, олимпиадах¹, соревнованиях¹</w:t>
            </w:r>
          </w:p>
        </w:tc>
      </w:tr>
      <w:tr w:rsidR="00006FCB" w:rsidRPr="00006FCB" w:rsidTr="005B6372">
        <w:trPr>
          <w:trHeight w:val="231"/>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ind w:firstLine="729"/>
              <w:rPr>
                <w:rFonts w:ascii="Times New Roman" w:eastAsia="Calibri" w:hAnsi="Times New Roman" w:cs="Times New Roman"/>
                <w:color w:val="000000"/>
                <w:sz w:val="26"/>
                <w:szCs w:val="26"/>
                <w:lang w:eastAsia="ar-SA"/>
              </w:rPr>
            </w:pPr>
            <w:r w:rsidRPr="00006FCB">
              <w:rPr>
                <w:rFonts w:ascii="Times New Roman" w:eastAsia="Calibri" w:hAnsi="Times New Roman" w:cs="Times New Roman"/>
                <w:color w:val="000000"/>
                <w:sz w:val="26"/>
                <w:szCs w:val="26"/>
                <w:lang w:eastAsia="ar-SA"/>
              </w:rPr>
              <w:t>- муниципальный уровень</w:t>
            </w:r>
          </w:p>
        </w:tc>
        <w:tc>
          <w:tcPr>
            <w:tcW w:w="2273"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1000 руб.</w:t>
            </w:r>
          </w:p>
        </w:tc>
      </w:tr>
      <w:tr w:rsidR="00006FCB" w:rsidRPr="00006FCB" w:rsidTr="005B6372">
        <w:trPr>
          <w:trHeight w:val="364"/>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ind w:firstLine="729"/>
              <w:rPr>
                <w:rFonts w:ascii="Times New Roman" w:eastAsia="Calibri" w:hAnsi="Times New Roman" w:cs="Times New Roman"/>
                <w:color w:val="000000"/>
                <w:sz w:val="26"/>
                <w:szCs w:val="26"/>
                <w:lang w:eastAsia="ar-SA"/>
              </w:rPr>
            </w:pPr>
            <w:r w:rsidRPr="00006FCB">
              <w:rPr>
                <w:rFonts w:ascii="Times New Roman" w:eastAsia="Calibri" w:hAnsi="Times New Roman" w:cs="Times New Roman"/>
                <w:color w:val="000000"/>
                <w:sz w:val="26"/>
                <w:szCs w:val="26"/>
                <w:lang w:eastAsia="ar-SA"/>
              </w:rPr>
              <w:t>- региональный уровень</w:t>
            </w:r>
          </w:p>
        </w:tc>
        <w:tc>
          <w:tcPr>
            <w:tcW w:w="2273"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1500 руб.</w:t>
            </w:r>
          </w:p>
        </w:tc>
      </w:tr>
      <w:tr w:rsidR="00006FCB" w:rsidRPr="00006FCB" w:rsidTr="005B6372">
        <w:trPr>
          <w:trHeight w:val="270"/>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ind w:firstLine="729"/>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 всероссийский уровень</w:t>
            </w:r>
          </w:p>
        </w:tc>
        <w:tc>
          <w:tcPr>
            <w:tcW w:w="2273"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2000 руб.</w:t>
            </w:r>
          </w:p>
        </w:tc>
      </w:tr>
      <w:tr w:rsidR="00006FCB" w:rsidRPr="00006FCB" w:rsidTr="005B6372">
        <w:trPr>
          <w:trHeight w:val="390"/>
        </w:trPr>
        <w:tc>
          <w:tcPr>
            <w:tcW w:w="9668" w:type="dxa"/>
            <w:gridSpan w:val="2"/>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both"/>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4. за достижение высоких результатов в конкурсах, олимпиадах, соревнованиях, экспериментах, апробациях, проектах, мероприятиях</w:t>
            </w:r>
          </w:p>
        </w:tc>
      </w:tr>
      <w:tr w:rsidR="00006FCB" w:rsidRPr="00006FCB" w:rsidTr="005B6372">
        <w:trPr>
          <w:trHeight w:val="390"/>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ind w:firstLine="729"/>
              <w:jc w:val="both"/>
              <w:rPr>
                <w:rFonts w:ascii="Times New Roman" w:eastAsia="Calibri" w:hAnsi="Times New Roman" w:cs="Times New Roman"/>
                <w:sz w:val="26"/>
                <w:szCs w:val="26"/>
                <w:vertAlign w:val="superscript"/>
                <w:lang w:eastAsia="ar-SA"/>
              </w:rPr>
            </w:pPr>
            <w:r w:rsidRPr="00006FCB">
              <w:rPr>
                <w:rFonts w:ascii="Times New Roman" w:eastAsia="Calibri" w:hAnsi="Times New Roman" w:cs="Times New Roman"/>
                <w:sz w:val="26"/>
                <w:szCs w:val="26"/>
                <w:lang w:eastAsia="ar-SA"/>
              </w:rPr>
              <w:t>- муниципальный уровень</w:t>
            </w:r>
            <w:r w:rsidRPr="00006FCB">
              <w:rPr>
                <w:rFonts w:ascii="Times New Roman" w:eastAsia="Calibri" w:hAnsi="Times New Roman" w:cs="Times New Roman"/>
                <w:sz w:val="26"/>
                <w:szCs w:val="26"/>
                <w:vertAlign w:val="superscript"/>
                <w:lang w:eastAsia="ar-SA"/>
              </w:rPr>
              <w:t>2</w:t>
            </w:r>
          </w:p>
        </w:tc>
        <w:tc>
          <w:tcPr>
            <w:tcW w:w="2273"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p>
        </w:tc>
      </w:tr>
      <w:tr w:rsidR="00006FCB" w:rsidRPr="00006FCB" w:rsidTr="005B6372">
        <w:trPr>
          <w:trHeight w:val="232"/>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right"/>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призер</w:t>
            </w:r>
          </w:p>
        </w:tc>
        <w:tc>
          <w:tcPr>
            <w:tcW w:w="2273"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1500 руб.</w:t>
            </w:r>
          </w:p>
        </w:tc>
      </w:tr>
      <w:tr w:rsidR="00006FCB" w:rsidRPr="00006FCB" w:rsidTr="005B6372">
        <w:trPr>
          <w:trHeight w:val="335"/>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right"/>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победитель</w:t>
            </w:r>
          </w:p>
        </w:tc>
        <w:tc>
          <w:tcPr>
            <w:tcW w:w="2273"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2000 руб.</w:t>
            </w:r>
          </w:p>
        </w:tc>
      </w:tr>
      <w:tr w:rsidR="00006FCB" w:rsidRPr="00006FCB" w:rsidTr="005B6372">
        <w:trPr>
          <w:trHeight w:val="269"/>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ind w:firstLine="729"/>
              <w:jc w:val="both"/>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 региональный уровень</w:t>
            </w:r>
          </w:p>
        </w:tc>
        <w:tc>
          <w:tcPr>
            <w:tcW w:w="2273"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p>
        </w:tc>
      </w:tr>
      <w:tr w:rsidR="00006FCB" w:rsidRPr="00006FCB" w:rsidTr="005B6372">
        <w:trPr>
          <w:trHeight w:val="260"/>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right"/>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призер</w:t>
            </w:r>
          </w:p>
        </w:tc>
        <w:tc>
          <w:tcPr>
            <w:tcW w:w="2273"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3000 руб.</w:t>
            </w:r>
          </w:p>
        </w:tc>
      </w:tr>
      <w:tr w:rsidR="00006FCB" w:rsidRPr="00006FCB" w:rsidTr="005B6372">
        <w:trPr>
          <w:trHeight w:val="363"/>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right"/>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победитель</w:t>
            </w:r>
          </w:p>
        </w:tc>
        <w:tc>
          <w:tcPr>
            <w:tcW w:w="2273"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3500 руб.</w:t>
            </w:r>
          </w:p>
        </w:tc>
      </w:tr>
      <w:tr w:rsidR="00006FCB" w:rsidRPr="00006FCB" w:rsidTr="005B6372">
        <w:trPr>
          <w:trHeight w:val="284"/>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ind w:firstLine="729"/>
              <w:jc w:val="both"/>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 всероссийский и международный уровни</w:t>
            </w:r>
          </w:p>
        </w:tc>
        <w:tc>
          <w:tcPr>
            <w:tcW w:w="2273"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p>
        </w:tc>
      </w:tr>
      <w:tr w:rsidR="00006FCB" w:rsidRPr="00006FCB" w:rsidTr="005B6372">
        <w:trPr>
          <w:trHeight w:val="390"/>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right"/>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призер</w:t>
            </w:r>
          </w:p>
        </w:tc>
        <w:tc>
          <w:tcPr>
            <w:tcW w:w="2273" w:type="dxa"/>
            <w:tcBorders>
              <w:top w:val="single" w:sz="4" w:space="0" w:color="auto"/>
              <w:left w:val="single" w:sz="4" w:space="0" w:color="auto"/>
              <w:bottom w:val="single" w:sz="4" w:space="0" w:color="auto"/>
              <w:right w:val="single" w:sz="4" w:space="0" w:color="auto"/>
            </w:tcBorders>
            <w:vAlign w:val="center"/>
          </w:tcPr>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4500 руб.</w:t>
            </w:r>
          </w:p>
        </w:tc>
      </w:tr>
      <w:tr w:rsidR="00006FCB" w:rsidRPr="00006FCB" w:rsidTr="005B6372">
        <w:trPr>
          <w:trHeight w:val="273"/>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right"/>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победитель</w:t>
            </w:r>
          </w:p>
        </w:tc>
        <w:tc>
          <w:tcPr>
            <w:tcW w:w="2273" w:type="dxa"/>
            <w:tcBorders>
              <w:top w:val="single" w:sz="4" w:space="0" w:color="auto"/>
              <w:left w:val="single" w:sz="4" w:space="0" w:color="auto"/>
              <w:bottom w:val="single" w:sz="4" w:space="0" w:color="auto"/>
              <w:right w:val="single" w:sz="4" w:space="0" w:color="auto"/>
            </w:tcBorders>
            <w:vAlign w:val="center"/>
          </w:tcPr>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5000 руб.</w:t>
            </w:r>
          </w:p>
        </w:tc>
      </w:tr>
      <w:tr w:rsidR="00006FCB" w:rsidRPr="00006FCB" w:rsidTr="005B6372">
        <w:trPr>
          <w:trHeight w:val="390"/>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ind w:left="25" w:hanging="25"/>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lastRenderedPageBreak/>
              <w:t>5. за победу в</w:t>
            </w:r>
            <w:r w:rsidR="00E10A97">
              <w:rPr>
                <w:rFonts w:ascii="Times New Roman" w:eastAsia="Times New Roman" w:hAnsi="Times New Roman" w:cs="Times New Roman"/>
                <w:color w:val="000000"/>
                <w:sz w:val="26"/>
                <w:szCs w:val="26"/>
                <w:lang w:eastAsia="ru-RU"/>
              </w:rPr>
              <w:t xml:space="preserve"> </w:t>
            </w:r>
            <w:r w:rsidRPr="00006FCB">
              <w:rPr>
                <w:rFonts w:ascii="Times New Roman" w:eastAsia="Times New Roman" w:hAnsi="Times New Roman" w:cs="Times New Roman"/>
                <w:color w:val="000000"/>
                <w:sz w:val="26"/>
                <w:szCs w:val="26"/>
                <w:lang w:eastAsia="ru-RU"/>
              </w:rPr>
              <w:t>конкурсе образовательных организаций, подготовивших победителей и призеров всероссийских, областных, городских творческих, спортивных и познавательных конкурсов для детей дошкольного возраста</w:t>
            </w:r>
          </w:p>
        </w:tc>
        <w:tc>
          <w:tcPr>
            <w:tcW w:w="2273" w:type="dxa"/>
            <w:tcBorders>
              <w:top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5000 руб.</w:t>
            </w:r>
          </w:p>
        </w:tc>
      </w:tr>
      <w:tr w:rsidR="00006FCB" w:rsidRPr="00006FCB" w:rsidTr="005B6372">
        <w:trPr>
          <w:trHeight w:val="390"/>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ind w:left="25" w:hanging="25"/>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6. за победу в</w:t>
            </w:r>
            <w:r w:rsidR="00E10A97">
              <w:rPr>
                <w:rFonts w:ascii="Times New Roman" w:eastAsia="Times New Roman" w:hAnsi="Times New Roman" w:cs="Times New Roman"/>
                <w:color w:val="000000"/>
                <w:sz w:val="26"/>
                <w:szCs w:val="26"/>
                <w:lang w:eastAsia="ru-RU"/>
              </w:rPr>
              <w:t xml:space="preserve"> </w:t>
            </w:r>
            <w:r w:rsidRPr="00006FCB">
              <w:rPr>
                <w:rFonts w:ascii="Times New Roman" w:eastAsia="Times New Roman" w:hAnsi="Times New Roman" w:cs="Times New Roman"/>
                <w:color w:val="000000"/>
                <w:sz w:val="26"/>
                <w:szCs w:val="26"/>
                <w:lang w:eastAsia="ru-RU"/>
              </w:rPr>
              <w:t>конкурсе</w:t>
            </w:r>
            <w:r w:rsidR="00E10A97">
              <w:rPr>
                <w:rFonts w:ascii="Times New Roman" w:eastAsia="Times New Roman" w:hAnsi="Times New Roman" w:cs="Times New Roman"/>
                <w:color w:val="000000"/>
                <w:sz w:val="26"/>
                <w:szCs w:val="26"/>
                <w:lang w:eastAsia="ru-RU"/>
              </w:rPr>
              <w:t xml:space="preserve"> </w:t>
            </w:r>
            <w:r w:rsidRPr="00006FCB">
              <w:rPr>
                <w:rFonts w:ascii="Times New Roman" w:eastAsia="Times New Roman" w:hAnsi="Times New Roman" w:cs="Times New Roman"/>
                <w:color w:val="000000"/>
                <w:sz w:val="26"/>
                <w:szCs w:val="26"/>
                <w:lang w:eastAsia="ru-RU"/>
              </w:rPr>
              <w:t>образовательных организаций, подготовивших победителей и призеров международных, всероссийских, областных олимпиад школьников по общеобразовательным предметам и интеллектуальных конкурсов</w:t>
            </w:r>
          </w:p>
        </w:tc>
        <w:tc>
          <w:tcPr>
            <w:tcW w:w="2273" w:type="dxa"/>
            <w:tcBorders>
              <w:top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5000 руб.</w:t>
            </w:r>
          </w:p>
        </w:tc>
      </w:tr>
      <w:tr w:rsidR="00006FCB" w:rsidRPr="00006FCB" w:rsidTr="005B6372">
        <w:trPr>
          <w:trHeight w:val="390"/>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ind w:left="25" w:hanging="25"/>
              <w:jc w:val="both"/>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7. за победу в</w:t>
            </w:r>
            <w:r w:rsidR="00E10A97">
              <w:rPr>
                <w:rFonts w:ascii="Times New Roman" w:eastAsia="Times New Roman" w:hAnsi="Times New Roman" w:cs="Times New Roman"/>
                <w:color w:val="000000"/>
                <w:sz w:val="26"/>
                <w:szCs w:val="26"/>
                <w:lang w:eastAsia="ru-RU"/>
              </w:rPr>
              <w:t xml:space="preserve"> </w:t>
            </w:r>
            <w:r w:rsidRPr="00006FCB">
              <w:rPr>
                <w:rFonts w:ascii="Times New Roman" w:eastAsia="Times New Roman" w:hAnsi="Times New Roman" w:cs="Times New Roman"/>
                <w:color w:val="000000"/>
                <w:sz w:val="26"/>
                <w:szCs w:val="26"/>
                <w:lang w:eastAsia="ru-RU"/>
              </w:rPr>
              <w:t>конкурсе образовательных организаций, подготовивших победителей и призеров международных, всероссийских, областных конкурсов, фестивалей, соревнований различной направленности школьников, занимающихся по дополнительным общеобразовательным общеразвивающим программам</w:t>
            </w:r>
          </w:p>
        </w:tc>
        <w:tc>
          <w:tcPr>
            <w:tcW w:w="2273" w:type="dxa"/>
            <w:tcBorders>
              <w:top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Times New Roman" w:hAnsi="Times New Roman" w:cs="Times New Roman"/>
                <w:color w:val="000000"/>
                <w:sz w:val="26"/>
                <w:szCs w:val="26"/>
                <w:lang w:eastAsia="ru-RU"/>
              </w:rPr>
            </w:pPr>
            <w:r w:rsidRPr="00006FCB">
              <w:rPr>
                <w:rFonts w:ascii="Times New Roman" w:eastAsia="Times New Roman" w:hAnsi="Times New Roman" w:cs="Times New Roman"/>
                <w:color w:val="000000"/>
                <w:sz w:val="26"/>
                <w:szCs w:val="26"/>
                <w:lang w:eastAsia="ru-RU"/>
              </w:rPr>
              <w:t>5000 руб.</w:t>
            </w:r>
          </w:p>
        </w:tc>
      </w:tr>
      <w:tr w:rsidR="00006FCB" w:rsidRPr="00006FCB" w:rsidTr="005B6372">
        <w:trPr>
          <w:trHeight w:val="255"/>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tabs>
                <w:tab w:val="left" w:pos="473"/>
                <w:tab w:val="left" w:pos="795"/>
              </w:tabs>
              <w:spacing w:after="0" w:line="240" w:lineRule="auto"/>
              <w:jc w:val="both"/>
              <w:rPr>
                <w:rFonts w:ascii="Times New Roman" w:eastAsia="Calibri" w:hAnsi="Times New Roman" w:cs="Times New Roman"/>
                <w:color w:val="000000"/>
                <w:sz w:val="26"/>
                <w:szCs w:val="26"/>
                <w:lang w:eastAsia="ar-SA"/>
              </w:rPr>
            </w:pPr>
            <w:r w:rsidRPr="00006FCB">
              <w:rPr>
                <w:rFonts w:ascii="Times New Roman" w:eastAsia="Calibri" w:hAnsi="Times New Roman" w:cs="Times New Roman"/>
                <w:color w:val="000000"/>
                <w:sz w:val="26"/>
                <w:szCs w:val="26"/>
                <w:lang w:eastAsia="ar-SA"/>
              </w:rPr>
              <w:t>8. за выполнение особо важных и ответственных работ</w:t>
            </w:r>
          </w:p>
        </w:tc>
        <w:tc>
          <w:tcPr>
            <w:tcW w:w="2273" w:type="dxa"/>
            <w:tcBorders>
              <w:top w:val="single" w:sz="4" w:space="0" w:color="auto"/>
              <w:left w:val="single" w:sz="4" w:space="0" w:color="auto"/>
              <w:bottom w:val="single" w:sz="4" w:space="0" w:color="auto"/>
              <w:right w:val="single" w:sz="4" w:space="0" w:color="auto"/>
            </w:tcBorders>
            <w:vAlign w:val="center"/>
          </w:tcPr>
          <w:p w:rsidR="00006FCB" w:rsidRPr="00006FCB" w:rsidRDefault="00006FCB" w:rsidP="00006FCB">
            <w:pPr>
              <w:spacing w:after="0" w:line="240" w:lineRule="auto"/>
              <w:jc w:val="center"/>
              <w:rPr>
                <w:rFonts w:ascii="Times New Roman" w:eastAsia="Calibri" w:hAnsi="Times New Roman" w:cs="Times New Roman"/>
                <w:color w:val="000000"/>
                <w:sz w:val="26"/>
                <w:szCs w:val="26"/>
                <w:lang w:eastAsia="ar-SA"/>
              </w:rPr>
            </w:pPr>
            <w:r w:rsidRPr="00006FCB">
              <w:rPr>
                <w:rFonts w:ascii="Times New Roman" w:eastAsia="Calibri" w:hAnsi="Times New Roman" w:cs="Times New Roman"/>
                <w:color w:val="000000"/>
                <w:sz w:val="26"/>
                <w:szCs w:val="26"/>
                <w:lang w:eastAsia="ar-SA"/>
              </w:rPr>
              <w:t>не более 7000 руб.</w:t>
            </w:r>
          </w:p>
        </w:tc>
      </w:tr>
      <w:tr w:rsidR="00006FCB" w:rsidRPr="00006FCB" w:rsidTr="005B6372">
        <w:trPr>
          <w:trHeight w:val="390"/>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tabs>
                <w:tab w:val="left" w:pos="473"/>
                <w:tab w:val="left" w:pos="795"/>
              </w:tabs>
              <w:spacing w:after="0" w:line="240" w:lineRule="auto"/>
              <w:jc w:val="both"/>
              <w:rPr>
                <w:rFonts w:ascii="Times New Roman" w:eastAsia="Calibri" w:hAnsi="Times New Roman" w:cs="Times New Roman"/>
                <w:color w:val="000000"/>
                <w:sz w:val="26"/>
                <w:szCs w:val="26"/>
                <w:lang w:eastAsia="ar-SA"/>
              </w:rPr>
            </w:pPr>
            <w:r w:rsidRPr="00006FCB">
              <w:rPr>
                <w:rFonts w:ascii="Times New Roman" w:eastAsia="Calibri" w:hAnsi="Times New Roman" w:cs="Times New Roman"/>
                <w:color w:val="000000"/>
                <w:sz w:val="26"/>
                <w:szCs w:val="26"/>
                <w:lang w:eastAsia="ar-SA"/>
              </w:rPr>
              <w:t>9. за наличие дошкольного отделения в общеобразовательной организации</w:t>
            </w:r>
          </w:p>
          <w:p w:rsidR="00006FCB" w:rsidRPr="00006FCB" w:rsidRDefault="00006FCB" w:rsidP="00006FCB">
            <w:pPr>
              <w:tabs>
                <w:tab w:val="left" w:pos="473"/>
                <w:tab w:val="left" w:pos="795"/>
              </w:tabs>
              <w:spacing w:after="0" w:line="240" w:lineRule="auto"/>
              <w:jc w:val="both"/>
              <w:rPr>
                <w:rFonts w:ascii="Times New Roman" w:eastAsia="Calibri" w:hAnsi="Times New Roman" w:cs="Times New Roman"/>
                <w:color w:val="000000"/>
                <w:sz w:val="26"/>
                <w:szCs w:val="26"/>
                <w:lang w:eastAsia="ar-SA"/>
              </w:rPr>
            </w:pPr>
            <w:r w:rsidRPr="00006FCB">
              <w:rPr>
                <w:rFonts w:ascii="Times New Roman" w:eastAsia="Calibri" w:hAnsi="Times New Roman" w:cs="Times New Roman"/>
                <w:i/>
                <w:color w:val="000000"/>
                <w:sz w:val="26"/>
                <w:szCs w:val="26"/>
                <w:lang w:eastAsia="ar-SA"/>
              </w:rPr>
              <w:t>(ежемесячная выплата, устанавливается на учебный год)</w:t>
            </w:r>
          </w:p>
        </w:tc>
        <w:tc>
          <w:tcPr>
            <w:tcW w:w="2273" w:type="dxa"/>
            <w:tcBorders>
              <w:top w:val="single" w:sz="4" w:space="0" w:color="auto"/>
              <w:left w:val="single" w:sz="4" w:space="0" w:color="auto"/>
              <w:bottom w:val="single" w:sz="4" w:space="0" w:color="auto"/>
              <w:right w:val="single" w:sz="4" w:space="0" w:color="auto"/>
            </w:tcBorders>
            <w:vAlign w:val="center"/>
          </w:tcPr>
          <w:p w:rsidR="00006FCB" w:rsidRPr="00006FCB" w:rsidRDefault="00006FCB" w:rsidP="00006FCB">
            <w:pPr>
              <w:spacing w:after="0" w:line="240" w:lineRule="auto"/>
              <w:jc w:val="center"/>
              <w:rPr>
                <w:rFonts w:ascii="Times New Roman" w:eastAsia="Calibri" w:hAnsi="Times New Roman" w:cs="Times New Roman"/>
                <w:color w:val="000000"/>
                <w:sz w:val="26"/>
                <w:szCs w:val="26"/>
                <w:lang w:eastAsia="ar-SA"/>
              </w:rPr>
            </w:pPr>
            <w:r w:rsidRPr="00006FCB">
              <w:rPr>
                <w:rFonts w:ascii="Times New Roman" w:eastAsia="Calibri" w:hAnsi="Times New Roman" w:cs="Times New Roman"/>
                <w:color w:val="000000"/>
                <w:sz w:val="26"/>
                <w:szCs w:val="26"/>
                <w:lang w:eastAsia="ar-SA"/>
              </w:rPr>
              <w:t>до 5000 руб.</w:t>
            </w:r>
          </w:p>
        </w:tc>
      </w:tr>
      <w:tr w:rsidR="00006FCB" w:rsidRPr="00006FCB" w:rsidTr="005B6372">
        <w:trPr>
          <w:trHeight w:val="390"/>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tabs>
                <w:tab w:val="left" w:pos="473"/>
                <w:tab w:val="left" w:pos="795"/>
              </w:tabs>
              <w:spacing w:after="0" w:line="240" w:lineRule="auto"/>
              <w:jc w:val="both"/>
              <w:rPr>
                <w:rFonts w:ascii="Times New Roman" w:eastAsia="Times New Roman" w:hAnsi="Times New Roman" w:cs="Times New Roman"/>
                <w:color w:val="000000"/>
                <w:sz w:val="26"/>
                <w:szCs w:val="26"/>
                <w:lang w:eastAsia="ru-RU"/>
              </w:rPr>
            </w:pPr>
            <w:r w:rsidRPr="00006FCB">
              <w:rPr>
                <w:rFonts w:ascii="Times New Roman" w:eastAsia="Calibri" w:hAnsi="Times New Roman" w:cs="Times New Roman"/>
                <w:color w:val="000000"/>
                <w:sz w:val="26"/>
                <w:szCs w:val="26"/>
                <w:lang w:eastAsia="ar-SA"/>
              </w:rPr>
              <w:t>10. за руководство творческой группой</w:t>
            </w:r>
          </w:p>
          <w:p w:rsidR="00006FCB" w:rsidRPr="00006FCB" w:rsidRDefault="00006FCB" w:rsidP="00006FCB">
            <w:pPr>
              <w:tabs>
                <w:tab w:val="left" w:pos="473"/>
                <w:tab w:val="left" w:pos="795"/>
              </w:tabs>
              <w:spacing w:after="0" w:line="240" w:lineRule="auto"/>
              <w:jc w:val="both"/>
              <w:rPr>
                <w:rFonts w:ascii="Times New Roman" w:eastAsia="Calibri" w:hAnsi="Times New Roman" w:cs="Times New Roman"/>
                <w:color w:val="000000"/>
                <w:sz w:val="26"/>
                <w:szCs w:val="26"/>
                <w:lang w:eastAsia="ar-SA"/>
              </w:rPr>
            </w:pPr>
            <w:r w:rsidRPr="00006FCB">
              <w:rPr>
                <w:rFonts w:ascii="Times New Roman" w:eastAsia="Times New Roman" w:hAnsi="Times New Roman" w:cs="Times New Roman"/>
                <w:i/>
                <w:color w:val="000000"/>
                <w:sz w:val="26"/>
                <w:szCs w:val="26"/>
                <w:lang w:eastAsia="ru-RU"/>
              </w:rPr>
              <w:t>(ежемесячная выплата, устанавливается на календарный год)</w:t>
            </w:r>
          </w:p>
        </w:tc>
        <w:tc>
          <w:tcPr>
            <w:tcW w:w="2273" w:type="dxa"/>
            <w:tcBorders>
              <w:top w:val="single" w:sz="4" w:space="0" w:color="auto"/>
              <w:left w:val="single" w:sz="4" w:space="0" w:color="auto"/>
              <w:bottom w:val="single" w:sz="4" w:space="0" w:color="auto"/>
              <w:right w:val="single" w:sz="4" w:space="0" w:color="auto"/>
            </w:tcBorders>
            <w:vAlign w:val="center"/>
          </w:tcPr>
          <w:p w:rsidR="00006FCB" w:rsidRPr="00006FCB" w:rsidRDefault="00006FCB" w:rsidP="00006FCB">
            <w:pPr>
              <w:spacing w:after="0" w:line="240" w:lineRule="auto"/>
              <w:jc w:val="center"/>
              <w:rPr>
                <w:rFonts w:ascii="Times New Roman" w:eastAsia="Calibri" w:hAnsi="Times New Roman" w:cs="Times New Roman"/>
                <w:color w:val="000000"/>
                <w:sz w:val="26"/>
                <w:szCs w:val="26"/>
                <w:lang w:eastAsia="ar-SA"/>
              </w:rPr>
            </w:pPr>
            <w:r w:rsidRPr="00006FCB">
              <w:rPr>
                <w:rFonts w:ascii="Times New Roman" w:eastAsia="Calibri" w:hAnsi="Times New Roman" w:cs="Times New Roman"/>
                <w:color w:val="000000"/>
                <w:sz w:val="26"/>
                <w:szCs w:val="26"/>
                <w:lang w:eastAsia="ar-SA"/>
              </w:rPr>
              <w:t>2000 руб.</w:t>
            </w:r>
          </w:p>
          <w:p w:rsidR="00006FCB" w:rsidRPr="00006FCB" w:rsidRDefault="00006FCB" w:rsidP="00006FCB">
            <w:pPr>
              <w:spacing w:after="0" w:line="240" w:lineRule="auto"/>
              <w:jc w:val="center"/>
              <w:rPr>
                <w:rFonts w:ascii="Times New Roman" w:eastAsia="Calibri" w:hAnsi="Times New Roman" w:cs="Times New Roman"/>
                <w:color w:val="000000"/>
                <w:sz w:val="26"/>
                <w:szCs w:val="26"/>
                <w:lang w:eastAsia="ar-SA"/>
              </w:rPr>
            </w:pPr>
          </w:p>
        </w:tc>
      </w:tr>
      <w:tr w:rsidR="00006FCB" w:rsidRPr="00006FCB" w:rsidTr="005B6372">
        <w:trPr>
          <w:trHeight w:val="390"/>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tabs>
                <w:tab w:val="left" w:pos="473"/>
                <w:tab w:val="left" w:pos="795"/>
              </w:tabs>
              <w:spacing w:after="0" w:line="240" w:lineRule="auto"/>
              <w:jc w:val="both"/>
              <w:rPr>
                <w:rFonts w:ascii="Times New Roman" w:eastAsia="Calibri" w:hAnsi="Times New Roman" w:cs="Times New Roman"/>
                <w:color w:val="000000"/>
                <w:sz w:val="26"/>
                <w:szCs w:val="26"/>
                <w:vertAlign w:val="superscript"/>
                <w:lang w:eastAsia="ar-SA"/>
              </w:rPr>
            </w:pPr>
            <w:r w:rsidRPr="00006FCB">
              <w:rPr>
                <w:rFonts w:ascii="Times New Roman" w:eastAsia="Calibri" w:hAnsi="Times New Roman" w:cs="Times New Roman"/>
                <w:color w:val="000000"/>
                <w:sz w:val="26"/>
                <w:szCs w:val="26"/>
                <w:lang w:eastAsia="ar-SA"/>
              </w:rPr>
              <w:t>11. за руководство ресурсным центром</w:t>
            </w:r>
            <w:r w:rsidRPr="00006FCB">
              <w:rPr>
                <w:rFonts w:ascii="Times New Roman" w:eastAsia="Calibri" w:hAnsi="Times New Roman" w:cs="Times New Roman"/>
                <w:color w:val="000000"/>
                <w:sz w:val="26"/>
                <w:szCs w:val="26"/>
                <w:vertAlign w:val="superscript"/>
                <w:lang w:eastAsia="ar-SA"/>
              </w:rPr>
              <w:t>4</w:t>
            </w:r>
          </w:p>
          <w:p w:rsidR="00006FCB" w:rsidRPr="00006FCB" w:rsidRDefault="00006FCB" w:rsidP="00006FCB">
            <w:pPr>
              <w:tabs>
                <w:tab w:val="left" w:pos="473"/>
                <w:tab w:val="left" w:pos="795"/>
              </w:tabs>
              <w:spacing w:after="0" w:line="240" w:lineRule="auto"/>
              <w:jc w:val="both"/>
              <w:rPr>
                <w:rFonts w:ascii="Times New Roman" w:eastAsia="Calibri" w:hAnsi="Times New Roman" w:cs="Times New Roman"/>
                <w:color w:val="000000"/>
                <w:sz w:val="26"/>
                <w:szCs w:val="26"/>
                <w:lang w:eastAsia="ar-SA"/>
              </w:rPr>
            </w:pPr>
            <w:r w:rsidRPr="00006FCB">
              <w:rPr>
                <w:rFonts w:ascii="Times New Roman" w:eastAsia="Calibri" w:hAnsi="Times New Roman" w:cs="Times New Roman"/>
                <w:i/>
                <w:color w:val="000000"/>
                <w:sz w:val="26"/>
                <w:szCs w:val="26"/>
                <w:lang w:eastAsia="ar-SA"/>
              </w:rPr>
              <w:t>(ежемесячная выплата, устанавливается на учебный год)</w:t>
            </w:r>
          </w:p>
        </w:tc>
        <w:tc>
          <w:tcPr>
            <w:tcW w:w="2273" w:type="dxa"/>
            <w:tcBorders>
              <w:top w:val="single" w:sz="4" w:space="0" w:color="auto"/>
              <w:left w:val="single" w:sz="4" w:space="0" w:color="auto"/>
              <w:bottom w:val="single" w:sz="4" w:space="0" w:color="auto"/>
              <w:right w:val="single" w:sz="4" w:space="0" w:color="auto"/>
            </w:tcBorders>
            <w:vAlign w:val="center"/>
          </w:tcPr>
          <w:p w:rsidR="00006FCB" w:rsidRPr="00006FCB" w:rsidRDefault="00006FCB" w:rsidP="00006FCB">
            <w:pPr>
              <w:spacing w:after="0" w:line="240" w:lineRule="auto"/>
              <w:jc w:val="center"/>
              <w:rPr>
                <w:rFonts w:ascii="Times New Roman" w:eastAsia="Calibri" w:hAnsi="Times New Roman" w:cs="Times New Roman"/>
                <w:color w:val="000000"/>
                <w:sz w:val="26"/>
                <w:szCs w:val="26"/>
                <w:lang w:eastAsia="ar-SA"/>
              </w:rPr>
            </w:pPr>
            <w:r w:rsidRPr="00006FCB">
              <w:rPr>
                <w:rFonts w:ascii="Times New Roman" w:eastAsia="Calibri" w:hAnsi="Times New Roman" w:cs="Times New Roman"/>
                <w:color w:val="000000"/>
                <w:sz w:val="26"/>
                <w:szCs w:val="26"/>
                <w:lang w:eastAsia="ar-SA"/>
              </w:rPr>
              <w:t>5000 руб.</w:t>
            </w:r>
          </w:p>
        </w:tc>
      </w:tr>
      <w:tr w:rsidR="00006FCB" w:rsidRPr="00006FCB" w:rsidTr="005B6372">
        <w:trPr>
          <w:trHeight w:val="375"/>
        </w:trPr>
        <w:tc>
          <w:tcPr>
            <w:tcW w:w="9668" w:type="dxa"/>
            <w:gridSpan w:val="2"/>
            <w:tcBorders>
              <w:top w:val="single" w:sz="4" w:space="0" w:color="auto"/>
              <w:left w:val="single" w:sz="4" w:space="0" w:color="auto"/>
              <w:bottom w:val="single" w:sz="4" w:space="0" w:color="auto"/>
              <w:right w:val="single" w:sz="4" w:space="0" w:color="auto"/>
            </w:tcBorders>
            <w:vAlign w:val="center"/>
          </w:tcPr>
          <w:p w:rsidR="00006FCB" w:rsidRPr="00006FCB" w:rsidRDefault="00006FCB" w:rsidP="00006FCB">
            <w:pPr>
              <w:spacing w:before="120" w:after="120" w:line="240" w:lineRule="auto"/>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val="en-US" w:eastAsia="ar-SA"/>
              </w:rPr>
              <w:t>II</w:t>
            </w:r>
            <w:r w:rsidRPr="00006FCB">
              <w:rPr>
                <w:rFonts w:ascii="Times New Roman" w:eastAsia="Calibri" w:hAnsi="Times New Roman" w:cs="Times New Roman"/>
                <w:sz w:val="26"/>
                <w:szCs w:val="26"/>
                <w:lang w:eastAsia="ar-SA"/>
              </w:rPr>
              <w:t>. Выплаты, учитывающие индивидуальные характеристики руководителей</w:t>
            </w:r>
          </w:p>
        </w:tc>
      </w:tr>
      <w:tr w:rsidR="00006FCB" w:rsidRPr="00006FCB" w:rsidTr="005B6372">
        <w:trPr>
          <w:trHeight w:val="240"/>
        </w:trPr>
        <w:tc>
          <w:tcPr>
            <w:tcW w:w="9668" w:type="dxa"/>
            <w:gridSpan w:val="2"/>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both"/>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1. Выплаты за стаж работы на руководящих должностях</w:t>
            </w:r>
          </w:p>
        </w:tc>
      </w:tr>
      <w:tr w:rsidR="00006FCB" w:rsidRPr="00006FCB" w:rsidTr="005B6372">
        <w:trPr>
          <w:trHeight w:val="240"/>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1) до 5 лет</w:t>
            </w:r>
          </w:p>
        </w:tc>
        <w:tc>
          <w:tcPr>
            <w:tcW w:w="2273" w:type="dxa"/>
            <w:tcBorders>
              <w:top w:val="single" w:sz="4" w:space="0" w:color="auto"/>
              <w:left w:val="nil"/>
              <w:bottom w:val="single" w:sz="4" w:space="0" w:color="auto"/>
              <w:right w:val="single" w:sz="4" w:space="0" w:color="auto"/>
            </w:tcBorders>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1500 руб.</w:t>
            </w:r>
          </w:p>
        </w:tc>
      </w:tr>
      <w:tr w:rsidR="00006FCB" w:rsidRPr="00006FCB" w:rsidTr="005B6372">
        <w:trPr>
          <w:trHeight w:val="240"/>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2) от 5 до 10 лет</w:t>
            </w:r>
          </w:p>
        </w:tc>
        <w:tc>
          <w:tcPr>
            <w:tcW w:w="2273" w:type="dxa"/>
            <w:tcBorders>
              <w:top w:val="single" w:sz="4" w:space="0" w:color="auto"/>
              <w:left w:val="nil"/>
              <w:bottom w:val="single" w:sz="4" w:space="0" w:color="auto"/>
              <w:right w:val="single" w:sz="4" w:space="0" w:color="auto"/>
            </w:tcBorders>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2000 руб.</w:t>
            </w:r>
          </w:p>
        </w:tc>
      </w:tr>
      <w:tr w:rsidR="00006FCB" w:rsidRPr="00006FCB" w:rsidTr="005B6372">
        <w:trPr>
          <w:trHeight w:val="240"/>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3) от 10 до 15 лет</w:t>
            </w:r>
          </w:p>
        </w:tc>
        <w:tc>
          <w:tcPr>
            <w:tcW w:w="2273" w:type="dxa"/>
            <w:tcBorders>
              <w:top w:val="single" w:sz="4" w:space="0" w:color="auto"/>
              <w:left w:val="nil"/>
              <w:bottom w:val="single" w:sz="4" w:space="0" w:color="auto"/>
              <w:right w:val="single" w:sz="4" w:space="0" w:color="auto"/>
            </w:tcBorders>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2500 руб.</w:t>
            </w:r>
          </w:p>
        </w:tc>
      </w:tr>
      <w:tr w:rsidR="00006FCB" w:rsidRPr="00006FCB" w:rsidTr="005B6372">
        <w:trPr>
          <w:trHeight w:val="240"/>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4) от 15 до 20 лет</w:t>
            </w:r>
          </w:p>
        </w:tc>
        <w:tc>
          <w:tcPr>
            <w:tcW w:w="2273" w:type="dxa"/>
            <w:tcBorders>
              <w:top w:val="single" w:sz="4" w:space="0" w:color="auto"/>
              <w:left w:val="nil"/>
              <w:bottom w:val="single" w:sz="4" w:space="0" w:color="auto"/>
              <w:right w:val="single" w:sz="4" w:space="0" w:color="auto"/>
            </w:tcBorders>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3000 руб.</w:t>
            </w:r>
          </w:p>
        </w:tc>
      </w:tr>
      <w:tr w:rsidR="00006FCB" w:rsidRPr="00006FCB" w:rsidTr="005B6372">
        <w:trPr>
          <w:trHeight w:val="240"/>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5) 20 лет и более</w:t>
            </w:r>
          </w:p>
        </w:tc>
        <w:tc>
          <w:tcPr>
            <w:tcW w:w="2273" w:type="dxa"/>
            <w:tcBorders>
              <w:top w:val="single" w:sz="4" w:space="0" w:color="auto"/>
              <w:left w:val="nil"/>
              <w:bottom w:val="single" w:sz="4" w:space="0" w:color="auto"/>
              <w:right w:val="single" w:sz="4" w:space="0" w:color="auto"/>
            </w:tcBorders>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3500 руб.</w:t>
            </w:r>
          </w:p>
        </w:tc>
      </w:tr>
      <w:tr w:rsidR="00006FCB" w:rsidRPr="00006FCB" w:rsidTr="005B6372">
        <w:trPr>
          <w:trHeight w:val="285"/>
        </w:trPr>
        <w:tc>
          <w:tcPr>
            <w:tcW w:w="9668" w:type="dxa"/>
            <w:gridSpan w:val="2"/>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rPr>
                <w:rFonts w:ascii="Times New Roman" w:eastAsia="Calibri" w:hAnsi="Times New Roman" w:cs="Times New Roman"/>
                <w:sz w:val="26"/>
                <w:szCs w:val="26"/>
                <w:vertAlign w:val="superscript"/>
                <w:lang w:eastAsia="ar-SA"/>
              </w:rPr>
            </w:pPr>
            <w:r w:rsidRPr="00006FCB">
              <w:rPr>
                <w:rFonts w:ascii="Times New Roman" w:eastAsia="Calibri" w:hAnsi="Times New Roman" w:cs="Times New Roman"/>
                <w:sz w:val="26"/>
                <w:szCs w:val="26"/>
                <w:lang w:eastAsia="ar-SA"/>
              </w:rPr>
              <w:t>2. Выплаты за наличие ученой степени, почетного звания</w:t>
            </w:r>
            <w:r w:rsidRPr="00006FCB">
              <w:rPr>
                <w:rFonts w:ascii="Times New Roman" w:eastAsia="Calibri" w:hAnsi="Times New Roman" w:cs="Times New Roman"/>
                <w:sz w:val="26"/>
                <w:szCs w:val="26"/>
                <w:vertAlign w:val="superscript"/>
                <w:lang w:eastAsia="ar-SA"/>
              </w:rPr>
              <w:t>3</w:t>
            </w:r>
          </w:p>
        </w:tc>
      </w:tr>
      <w:tr w:rsidR="00006FCB" w:rsidRPr="00006FCB" w:rsidTr="005B6372">
        <w:trPr>
          <w:trHeight w:val="330"/>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numPr>
                <w:ilvl w:val="0"/>
                <w:numId w:val="5"/>
              </w:numPr>
              <w:tabs>
                <w:tab w:val="left" w:pos="304"/>
              </w:tabs>
              <w:spacing w:after="0" w:line="240" w:lineRule="auto"/>
              <w:ind w:left="20"/>
              <w:contextualSpacing/>
              <w:jc w:val="both"/>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 xml:space="preserve">за наличие ученой степени </w:t>
            </w:r>
          </w:p>
          <w:p w:rsidR="00006FCB" w:rsidRPr="00006FCB" w:rsidRDefault="00006FCB" w:rsidP="00006FCB">
            <w:pPr>
              <w:spacing w:after="0" w:line="240" w:lineRule="auto"/>
              <w:jc w:val="both"/>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 за ученую степень «кандидат наук»</w:t>
            </w:r>
          </w:p>
          <w:p w:rsidR="00006FCB" w:rsidRPr="00006FCB" w:rsidRDefault="00006FCB" w:rsidP="00006FCB">
            <w:pPr>
              <w:spacing w:after="0" w:line="240" w:lineRule="auto"/>
              <w:jc w:val="both"/>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 за ученую степень «доктор наук»</w:t>
            </w:r>
          </w:p>
        </w:tc>
        <w:tc>
          <w:tcPr>
            <w:tcW w:w="2273"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p>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1500 руб.</w:t>
            </w:r>
          </w:p>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3000 руб.</w:t>
            </w:r>
          </w:p>
        </w:tc>
      </w:tr>
      <w:tr w:rsidR="00006FCB" w:rsidRPr="00006FCB" w:rsidTr="005B6372">
        <w:trPr>
          <w:trHeight w:val="255"/>
        </w:trPr>
        <w:tc>
          <w:tcPr>
            <w:tcW w:w="7395"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both"/>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 xml:space="preserve">2) за наличие почетного звания, знака отличия в сфере образования и науки </w:t>
            </w:r>
          </w:p>
        </w:tc>
        <w:tc>
          <w:tcPr>
            <w:tcW w:w="2273" w:type="dxa"/>
            <w:tcBorders>
              <w:top w:val="single" w:sz="4" w:space="0" w:color="auto"/>
              <w:left w:val="single" w:sz="4" w:space="0" w:color="auto"/>
              <w:bottom w:val="single" w:sz="4" w:space="0" w:color="auto"/>
              <w:right w:val="single" w:sz="4" w:space="0" w:color="auto"/>
            </w:tcBorders>
          </w:tcPr>
          <w:p w:rsidR="00006FCB" w:rsidRPr="00006FCB" w:rsidRDefault="00006FCB" w:rsidP="00006FCB">
            <w:pPr>
              <w:spacing w:after="0" w:line="240" w:lineRule="auto"/>
              <w:jc w:val="center"/>
              <w:rPr>
                <w:rFonts w:ascii="Times New Roman" w:eastAsia="Times New Roman" w:hAnsi="Times New Roman" w:cs="Times New Roman"/>
                <w:sz w:val="26"/>
                <w:szCs w:val="26"/>
                <w:lang w:eastAsia="ar-SA"/>
              </w:rPr>
            </w:pPr>
            <w:r w:rsidRPr="00006FCB">
              <w:rPr>
                <w:rFonts w:ascii="Times New Roman" w:eastAsia="Times New Roman" w:hAnsi="Times New Roman" w:cs="Times New Roman"/>
                <w:sz w:val="26"/>
                <w:szCs w:val="26"/>
                <w:lang w:eastAsia="ar-SA"/>
              </w:rPr>
              <w:t>2000 руб.</w:t>
            </w:r>
          </w:p>
        </w:tc>
      </w:tr>
      <w:tr w:rsidR="00006FCB" w:rsidRPr="00006FCB" w:rsidTr="005B6372">
        <w:trPr>
          <w:trHeight w:val="255"/>
        </w:trPr>
        <w:tc>
          <w:tcPr>
            <w:tcW w:w="9668" w:type="dxa"/>
            <w:gridSpan w:val="2"/>
            <w:tcBorders>
              <w:top w:val="single" w:sz="4" w:space="0" w:color="auto"/>
              <w:left w:val="single" w:sz="4" w:space="0" w:color="000000"/>
              <w:bottom w:val="single" w:sz="4" w:space="0" w:color="auto"/>
              <w:right w:val="single" w:sz="4" w:space="0" w:color="auto"/>
            </w:tcBorders>
          </w:tcPr>
          <w:p w:rsidR="00006FCB" w:rsidRPr="00006FCB" w:rsidRDefault="00006FCB" w:rsidP="00006FCB">
            <w:pPr>
              <w:spacing w:before="120" w:after="120" w:line="240" w:lineRule="auto"/>
              <w:jc w:val="both"/>
              <w:rPr>
                <w:rFonts w:ascii="Times New Roman" w:eastAsia="Calibri" w:hAnsi="Times New Roman" w:cs="Times New Roman"/>
                <w:color w:val="000000"/>
                <w:sz w:val="26"/>
                <w:szCs w:val="26"/>
                <w:lang w:eastAsia="ar-SA"/>
              </w:rPr>
            </w:pPr>
            <w:r w:rsidRPr="00006FCB">
              <w:rPr>
                <w:rFonts w:ascii="Times New Roman" w:eastAsia="Calibri" w:hAnsi="Times New Roman" w:cs="Times New Roman"/>
                <w:color w:val="000000"/>
                <w:sz w:val="26"/>
                <w:szCs w:val="26"/>
                <w:lang w:val="en-US" w:eastAsia="ar-SA"/>
              </w:rPr>
              <w:t>III</w:t>
            </w:r>
            <w:r w:rsidRPr="00006FCB">
              <w:rPr>
                <w:rFonts w:ascii="Times New Roman" w:eastAsia="Calibri" w:hAnsi="Times New Roman" w:cs="Times New Roman"/>
                <w:color w:val="000000"/>
                <w:sz w:val="26"/>
                <w:szCs w:val="26"/>
                <w:lang w:eastAsia="ar-SA"/>
              </w:rPr>
              <w:t>. Премиальные выплаты по итогам работы</w:t>
            </w:r>
          </w:p>
        </w:tc>
      </w:tr>
      <w:tr w:rsidR="00006FCB" w:rsidRPr="00006FCB" w:rsidTr="005B6372">
        <w:trPr>
          <w:trHeight w:val="345"/>
        </w:trPr>
        <w:tc>
          <w:tcPr>
            <w:tcW w:w="7395" w:type="dxa"/>
            <w:tcBorders>
              <w:top w:val="single" w:sz="4" w:space="0" w:color="auto"/>
              <w:left w:val="single" w:sz="4" w:space="0" w:color="000000"/>
              <w:bottom w:val="single" w:sz="4" w:space="0" w:color="000000"/>
              <w:right w:val="single" w:sz="4" w:space="0" w:color="auto"/>
            </w:tcBorders>
          </w:tcPr>
          <w:p w:rsidR="00006FCB" w:rsidRPr="00006FCB" w:rsidRDefault="00006FCB" w:rsidP="00006FCB">
            <w:pPr>
              <w:spacing w:after="0" w:line="240" w:lineRule="auto"/>
              <w:jc w:val="both"/>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 xml:space="preserve"> по итогам работы (квартал) на основе оценки эффективности деятельности руководителя образовательной организации</w:t>
            </w:r>
          </w:p>
        </w:tc>
        <w:tc>
          <w:tcPr>
            <w:tcW w:w="2273" w:type="dxa"/>
            <w:tcBorders>
              <w:top w:val="single" w:sz="4" w:space="0" w:color="auto"/>
              <w:left w:val="nil"/>
              <w:bottom w:val="single" w:sz="4" w:space="0" w:color="auto"/>
              <w:right w:val="single" w:sz="4" w:space="0" w:color="auto"/>
            </w:tcBorders>
          </w:tcPr>
          <w:p w:rsidR="00006FCB" w:rsidRPr="00006FCB" w:rsidRDefault="00006FCB" w:rsidP="00006FCB">
            <w:pPr>
              <w:spacing w:after="0" w:line="240" w:lineRule="auto"/>
              <w:jc w:val="center"/>
              <w:rPr>
                <w:rFonts w:ascii="Times New Roman" w:eastAsia="Calibri" w:hAnsi="Times New Roman" w:cs="Times New Roman"/>
                <w:sz w:val="26"/>
                <w:szCs w:val="26"/>
                <w:lang w:eastAsia="ar-SA"/>
              </w:rPr>
            </w:pPr>
            <w:r w:rsidRPr="00006FCB">
              <w:rPr>
                <w:rFonts w:ascii="Times New Roman" w:eastAsia="Calibri" w:hAnsi="Times New Roman" w:cs="Times New Roman"/>
                <w:sz w:val="26"/>
                <w:szCs w:val="26"/>
                <w:lang w:eastAsia="ar-SA"/>
              </w:rPr>
              <w:t>не более 50%</w:t>
            </w:r>
          </w:p>
        </w:tc>
      </w:tr>
    </w:tbl>
    <w:p w:rsidR="00006FCB" w:rsidRPr="00006FCB" w:rsidRDefault="00006FCB" w:rsidP="00006FCB">
      <w:pPr>
        <w:spacing w:after="0" w:line="240" w:lineRule="auto"/>
        <w:jc w:val="both"/>
        <w:rPr>
          <w:rFonts w:ascii="Times New Roman" w:eastAsia="Times New Roman" w:hAnsi="Times New Roman" w:cs="Times New Roman"/>
          <w:sz w:val="20"/>
          <w:szCs w:val="20"/>
          <w:lang w:eastAsia="ar-SA"/>
        </w:rPr>
      </w:pPr>
      <w:r w:rsidRPr="00006FCB">
        <w:rPr>
          <w:rFonts w:ascii="Times New Roman" w:eastAsia="Times New Roman" w:hAnsi="Times New Roman" w:cs="Times New Roman"/>
          <w:color w:val="000000"/>
          <w:sz w:val="20"/>
          <w:szCs w:val="20"/>
          <w:lang w:eastAsia="ar-SA"/>
        </w:rPr>
        <w:t>¹ учитываются конкурсы, олимпиады, соревнования для обучающихся, осваивающих программы дошкольного образования, которые проводятся в соответствии с банком данных, формируемом в течении учебного года специалистами управления образования и МУ ДПО УИМЦ;</w:t>
      </w:r>
    </w:p>
    <w:p w:rsidR="00006FCB" w:rsidRPr="00006FCB" w:rsidRDefault="00006FCB" w:rsidP="00006FCB">
      <w:pPr>
        <w:spacing w:after="0" w:line="240" w:lineRule="auto"/>
        <w:jc w:val="both"/>
        <w:rPr>
          <w:rFonts w:ascii="Times New Roman" w:eastAsia="Times New Roman" w:hAnsi="Times New Roman" w:cs="Times New Roman"/>
          <w:color w:val="000000"/>
          <w:sz w:val="20"/>
          <w:szCs w:val="20"/>
          <w:lang w:eastAsia="ar-SA"/>
        </w:rPr>
      </w:pPr>
      <w:r w:rsidRPr="00006FCB">
        <w:rPr>
          <w:rFonts w:ascii="Times New Roman" w:eastAsia="Times New Roman" w:hAnsi="Times New Roman" w:cs="Times New Roman"/>
          <w:color w:val="000000"/>
          <w:sz w:val="20"/>
          <w:szCs w:val="20"/>
          <w:lang w:eastAsia="ar-SA"/>
        </w:rPr>
        <w:t xml:space="preserve">² для общеобразовательных организаций и организаций дополнительного образования перечень </w:t>
      </w:r>
      <w:r w:rsidRPr="00006FCB">
        <w:rPr>
          <w:rFonts w:ascii="Times New Roman" w:eastAsia="Calibri" w:hAnsi="Times New Roman" w:cs="Times New Roman"/>
          <w:color w:val="000000"/>
          <w:sz w:val="18"/>
          <w:szCs w:val="18"/>
          <w:lang w:eastAsia="ar-SA"/>
        </w:rPr>
        <w:t>конкурсов, олимпиад, соревнований утверждается приказом управления образования;</w:t>
      </w:r>
    </w:p>
    <w:p w:rsidR="00006FCB" w:rsidRPr="00006FCB" w:rsidRDefault="00006FCB" w:rsidP="00006FCB">
      <w:pPr>
        <w:spacing w:after="0" w:line="240" w:lineRule="auto"/>
        <w:jc w:val="both"/>
        <w:rPr>
          <w:rFonts w:ascii="Times New Roman" w:eastAsia="Times New Roman" w:hAnsi="Times New Roman" w:cs="Times New Roman"/>
          <w:color w:val="000000"/>
          <w:sz w:val="20"/>
          <w:szCs w:val="20"/>
          <w:lang w:eastAsia="ar-SA"/>
        </w:rPr>
      </w:pPr>
      <w:r w:rsidRPr="00006FCB">
        <w:rPr>
          <w:rFonts w:ascii="Times New Roman" w:eastAsia="Times New Roman" w:hAnsi="Times New Roman" w:cs="Times New Roman"/>
          <w:color w:val="000000"/>
          <w:sz w:val="20"/>
          <w:szCs w:val="20"/>
          <w:lang w:eastAsia="ar-SA"/>
        </w:rPr>
        <w:t>³ при наличии двух или более оснований для данной выплаты начисление производится по одному из них;</w:t>
      </w:r>
    </w:p>
    <w:p w:rsidR="00006FCB" w:rsidRPr="00006FCB" w:rsidRDefault="00006FCB" w:rsidP="00006FCB">
      <w:pPr>
        <w:spacing w:after="0" w:line="240" w:lineRule="auto"/>
        <w:jc w:val="both"/>
        <w:rPr>
          <w:rFonts w:ascii="Times New Roman" w:eastAsia="Times New Roman" w:hAnsi="Times New Roman" w:cs="Times New Roman"/>
          <w:color w:val="000000"/>
          <w:sz w:val="20"/>
          <w:szCs w:val="20"/>
          <w:lang w:eastAsia="ar-SA"/>
        </w:rPr>
      </w:pPr>
      <w:r w:rsidRPr="00006FCB">
        <w:rPr>
          <w:rFonts w:ascii="Times New Roman" w:eastAsia="Times New Roman" w:hAnsi="Times New Roman" w:cs="Times New Roman"/>
          <w:color w:val="000000"/>
          <w:sz w:val="20"/>
          <w:szCs w:val="20"/>
          <w:vertAlign w:val="superscript"/>
          <w:lang w:eastAsia="ar-SA"/>
        </w:rPr>
        <w:t>4</w:t>
      </w:r>
      <w:r w:rsidRPr="00006FCB">
        <w:rPr>
          <w:rFonts w:ascii="Times New Roman" w:eastAsia="Times New Roman" w:hAnsi="Times New Roman" w:cs="Times New Roman"/>
          <w:color w:val="000000"/>
          <w:sz w:val="20"/>
          <w:szCs w:val="20"/>
          <w:lang w:eastAsia="ar-SA"/>
        </w:rPr>
        <w:t>при наличии двух и более ресурсных центров выплата устанавливается за каждый ресурсный центр.</w:t>
      </w:r>
    </w:p>
    <w:p w:rsidR="00006FCB" w:rsidRDefault="00006FCB">
      <w:pPr>
        <w:rPr>
          <w:rFonts w:ascii="Times New Roman" w:hAnsi="Times New Roman" w:cs="Times New Roman"/>
          <w:sz w:val="28"/>
          <w:szCs w:val="28"/>
        </w:rPr>
      </w:pPr>
    </w:p>
    <w:p w:rsidR="00006FCB" w:rsidRDefault="00006FCB">
      <w:pPr>
        <w:rPr>
          <w:rFonts w:ascii="Times New Roman" w:hAnsi="Times New Roman" w:cs="Times New Roman"/>
          <w:sz w:val="28"/>
          <w:szCs w:val="28"/>
        </w:rPr>
      </w:pPr>
    </w:p>
    <w:sectPr w:rsidR="00006FCB" w:rsidSect="001A48B5">
      <w:pgSz w:w="11906" w:h="16838"/>
      <w:pgMar w:top="1134"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D3F" w:rsidRDefault="00EE7D3F" w:rsidP="0022166F">
      <w:pPr>
        <w:spacing w:after="0" w:line="240" w:lineRule="auto"/>
      </w:pPr>
      <w:r>
        <w:separator/>
      </w:r>
    </w:p>
  </w:endnote>
  <w:endnote w:type="continuationSeparator" w:id="0">
    <w:p w:rsidR="00EE7D3F" w:rsidRDefault="00EE7D3F" w:rsidP="0022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D3F" w:rsidRDefault="00EE7D3F" w:rsidP="0022166F">
      <w:pPr>
        <w:spacing w:after="0" w:line="240" w:lineRule="auto"/>
      </w:pPr>
      <w:r>
        <w:separator/>
      </w:r>
    </w:p>
  </w:footnote>
  <w:footnote w:type="continuationSeparator" w:id="0">
    <w:p w:rsidR="00EE7D3F" w:rsidRDefault="00EE7D3F" w:rsidP="00221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665"/>
    <w:multiLevelType w:val="hybridMultilevel"/>
    <w:tmpl w:val="398AC952"/>
    <w:lvl w:ilvl="0" w:tplc="37727A8E">
      <w:start w:val="1"/>
      <w:numFmt w:val="decimal"/>
      <w:lvlText w:val="%1)"/>
      <w:lvlJc w:val="left"/>
      <w:pPr>
        <w:ind w:left="272" w:hanging="360"/>
      </w:pPr>
      <w:rPr>
        <w:rFonts w:hint="default"/>
      </w:rPr>
    </w:lvl>
    <w:lvl w:ilvl="1" w:tplc="04190019" w:tentative="1">
      <w:start w:val="1"/>
      <w:numFmt w:val="lowerLetter"/>
      <w:lvlText w:val="%2."/>
      <w:lvlJc w:val="left"/>
      <w:pPr>
        <w:ind w:left="992" w:hanging="360"/>
      </w:pPr>
    </w:lvl>
    <w:lvl w:ilvl="2" w:tplc="0419001B" w:tentative="1">
      <w:start w:val="1"/>
      <w:numFmt w:val="lowerRoman"/>
      <w:lvlText w:val="%3."/>
      <w:lvlJc w:val="right"/>
      <w:pPr>
        <w:ind w:left="1712" w:hanging="180"/>
      </w:pPr>
    </w:lvl>
    <w:lvl w:ilvl="3" w:tplc="0419000F" w:tentative="1">
      <w:start w:val="1"/>
      <w:numFmt w:val="decimal"/>
      <w:lvlText w:val="%4."/>
      <w:lvlJc w:val="left"/>
      <w:pPr>
        <w:ind w:left="2432" w:hanging="360"/>
      </w:pPr>
    </w:lvl>
    <w:lvl w:ilvl="4" w:tplc="04190019" w:tentative="1">
      <w:start w:val="1"/>
      <w:numFmt w:val="lowerLetter"/>
      <w:lvlText w:val="%5."/>
      <w:lvlJc w:val="left"/>
      <w:pPr>
        <w:ind w:left="3152" w:hanging="360"/>
      </w:pPr>
    </w:lvl>
    <w:lvl w:ilvl="5" w:tplc="0419001B" w:tentative="1">
      <w:start w:val="1"/>
      <w:numFmt w:val="lowerRoman"/>
      <w:lvlText w:val="%6."/>
      <w:lvlJc w:val="right"/>
      <w:pPr>
        <w:ind w:left="3872" w:hanging="180"/>
      </w:pPr>
    </w:lvl>
    <w:lvl w:ilvl="6" w:tplc="0419000F" w:tentative="1">
      <w:start w:val="1"/>
      <w:numFmt w:val="decimal"/>
      <w:lvlText w:val="%7."/>
      <w:lvlJc w:val="left"/>
      <w:pPr>
        <w:ind w:left="4592" w:hanging="360"/>
      </w:pPr>
    </w:lvl>
    <w:lvl w:ilvl="7" w:tplc="04190019" w:tentative="1">
      <w:start w:val="1"/>
      <w:numFmt w:val="lowerLetter"/>
      <w:lvlText w:val="%8."/>
      <w:lvlJc w:val="left"/>
      <w:pPr>
        <w:ind w:left="5312" w:hanging="360"/>
      </w:pPr>
    </w:lvl>
    <w:lvl w:ilvl="8" w:tplc="0419001B" w:tentative="1">
      <w:start w:val="1"/>
      <w:numFmt w:val="lowerRoman"/>
      <w:lvlText w:val="%9."/>
      <w:lvlJc w:val="right"/>
      <w:pPr>
        <w:ind w:left="6032" w:hanging="180"/>
      </w:pPr>
    </w:lvl>
  </w:abstractNum>
  <w:abstractNum w:abstractNumId="1" w15:restartNumberingAfterBreak="0">
    <w:nsid w:val="1A707D93"/>
    <w:multiLevelType w:val="hybridMultilevel"/>
    <w:tmpl w:val="E870CD1E"/>
    <w:lvl w:ilvl="0" w:tplc="812AC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CC0EE7"/>
    <w:multiLevelType w:val="hybridMultilevel"/>
    <w:tmpl w:val="1E32D0B6"/>
    <w:lvl w:ilvl="0" w:tplc="C8CCD1D2">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5C1E7A"/>
    <w:multiLevelType w:val="hybridMultilevel"/>
    <w:tmpl w:val="BEFEB13C"/>
    <w:lvl w:ilvl="0" w:tplc="455A03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2210BD9"/>
    <w:multiLevelType w:val="hybridMultilevel"/>
    <w:tmpl w:val="71E82D82"/>
    <w:lvl w:ilvl="0" w:tplc="EEA6DCC0">
      <w:start w:val="1"/>
      <w:numFmt w:val="decimal"/>
      <w:lvlText w:val="%1)"/>
      <w:lvlJc w:val="left"/>
      <w:pPr>
        <w:ind w:left="234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15:restartNumberingAfterBreak="0">
    <w:nsid w:val="72B72949"/>
    <w:multiLevelType w:val="hybridMultilevel"/>
    <w:tmpl w:val="97E84C9A"/>
    <w:lvl w:ilvl="0" w:tplc="7C9030C6">
      <w:start w:val="1"/>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94B80"/>
    <w:rsid w:val="00006FCB"/>
    <w:rsid w:val="00014F15"/>
    <w:rsid w:val="00027980"/>
    <w:rsid w:val="00031BBA"/>
    <w:rsid w:val="0005100A"/>
    <w:rsid w:val="00052CF8"/>
    <w:rsid w:val="00054C03"/>
    <w:rsid w:val="000A4D63"/>
    <w:rsid w:val="000F2D96"/>
    <w:rsid w:val="00117452"/>
    <w:rsid w:val="00120749"/>
    <w:rsid w:val="0014017A"/>
    <w:rsid w:val="00140D58"/>
    <w:rsid w:val="00141499"/>
    <w:rsid w:val="00145E53"/>
    <w:rsid w:val="001660BB"/>
    <w:rsid w:val="00172851"/>
    <w:rsid w:val="00177A14"/>
    <w:rsid w:val="001920C2"/>
    <w:rsid w:val="00193939"/>
    <w:rsid w:val="001963F0"/>
    <w:rsid w:val="0019723B"/>
    <w:rsid w:val="001A48B5"/>
    <w:rsid w:val="001E4CA0"/>
    <w:rsid w:val="00200134"/>
    <w:rsid w:val="0022166F"/>
    <w:rsid w:val="00226492"/>
    <w:rsid w:val="00244311"/>
    <w:rsid w:val="00250814"/>
    <w:rsid w:val="00271BA5"/>
    <w:rsid w:val="00297F2E"/>
    <w:rsid w:val="002A1C1A"/>
    <w:rsid w:val="002A29C8"/>
    <w:rsid w:val="002D2104"/>
    <w:rsid w:val="002D2F73"/>
    <w:rsid w:val="002E4B11"/>
    <w:rsid w:val="00302BCC"/>
    <w:rsid w:val="003103EA"/>
    <w:rsid w:val="00313629"/>
    <w:rsid w:val="003274CA"/>
    <w:rsid w:val="00330537"/>
    <w:rsid w:val="00334FDA"/>
    <w:rsid w:val="00337B90"/>
    <w:rsid w:val="00361C52"/>
    <w:rsid w:val="003650A5"/>
    <w:rsid w:val="00374681"/>
    <w:rsid w:val="00381A5A"/>
    <w:rsid w:val="00391C48"/>
    <w:rsid w:val="0039558F"/>
    <w:rsid w:val="003A0D39"/>
    <w:rsid w:val="003B40CB"/>
    <w:rsid w:val="003B746F"/>
    <w:rsid w:val="003C1AE1"/>
    <w:rsid w:val="003C5061"/>
    <w:rsid w:val="003C51A7"/>
    <w:rsid w:val="003D17C0"/>
    <w:rsid w:val="003D43AE"/>
    <w:rsid w:val="004009C3"/>
    <w:rsid w:val="00404548"/>
    <w:rsid w:val="004156A1"/>
    <w:rsid w:val="00415DEA"/>
    <w:rsid w:val="00417F6D"/>
    <w:rsid w:val="00436346"/>
    <w:rsid w:val="004373FD"/>
    <w:rsid w:val="0046412A"/>
    <w:rsid w:val="004714BD"/>
    <w:rsid w:val="0047321A"/>
    <w:rsid w:val="00481455"/>
    <w:rsid w:val="00491F83"/>
    <w:rsid w:val="00494B80"/>
    <w:rsid w:val="0049626C"/>
    <w:rsid w:val="004A1F8C"/>
    <w:rsid w:val="004A73F5"/>
    <w:rsid w:val="004B3735"/>
    <w:rsid w:val="004C6FBF"/>
    <w:rsid w:val="004D33E1"/>
    <w:rsid w:val="00521FBC"/>
    <w:rsid w:val="005325F8"/>
    <w:rsid w:val="00533312"/>
    <w:rsid w:val="005344ED"/>
    <w:rsid w:val="00542B57"/>
    <w:rsid w:val="0054778C"/>
    <w:rsid w:val="00555786"/>
    <w:rsid w:val="005653FF"/>
    <w:rsid w:val="00566CCD"/>
    <w:rsid w:val="0056748A"/>
    <w:rsid w:val="00585AAA"/>
    <w:rsid w:val="00592FF2"/>
    <w:rsid w:val="00596DBE"/>
    <w:rsid w:val="005C15AC"/>
    <w:rsid w:val="005C7D07"/>
    <w:rsid w:val="005D14CA"/>
    <w:rsid w:val="005D292D"/>
    <w:rsid w:val="005E232B"/>
    <w:rsid w:val="005E5D1E"/>
    <w:rsid w:val="00600E94"/>
    <w:rsid w:val="00612DC4"/>
    <w:rsid w:val="00622E07"/>
    <w:rsid w:val="00636B8F"/>
    <w:rsid w:val="00640CE3"/>
    <w:rsid w:val="00661F36"/>
    <w:rsid w:val="0066682D"/>
    <w:rsid w:val="00667710"/>
    <w:rsid w:val="00677F55"/>
    <w:rsid w:val="00685E08"/>
    <w:rsid w:val="00687610"/>
    <w:rsid w:val="00690C20"/>
    <w:rsid w:val="006A6D2F"/>
    <w:rsid w:val="006B562B"/>
    <w:rsid w:val="006C3ADA"/>
    <w:rsid w:val="006E7849"/>
    <w:rsid w:val="006F4051"/>
    <w:rsid w:val="006F7600"/>
    <w:rsid w:val="00716D0E"/>
    <w:rsid w:val="00725021"/>
    <w:rsid w:val="00727E88"/>
    <w:rsid w:val="00740394"/>
    <w:rsid w:val="00741F19"/>
    <w:rsid w:val="00742E30"/>
    <w:rsid w:val="00746A98"/>
    <w:rsid w:val="007619B6"/>
    <w:rsid w:val="007711EB"/>
    <w:rsid w:val="00781073"/>
    <w:rsid w:val="0078610D"/>
    <w:rsid w:val="007864B1"/>
    <w:rsid w:val="007952A9"/>
    <w:rsid w:val="007A3667"/>
    <w:rsid w:val="007D0A1E"/>
    <w:rsid w:val="007D65B4"/>
    <w:rsid w:val="007D6AFE"/>
    <w:rsid w:val="007F3D2F"/>
    <w:rsid w:val="0080068D"/>
    <w:rsid w:val="00844723"/>
    <w:rsid w:val="008476F1"/>
    <w:rsid w:val="008550B1"/>
    <w:rsid w:val="008554AB"/>
    <w:rsid w:val="008559E2"/>
    <w:rsid w:val="008A1024"/>
    <w:rsid w:val="008A6F8E"/>
    <w:rsid w:val="008A79E1"/>
    <w:rsid w:val="008B070B"/>
    <w:rsid w:val="008B37A2"/>
    <w:rsid w:val="008D1137"/>
    <w:rsid w:val="008D2FCF"/>
    <w:rsid w:val="008D692C"/>
    <w:rsid w:val="008F3E75"/>
    <w:rsid w:val="009007CC"/>
    <w:rsid w:val="00900E62"/>
    <w:rsid w:val="00903AFC"/>
    <w:rsid w:val="00907AD4"/>
    <w:rsid w:val="00914FBC"/>
    <w:rsid w:val="00916272"/>
    <w:rsid w:val="00921268"/>
    <w:rsid w:val="00934CAA"/>
    <w:rsid w:val="009406C2"/>
    <w:rsid w:val="0094320F"/>
    <w:rsid w:val="009443DF"/>
    <w:rsid w:val="009473AA"/>
    <w:rsid w:val="00950E83"/>
    <w:rsid w:val="00952ABF"/>
    <w:rsid w:val="0097783B"/>
    <w:rsid w:val="009854D3"/>
    <w:rsid w:val="00986803"/>
    <w:rsid w:val="009B313E"/>
    <w:rsid w:val="009C4F0B"/>
    <w:rsid w:val="009E2FF4"/>
    <w:rsid w:val="009E779F"/>
    <w:rsid w:val="009F3FE0"/>
    <w:rsid w:val="009F4214"/>
    <w:rsid w:val="00A125D6"/>
    <w:rsid w:val="00A17551"/>
    <w:rsid w:val="00A56889"/>
    <w:rsid w:val="00A6735A"/>
    <w:rsid w:val="00A75972"/>
    <w:rsid w:val="00A826F2"/>
    <w:rsid w:val="00AA70F6"/>
    <w:rsid w:val="00AE28D0"/>
    <w:rsid w:val="00B0071A"/>
    <w:rsid w:val="00B15EEF"/>
    <w:rsid w:val="00B17DC7"/>
    <w:rsid w:val="00B31711"/>
    <w:rsid w:val="00B74A0C"/>
    <w:rsid w:val="00B76A60"/>
    <w:rsid w:val="00B92B37"/>
    <w:rsid w:val="00B954B2"/>
    <w:rsid w:val="00B97BFA"/>
    <w:rsid w:val="00BA2B29"/>
    <w:rsid w:val="00BA5CB2"/>
    <w:rsid w:val="00BA7289"/>
    <w:rsid w:val="00BC350E"/>
    <w:rsid w:val="00BE0EFB"/>
    <w:rsid w:val="00BE0F77"/>
    <w:rsid w:val="00BE667A"/>
    <w:rsid w:val="00C03641"/>
    <w:rsid w:val="00C03B82"/>
    <w:rsid w:val="00C174DA"/>
    <w:rsid w:val="00C237CB"/>
    <w:rsid w:val="00C24F8B"/>
    <w:rsid w:val="00C303B3"/>
    <w:rsid w:val="00C3450B"/>
    <w:rsid w:val="00C5183D"/>
    <w:rsid w:val="00C5488E"/>
    <w:rsid w:val="00C617D0"/>
    <w:rsid w:val="00C8272C"/>
    <w:rsid w:val="00C82B04"/>
    <w:rsid w:val="00C875F4"/>
    <w:rsid w:val="00C92B9A"/>
    <w:rsid w:val="00C9574C"/>
    <w:rsid w:val="00CB16A3"/>
    <w:rsid w:val="00CB2EBC"/>
    <w:rsid w:val="00CC620D"/>
    <w:rsid w:val="00CD05C5"/>
    <w:rsid w:val="00CD0888"/>
    <w:rsid w:val="00CD349A"/>
    <w:rsid w:val="00CE59F6"/>
    <w:rsid w:val="00D03414"/>
    <w:rsid w:val="00D03602"/>
    <w:rsid w:val="00D103A0"/>
    <w:rsid w:val="00D12C9D"/>
    <w:rsid w:val="00D169B6"/>
    <w:rsid w:val="00D26F69"/>
    <w:rsid w:val="00D40D44"/>
    <w:rsid w:val="00D55F6B"/>
    <w:rsid w:val="00D628ED"/>
    <w:rsid w:val="00D64FAC"/>
    <w:rsid w:val="00D833DD"/>
    <w:rsid w:val="00D97F5F"/>
    <w:rsid w:val="00DC221E"/>
    <w:rsid w:val="00DC2FEE"/>
    <w:rsid w:val="00DC3E11"/>
    <w:rsid w:val="00DD248B"/>
    <w:rsid w:val="00DD4D2F"/>
    <w:rsid w:val="00DD4DE6"/>
    <w:rsid w:val="00DE433B"/>
    <w:rsid w:val="00DF164F"/>
    <w:rsid w:val="00DF165A"/>
    <w:rsid w:val="00E01F4A"/>
    <w:rsid w:val="00E10A97"/>
    <w:rsid w:val="00E14C46"/>
    <w:rsid w:val="00E15F2D"/>
    <w:rsid w:val="00E46E6E"/>
    <w:rsid w:val="00E50870"/>
    <w:rsid w:val="00E82B8D"/>
    <w:rsid w:val="00E838C5"/>
    <w:rsid w:val="00E9183F"/>
    <w:rsid w:val="00E93FC8"/>
    <w:rsid w:val="00EB3538"/>
    <w:rsid w:val="00EC127D"/>
    <w:rsid w:val="00EC130F"/>
    <w:rsid w:val="00EE27DD"/>
    <w:rsid w:val="00EE7D3F"/>
    <w:rsid w:val="00F140D8"/>
    <w:rsid w:val="00F24113"/>
    <w:rsid w:val="00F37896"/>
    <w:rsid w:val="00F40622"/>
    <w:rsid w:val="00F54C63"/>
    <w:rsid w:val="00F6344D"/>
    <w:rsid w:val="00F71D0C"/>
    <w:rsid w:val="00F74F25"/>
    <w:rsid w:val="00F76B3D"/>
    <w:rsid w:val="00F8109E"/>
    <w:rsid w:val="00FA1899"/>
    <w:rsid w:val="00FD007D"/>
    <w:rsid w:val="00FF0248"/>
    <w:rsid w:val="00FF136E"/>
    <w:rsid w:val="00FF7C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3B8645B"/>
  <w15:docId w15:val="{11FC4720-6F3F-4592-AC90-C6D99914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8D0"/>
  </w:style>
  <w:style w:type="paragraph" w:styleId="1">
    <w:name w:val="heading 1"/>
    <w:basedOn w:val="a"/>
    <w:next w:val="a"/>
    <w:link w:val="10"/>
    <w:uiPriority w:val="9"/>
    <w:qFormat/>
    <w:rsid w:val="00F24113"/>
    <w:pPr>
      <w:keepNext/>
      <w:keepLines/>
      <w:spacing w:before="480" w:after="0"/>
      <w:outlineLvl w:val="0"/>
    </w:pPr>
    <w:rPr>
      <w:rFonts w:ascii="Calibri Light" w:eastAsia="SimSun" w:hAnsi="Calibri Light" w:cs="Times New Roman"/>
      <w:b/>
      <w:bCs/>
      <w:color w:val="2E74B5"/>
      <w:sz w:val="28"/>
      <w:szCs w:val="28"/>
    </w:rPr>
  </w:style>
  <w:style w:type="paragraph" w:styleId="2">
    <w:name w:val="heading 2"/>
    <w:basedOn w:val="a"/>
    <w:next w:val="a"/>
    <w:link w:val="20"/>
    <w:uiPriority w:val="9"/>
    <w:unhideWhenUsed/>
    <w:qFormat/>
    <w:rsid w:val="00F24113"/>
    <w:pPr>
      <w:keepNext/>
      <w:keepLines/>
      <w:spacing w:before="200" w:after="0"/>
      <w:outlineLvl w:val="1"/>
    </w:pPr>
    <w:rPr>
      <w:rFonts w:ascii="Calibri Light" w:eastAsia="SimSun" w:hAnsi="Calibri Light" w:cs="Times New Roman"/>
      <w:b/>
      <w:bCs/>
      <w:color w:val="5B9BD5"/>
      <w:sz w:val="26"/>
      <w:szCs w:val="26"/>
    </w:rPr>
  </w:style>
  <w:style w:type="paragraph" w:styleId="3">
    <w:name w:val="heading 3"/>
    <w:basedOn w:val="a"/>
    <w:next w:val="a"/>
    <w:link w:val="30"/>
    <w:uiPriority w:val="9"/>
    <w:unhideWhenUsed/>
    <w:qFormat/>
    <w:rsid w:val="00F24113"/>
    <w:pPr>
      <w:keepNext/>
      <w:keepLines/>
      <w:spacing w:before="200" w:after="0"/>
      <w:outlineLvl w:val="2"/>
    </w:pPr>
    <w:rPr>
      <w:rFonts w:ascii="Calibri Light" w:eastAsia="SimSun" w:hAnsi="Calibri Light" w:cs="Times New Roman"/>
      <w:b/>
      <w:bCs/>
      <w:color w:val="5B9BD5"/>
    </w:rPr>
  </w:style>
  <w:style w:type="paragraph" w:styleId="4">
    <w:name w:val="heading 4"/>
    <w:basedOn w:val="a"/>
    <w:next w:val="a"/>
    <w:link w:val="40"/>
    <w:uiPriority w:val="9"/>
    <w:unhideWhenUsed/>
    <w:qFormat/>
    <w:rsid w:val="00F24113"/>
    <w:pPr>
      <w:keepNext/>
      <w:keepLines/>
      <w:spacing w:before="200" w:after="0"/>
      <w:outlineLvl w:val="3"/>
    </w:pPr>
    <w:rPr>
      <w:rFonts w:ascii="Calibri Light" w:eastAsia="SimSun" w:hAnsi="Calibri Light" w:cs="Times New Roman"/>
      <w:b/>
      <w:bCs/>
      <w:i/>
      <w:iCs/>
      <w:color w:val="5B9BD5"/>
    </w:rPr>
  </w:style>
  <w:style w:type="paragraph" w:styleId="5">
    <w:name w:val="heading 5"/>
    <w:basedOn w:val="a"/>
    <w:next w:val="a"/>
    <w:link w:val="50"/>
    <w:uiPriority w:val="9"/>
    <w:unhideWhenUsed/>
    <w:qFormat/>
    <w:rsid w:val="00F24113"/>
    <w:pPr>
      <w:keepNext/>
      <w:keepLines/>
      <w:spacing w:before="200" w:after="0"/>
      <w:outlineLvl w:val="4"/>
    </w:pPr>
    <w:rPr>
      <w:rFonts w:ascii="Calibri Light" w:eastAsia="SimSun" w:hAnsi="Calibri Light" w:cs="Times New Roman"/>
      <w:color w:val="1F4D78"/>
    </w:rPr>
  </w:style>
  <w:style w:type="paragraph" w:styleId="6">
    <w:name w:val="heading 6"/>
    <w:basedOn w:val="a"/>
    <w:next w:val="a"/>
    <w:link w:val="60"/>
    <w:uiPriority w:val="9"/>
    <w:semiHidden/>
    <w:unhideWhenUsed/>
    <w:qFormat/>
    <w:rsid w:val="00F24113"/>
    <w:pPr>
      <w:keepNext/>
      <w:keepLines/>
      <w:spacing w:before="200" w:after="0"/>
      <w:outlineLvl w:val="5"/>
    </w:pPr>
    <w:rPr>
      <w:rFonts w:ascii="Calibri Light" w:eastAsia="SimSun" w:hAnsi="Calibri Light" w:cs="Times New Roman"/>
      <w:i/>
      <w:iCs/>
      <w:color w:val="1F4D78"/>
    </w:rPr>
  </w:style>
  <w:style w:type="paragraph" w:styleId="7">
    <w:name w:val="heading 7"/>
    <w:basedOn w:val="a"/>
    <w:next w:val="a"/>
    <w:link w:val="70"/>
    <w:uiPriority w:val="9"/>
    <w:semiHidden/>
    <w:unhideWhenUsed/>
    <w:qFormat/>
    <w:rsid w:val="00F24113"/>
    <w:pPr>
      <w:keepNext/>
      <w:keepLines/>
      <w:spacing w:before="200" w:after="0"/>
      <w:outlineLvl w:val="6"/>
    </w:pPr>
    <w:rPr>
      <w:rFonts w:ascii="Calibri Light" w:eastAsia="SimSun" w:hAnsi="Calibri Light" w:cs="Times New Roman"/>
      <w:i/>
      <w:iCs/>
      <w:color w:val="404040"/>
    </w:rPr>
  </w:style>
  <w:style w:type="paragraph" w:styleId="8">
    <w:name w:val="heading 8"/>
    <w:basedOn w:val="a"/>
    <w:next w:val="a"/>
    <w:link w:val="80"/>
    <w:uiPriority w:val="9"/>
    <w:semiHidden/>
    <w:unhideWhenUsed/>
    <w:qFormat/>
    <w:rsid w:val="00F24113"/>
    <w:pPr>
      <w:keepNext/>
      <w:keepLines/>
      <w:spacing w:before="200" w:after="0"/>
      <w:outlineLvl w:val="7"/>
    </w:pPr>
    <w:rPr>
      <w:rFonts w:ascii="Calibri Light" w:eastAsia="SimSun" w:hAnsi="Calibri Light" w:cs="Times New Roman"/>
      <w:color w:val="5B9BD5"/>
      <w:sz w:val="20"/>
      <w:szCs w:val="20"/>
    </w:rPr>
  </w:style>
  <w:style w:type="paragraph" w:styleId="9">
    <w:name w:val="heading 9"/>
    <w:basedOn w:val="a"/>
    <w:next w:val="a"/>
    <w:link w:val="90"/>
    <w:uiPriority w:val="9"/>
    <w:semiHidden/>
    <w:unhideWhenUsed/>
    <w:qFormat/>
    <w:rsid w:val="00F24113"/>
    <w:pPr>
      <w:keepNext/>
      <w:keepLines/>
      <w:spacing w:before="200" w:after="0"/>
      <w:outlineLvl w:val="8"/>
    </w:pPr>
    <w:rPr>
      <w:rFonts w:ascii="Calibri Light" w:eastAsia="SimSu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aliases w:val="No Spacing,для таблиц,Без интервала2"/>
    <w:next w:val="a3"/>
    <w:link w:val="NoSpacingChar"/>
    <w:uiPriority w:val="1"/>
    <w:qFormat/>
    <w:rsid w:val="00F24113"/>
    <w:pPr>
      <w:spacing w:after="0" w:line="240" w:lineRule="auto"/>
    </w:pPr>
  </w:style>
  <w:style w:type="character" w:customStyle="1" w:styleId="NoSpacingChar">
    <w:name w:val="No Spacing Char"/>
    <w:link w:val="11"/>
    <w:uiPriority w:val="1"/>
    <w:locked/>
    <w:rsid w:val="00F24113"/>
  </w:style>
  <w:style w:type="paragraph" w:styleId="a3">
    <w:name w:val="No Spacing"/>
    <w:uiPriority w:val="1"/>
    <w:rsid w:val="00F24113"/>
    <w:pPr>
      <w:spacing w:after="0" w:line="240" w:lineRule="auto"/>
    </w:pPr>
  </w:style>
  <w:style w:type="character" w:customStyle="1" w:styleId="10">
    <w:name w:val="Заголовок 1 Знак"/>
    <w:link w:val="1"/>
    <w:uiPriority w:val="9"/>
    <w:rsid w:val="00F24113"/>
    <w:rPr>
      <w:rFonts w:ascii="Calibri Light" w:eastAsia="SimSun" w:hAnsi="Calibri Light" w:cs="Times New Roman"/>
      <w:b/>
      <w:bCs/>
      <w:color w:val="2E74B5"/>
      <w:sz w:val="28"/>
      <w:szCs w:val="28"/>
    </w:rPr>
  </w:style>
  <w:style w:type="character" w:customStyle="1" w:styleId="20">
    <w:name w:val="Заголовок 2 Знак"/>
    <w:link w:val="2"/>
    <w:uiPriority w:val="9"/>
    <w:rsid w:val="00F24113"/>
    <w:rPr>
      <w:rFonts w:ascii="Calibri Light" w:eastAsia="SimSun" w:hAnsi="Calibri Light" w:cs="Times New Roman"/>
      <w:b/>
      <w:bCs/>
      <w:color w:val="5B9BD5"/>
      <w:sz w:val="26"/>
      <w:szCs w:val="26"/>
    </w:rPr>
  </w:style>
  <w:style w:type="character" w:customStyle="1" w:styleId="30">
    <w:name w:val="Заголовок 3 Знак"/>
    <w:link w:val="3"/>
    <w:uiPriority w:val="9"/>
    <w:rsid w:val="00F24113"/>
    <w:rPr>
      <w:rFonts w:ascii="Calibri Light" w:eastAsia="SimSun" w:hAnsi="Calibri Light" w:cs="Times New Roman"/>
      <w:b/>
      <w:bCs/>
      <w:color w:val="5B9BD5"/>
    </w:rPr>
  </w:style>
  <w:style w:type="character" w:customStyle="1" w:styleId="40">
    <w:name w:val="Заголовок 4 Знак"/>
    <w:link w:val="4"/>
    <w:uiPriority w:val="9"/>
    <w:rsid w:val="00F24113"/>
    <w:rPr>
      <w:rFonts w:ascii="Calibri Light" w:eastAsia="SimSun" w:hAnsi="Calibri Light" w:cs="Times New Roman"/>
      <w:b/>
      <w:bCs/>
      <w:i/>
      <w:iCs/>
      <w:color w:val="5B9BD5"/>
    </w:rPr>
  </w:style>
  <w:style w:type="character" w:customStyle="1" w:styleId="50">
    <w:name w:val="Заголовок 5 Знак"/>
    <w:link w:val="5"/>
    <w:uiPriority w:val="9"/>
    <w:rsid w:val="00F24113"/>
    <w:rPr>
      <w:rFonts w:ascii="Calibri Light" w:eastAsia="SimSun" w:hAnsi="Calibri Light" w:cs="Times New Roman"/>
      <w:color w:val="1F4D78"/>
    </w:rPr>
  </w:style>
  <w:style w:type="character" w:customStyle="1" w:styleId="60">
    <w:name w:val="Заголовок 6 Знак"/>
    <w:link w:val="6"/>
    <w:uiPriority w:val="9"/>
    <w:semiHidden/>
    <w:rsid w:val="00F24113"/>
    <w:rPr>
      <w:rFonts w:ascii="Calibri Light" w:eastAsia="SimSun" w:hAnsi="Calibri Light" w:cs="Times New Roman"/>
      <w:i/>
      <w:iCs/>
      <w:color w:val="1F4D78"/>
    </w:rPr>
  </w:style>
  <w:style w:type="character" w:customStyle="1" w:styleId="70">
    <w:name w:val="Заголовок 7 Знак"/>
    <w:link w:val="7"/>
    <w:uiPriority w:val="9"/>
    <w:semiHidden/>
    <w:rsid w:val="00F24113"/>
    <w:rPr>
      <w:rFonts w:ascii="Calibri Light" w:eastAsia="SimSun" w:hAnsi="Calibri Light" w:cs="Times New Roman"/>
      <w:i/>
      <w:iCs/>
      <w:color w:val="404040"/>
    </w:rPr>
  </w:style>
  <w:style w:type="character" w:customStyle="1" w:styleId="80">
    <w:name w:val="Заголовок 8 Знак"/>
    <w:link w:val="8"/>
    <w:uiPriority w:val="9"/>
    <w:semiHidden/>
    <w:rsid w:val="00F24113"/>
    <w:rPr>
      <w:rFonts w:ascii="Calibri Light" w:eastAsia="SimSun" w:hAnsi="Calibri Light" w:cs="Times New Roman"/>
      <w:color w:val="5B9BD5"/>
      <w:sz w:val="20"/>
      <w:szCs w:val="20"/>
    </w:rPr>
  </w:style>
  <w:style w:type="character" w:customStyle="1" w:styleId="90">
    <w:name w:val="Заголовок 9 Знак"/>
    <w:link w:val="9"/>
    <w:uiPriority w:val="9"/>
    <w:semiHidden/>
    <w:rsid w:val="00F24113"/>
    <w:rPr>
      <w:rFonts w:ascii="Calibri Light" w:eastAsia="SimSun" w:hAnsi="Calibri Light" w:cs="Times New Roman"/>
      <w:i/>
      <w:iCs/>
      <w:color w:val="404040"/>
      <w:sz w:val="20"/>
      <w:szCs w:val="20"/>
    </w:rPr>
  </w:style>
  <w:style w:type="paragraph" w:styleId="a4">
    <w:name w:val="caption"/>
    <w:basedOn w:val="a"/>
    <w:next w:val="a"/>
    <w:uiPriority w:val="35"/>
    <w:semiHidden/>
    <w:unhideWhenUsed/>
    <w:qFormat/>
    <w:rsid w:val="00F24113"/>
    <w:pPr>
      <w:spacing w:line="240" w:lineRule="auto"/>
    </w:pPr>
    <w:rPr>
      <w:b/>
      <w:bCs/>
      <w:color w:val="5B9BD5"/>
      <w:sz w:val="18"/>
      <w:szCs w:val="18"/>
    </w:rPr>
  </w:style>
  <w:style w:type="paragraph" w:styleId="a5">
    <w:name w:val="Title"/>
    <w:basedOn w:val="a"/>
    <w:next w:val="a"/>
    <w:link w:val="a6"/>
    <w:uiPriority w:val="10"/>
    <w:qFormat/>
    <w:rsid w:val="00F24113"/>
    <w:pPr>
      <w:pBdr>
        <w:bottom w:val="single" w:sz="8" w:space="4" w:color="5B9BD5"/>
      </w:pBdr>
      <w:spacing w:after="300" w:line="240" w:lineRule="auto"/>
      <w:contextualSpacing/>
    </w:pPr>
    <w:rPr>
      <w:rFonts w:ascii="Calibri Light" w:eastAsia="SimSun" w:hAnsi="Calibri Light" w:cs="Times New Roman"/>
      <w:color w:val="323E4F"/>
      <w:spacing w:val="5"/>
      <w:sz w:val="52"/>
      <w:szCs w:val="52"/>
    </w:rPr>
  </w:style>
  <w:style w:type="character" w:customStyle="1" w:styleId="a6">
    <w:name w:val="Заголовок Знак"/>
    <w:link w:val="a5"/>
    <w:uiPriority w:val="10"/>
    <w:rsid w:val="00F24113"/>
    <w:rPr>
      <w:rFonts w:ascii="Calibri Light" w:eastAsia="SimSun" w:hAnsi="Calibri Light" w:cs="Times New Roman"/>
      <w:color w:val="323E4F"/>
      <w:spacing w:val="5"/>
      <w:sz w:val="52"/>
      <w:szCs w:val="52"/>
    </w:rPr>
  </w:style>
  <w:style w:type="paragraph" w:styleId="a7">
    <w:name w:val="Subtitle"/>
    <w:basedOn w:val="a"/>
    <w:next w:val="a"/>
    <w:link w:val="a8"/>
    <w:uiPriority w:val="11"/>
    <w:qFormat/>
    <w:rsid w:val="00F24113"/>
    <w:pPr>
      <w:numPr>
        <w:ilvl w:val="1"/>
      </w:numPr>
    </w:pPr>
    <w:rPr>
      <w:rFonts w:ascii="Calibri Light" w:eastAsia="SimSun" w:hAnsi="Calibri Light" w:cs="Times New Roman"/>
      <w:i/>
      <w:iCs/>
      <w:color w:val="5B9BD5"/>
      <w:spacing w:val="15"/>
      <w:sz w:val="24"/>
      <w:szCs w:val="24"/>
    </w:rPr>
  </w:style>
  <w:style w:type="character" w:customStyle="1" w:styleId="a8">
    <w:name w:val="Подзаголовок Знак"/>
    <w:link w:val="a7"/>
    <w:uiPriority w:val="11"/>
    <w:rsid w:val="00F24113"/>
    <w:rPr>
      <w:rFonts w:ascii="Calibri Light" w:eastAsia="SimSun" w:hAnsi="Calibri Light" w:cs="Times New Roman"/>
      <w:i/>
      <w:iCs/>
      <w:color w:val="5B9BD5"/>
      <w:spacing w:val="15"/>
      <w:sz w:val="24"/>
      <w:szCs w:val="24"/>
    </w:rPr>
  </w:style>
  <w:style w:type="character" w:styleId="a9">
    <w:name w:val="Strong"/>
    <w:uiPriority w:val="22"/>
    <w:qFormat/>
    <w:rsid w:val="00F24113"/>
    <w:rPr>
      <w:b/>
      <w:bCs/>
    </w:rPr>
  </w:style>
  <w:style w:type="character" w:styleId="aa">
    <w:name w:val="Emphasis"/>
    <w:uiPriority w:val="20"/>
    <w:qFormat/>
    <w:rsid w:val="00F24113"/>
    <w:rPr>
      <w:i/>
      <w:iCs/>
    </w:rPr>
  </w:style>
  <w:style w:type="paragraph" w:styleId="ab">
    <w:name w:val="List Paragraph"/>
    <w:basedOn w:val="a"/>
    <w:uiPriority w:val="34"/>
    <w:qFormat/>
    <w:rsid w:val="00F24113"/>
    <w:pPr>
      <w:ind w:left="720"/>
      <w:contextualSpacing/>
    </w:pPr>
  </w:style>
  <w:style w:type="paragraph" w:styleId="21">
    <w:name w:val="Quote"/>
    <w:basedOn w:val="a"/>
    <w:next w:val="a"/>
    <w:link w:val="22"/>
    <w:uiPriority w:val="29"/>
    <w:qFormat/>
    <w:rsid w:val="00F24113"/>
    <w:rPr>
      <w:i/>
      <w:iCs/>
      <w:color w:val="000000"/>
    </w:rPr>
  </w:style>
  <w:style w:type="character" w:customStyle="1" w:styleId="22">
    <w:name w:val="Цитата 2 Знак"/>
    <w:link w:val="21"/>
    <w:uiPriority w:val="29"/>
    <w:rsid w:val="00F24113"/>
    <w:rPr>
      <w:i/>
      <w:iCs/>
      <w:color w:val="000000"/>
    </w:rPr>
  </w:style>
  <w:style w:type="paragraph" w:styleId="ac">
    <w:name w:val="Intense Quote"/>
    <w:basedOn w:val="a"/>
    <w:next w:val="a"/>
    <w:link w:val="ad"/>
    <w:uiPriority w:val="30"/>
    <w:qFormat/>
    <w:rsid w:val="00F24113"/>
    <w:pPr>
      <w:pBdr>
        <w:bottom w:val="single" w:sz="4" w:space="4" w:color="5B9BD5"/>
      </w:pBdr>
      <w:spacing w:before="200" w:after="280"/>
      <w:ind w:left="936" w:right="936"/>
    </w:pPr>
    <w:rPr>
      <w:b/>
      <w:bCs/>
      <w:i/>
      <w:iCs/>
      <w:color w:val="5B9BD5"/>
    </w:rPr>
  </w:style>
  <w:style w:type="character" w:customStyle="1" w:styleId="ad">
    <w:name w:val="Выделенная цитата Знак"/>
    <w:link w:val="ac"/>
    <w:uiPriority w:val="30"/>
    <w:rsid w:val="00F24113"/>
    <w:rPr>
      <w:b/>
      <w:bCs/>
      <w:i/>
      <w:iCs/>
      <w:color w:val="5B9BD5"/>
    </w:rPr>
  </w:style>
  <w:style w:type="character" w:styleId="ae">
    <w:name w:val="Subtle Emphasis"/>
    <w:uiPriority w:val="19"/>
    <w:qFormat/>
    <w:rsid w:val="00F24113"/>
    <w:rPr>
      <w:i/>
      <w:iCs/>
      <w:color w:val="808080"/>
    </w:rPr>
  </w:style>
  <w:style w:type="character" w:styleId="af">
    <w:name w:val="Intense Emphasis"/>
    <w:uiPriority w:val="21"/>
    <w:qFormat/>
    <w:rsid w:val="00F24113"/>
    <w:rPr>
      <w:b/>
      <w:bCs/>
      <w:i/>
      <w:iCs/>
      <w:color w:val="5B9BD5"/>
    </w:rPr>
  </w:style>
  <w:style w:type="character" w:styleId="af0">
    <w:name w:val="Subtle Reference"/>
    <w:uiPriority w:val="31"/>
    <w:qFormat/>
    <w:rsid w:val="00F24113"/>
    <w:rPr>
      <w:smallCaps/>
      <w:color w:val="ED7D31"/>
      <w:u w:val="single"/>
    </w:rPr>
  </w:style>
  <w:style w:type="character" w:styleId="af1">
    <w:name w:val="Intense Reference"/>
    <w:uiPriority w:val="32"/>
    <w:qFormat/>
    <w:rsid w:val="00F24113"/>
    <w:rPr>
      <w:b/>
      <w:bCs/>
      <w:smallCaps/>
      <w:color w:val="ED7D31"/>
      <w:spacing w:val="5"/>
      <w:u w:val="single"/>
    </w:rPr>
  </w:style>
  <w:style w:type="character" w:styleId="af2">
    <w:name w:val="Book Title"/>
    <w:uiPriority w:val="33"/>
    <w:qFormat/>
    <w:rsid w:val="00F24113"/>
    <w:rPr>
      <w:b/>
      <w:bCs/>
      <w:smallCaps/>
      <w:spacing w:val="5"/>
    </w:rPr>
  </w:style>
  <w:style w:type="paragraph" w:styleId="af3">
    <w:name w:val="TOC Heading"/>
    <w:basedOn w:val="1"/>
    <w:next w:val="a"/>
    <w:uiPriority w:val="39"/>
    <w:semiHidden/>
    <w:unhideWhenUsed/>
    <w:qFormat/>
    <w:rsid w:val="00F24113"/>
    <w:pPr>
      <w:outlineLvl w:val="9"/>
    </w:pPr>
  </w:style>
  <w:style w:type="table" w:styleId="af4">
    <w:name w:val="Table Grid"/>
    <w:basedOn w:val="a1"/>
    <w:uiPriority w:val="39"/>
    <w:rsid w:val="00944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C03641"/>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C03641"/>
    <w:rPr>
      <w:rFonts w:ascii="Segoe UI" w:hAnsi="Segoe UI" w:cs="Segoe UI"/>
      <w:sz w:val="18"/>
      <w:szCs w:val="18"/>
    </w:rPr>
  </w:style>
  <w:style w:type="paragraph" w:styleId="af7">
    <w:name w:val="header"/>
    <w:basedOn w:val="a"/>
    <w:link w:val="af8"/>
    <w:uiPriority w:val="99"/>
    <w:unhideWhenUsed/>
    <w:rsid w:val="0022166F"/>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22166F"/>
  </w:style>
  <w:style w:type="paragraph" w:styleId="af9">
    <w:name w:val="footer"/>
    <w:basedOn w:val="a"/>
    <w:link w:val="afa"/>
    <w:uiPriority w:val="99"/>
    <w:unhideWhenUsed/>
    <w:rsid w:val="0022166F"/>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221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B2659-60A0-48A9-8272-6F4487EF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4411</Words>
  <Characters>25143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Сергеевна Худякова</dc:creator>
  <cp:lastModifiedBy>User</cp:lastModifiedBy>
  <cp:revision>4</cp:revision>
  <cp:lastPrinted>2023-08-10T11:14:00Z</cp:lastPrinted>
  <dcterms:created xsi:type="dcterms:W3CDTF">2024-01-26T10:24:00Z</dcterms:created>
  <dcterms:modified xsi:type="dcterms:W3CDTF">2024-01-31T10:45:00Z</dcterms:modified>
</cp:coreProperties>
</file>