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2C706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5135" cy="524510"/>
            <wp:effectExtent l="0" t="0" r="12065" b="889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5A7A22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5AA60DB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ar-SA"/>
        </w:rPr>
        <w:t>Челябинской области</w:t>
      </w:r>
    </w:p>
    <w:p w14:paraId="41AC652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77EDA5C5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РЕШЕНИЕ</w:t>
      </w:r>
    </w:p>
    <w:p w14:paraId="0481D35F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25.03.2026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204</w:t>
      </w:r>
    </w:p>
    <w:p w14:paraId="2D84CB8E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_______________№_____</w:t>
      </w:r>
    </w:p>
    <w:p w14:paraId="44B6C1F5">
      <w:pPr>
        <w:pStyle w:val="9"/>
        <w:jc w:val="both"/>
        <w:rPr>
          <w:rFonts w:ascii="Times New Roman" w:hAnsi="Times New Roman"/>
          <w:sz w:val="28"/>
          <w:szCs w:val="28"/>
        </w:rPr>
      </w:pPr>
    </w:p>
    <w:p w14:paraId="01E7D846">
      <w:pPr>
        <w:pStyle w:val="9"/>
        <w:jc w:val="both"/>
        <w:rPr>
          <w:rFonts w:ascii="Times New Roman" w:hAnsi="Times New Roman"/>
          <w:sz w:val="28"/>
          <w:szCs w:val="28"/>
        </w:rPr>
      </w:pPr>
    </w:p>
    <w:p w14:paraId="336BBEE5">
      <w:pPr>
        <w:pStyle w:val="9"/>
        <w:ind w:right="4891" w:rightChars="22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Положения 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Молодежной палате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при Собрании депутатов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Копейского городского округа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Челябинской области</w:t>
      </w:r>
    </w:p>
    <w:p w14:paraId="070B9DD8">
      <w:pPr>
        <w:pStyle w:val="9"/>
        <w:jc w:val="both"/>
        <w:rPr>
          <w:rFonts w:ascii="Times New Roman" w:hAnsi="Times New Roman"/>
          <w:sz w:val="28"/>
          <w:szCs w:val="28"/>
        </w:rPr>
      </w:pPr>
    </w:p>
    <w:p w14:paraId="7DD0FB07">
      <w:pPr>
        <w:pStyle w:val="9"/>
        <w:jc w:val="both"/>
        <w:rPr>
          <w:rFonts w:ascii="Times New Roman" w:hAnsi="Times New Roman"/>
          <w:sz w:val="28"/>
          <w:szCs w:val="28"/>
        </w:rPr>
      </w:pPr>
    </w:p>
    <w:p w14:paraId="4C81F8AD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власти», Федеральным законом от 30 декабря 2020 года № 489-ФЗ «О молодежной политике в Российской Федерации», руководствуясь Уставом муниципального образования «Копейский городской округ», Регламентом Собрания депутатов Копейского городского округа Челябинской области, </w:t>
      </w:r>
    </w:p>
    <w:p w14:paraId="041050D2">
      <w:pPr>
        <w:pStyle w:val="9"/>
        <w:ind w:left="0" w:leftChars="0" w:firstLine="0" w:firstLine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Копейского городского округа Челябинской области</w:t>
      </w:r>
    </w:p>
    <w:p w14:paraId="3111AC8F">
      <w:pPr>
        <w:pStyle w:val="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РЕШАЕТ:</w:t>
      </w:r>
    </w:p>
    <w:p w14:paraId="39A0793E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Положение о Молодежной палате при Собрании депутатов Копейского городского округа Челябинской области (прилагается).</w:t>
      </w:r>
    </w:p>
    <w:p w14:paraId="42369370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Отменить следующие решения:</w:t>
      </w:r>
    </w:p>
    <w:p w14:paraId="3ED1506E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Собрания депутатов Копейского городского округа 28.09.2022 № 577 «Об утверждении Положения о Молодежной палате при Собрании депутатов Копейского городского округа Челябинской области»;</w:t>
      </w:r>
    </w:p>
    <w:p w14:paraId="478FDBBD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Собрания депутатов Копейского городского округа                              от 25.01.2023 № 698 «О внесении изменения в решение Собрания депутатов Копейского городского округа Челябинской области от 28.09.2022 № 577»;</w:t>
      </w:r>
    </w:p>
    <w:p w14:paraId="7D6BC997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Собрания депутатов Копейского городского округа                               от 30.10.2024 № 1226 «О внесении изменений  в решение Собрания депутатов Копейского городского округа Челябинской области от 28.09.2022 № 577».</w:t>
      </w:r>
    </w:p>
    <w:p w14:paraId="384F2348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со дня его подписания и подлежит опубликованию в газете «Копейский рабочий»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на официальном Интернет-сайте Собрания депутатов Копейского городского округа.</w:t>
      </w:r>
    </w:p>
    <w:p w14:paraId="1885E199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A972DC8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4. Контроль исполнения настоящего решения возложить на постоянную комиссию организационным, правовым и общественно-политическим вопросам Собрания депутатов Копейского городского округа.</w:t>
      </w:r>
    </w:p>
    <w:p w14:paraId="42D0713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9EBBC2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EDBD8B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Председатель Собрания депутатов</w:t>
      </w:r>
    </w:p>
    <w:p w14:paraId="34A2C5E5">
      <w:pPr>
        <w:pStyle w:val="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Копейского городского округа                                                    </w:t>
      </w:r>
      <w:r>
        <w:rPr>
          <w:rFonts w:hint="default" w:ascii="Times New Roman" w:hAnsi="Times New Roman"/>
          <w:bCs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bCs/>
          <w:sz w:val="28"/>
          <w:szCs w:val="28"/>
        </w:rPr>
        <w:t>Е.К. Гиске</w:t>
      </w: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74C1A">
    <w:pPr>
      <w:pStyle w:val="6"/>
      <w:jc w:val="both"/>
      <w:rPr>
        <w:rFonts w:hint="default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doNotTrackMoves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69"/>
    <w:rsid w:val="000B14ED"/>
    <w:rsid w:val="00120B69"/>
    <w:rsid w:val="0015540E"/>
    <w:rsid w:val="001E7C67"/>
    <w:rsid w:val="001E7E3C"/>
    <w:rsid w:val="002472BA"/>
    <w:rsid w:val="002F69C7"/>
    <w:rsid w:val="003401F5"/>
    <w:rsid w:val="00374D48"/>
    <w:rsid w:val="003D46FE"/>
    <w:rsid w:val="003D5BD3"/>
    <w:rsid w:val="004D4316"/>
    <w:rsid w:val="00522C98"/>
    <w:rsid w:val="005557AF"/>
    <w:rsid w:val="005608CD"/>
    <w:rsid w:val="0066581E"/>
    <w:rsid w:val="006A1EE4"/>
    <w:rsid w:val="006D5F45"/>
    <w:rsid w:val="006D6AAC"/>
    <w:rsid w:val="006E316C"/>
    <w:rsid w:val="00796F43"/>
    <w:rsid w:val="008B6E03"/>
    <w:rsid w:val="0093060E"/>
    <w:rsid w:val="00945224"/>
    <w:rsid w:val="009473FB"/>
    <w:rsid w:val="00990769"/>
    <w:rsid w:val="009C088C"/>
    <w:rsid w:val="009C6A3A"/>
    <w:rsid w:val="00AE703C"/>
    <w:rsid w:val="00B5031D"/>
    <w:rsid w:val="00B7187D"/>
    <w:rsid w:val="00B959C5"/>
    <w:rsid w:val="00DD4716"/>
    <w:rsid w:val="00DF3D5D"/>
    <w:rsid w:val="00E1588E"/>
    <w:rsid w:val="00E7575F"/>
    <w:rsid w:val="00E9374A"/>
    <w:rsid w:val="00FC2A80"/>
    <w:rsid w:val="21A2446C"/>
    <w:rsid w:val="49F10ED0"/>
    <w:rsid w:val="4F3A5674"/>
    <w:rsid w:val="5FF64B85"/>
    <w:rsid w:val="7A1E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locked/>
    <w:uiPriority w:val="99"/>
    <w:pPr>
      <w:keepNext/>
      <w:suppressAutoHyphens/>
      <w:autoSpaceDE w:val="0"/>
      <w:spacing w:after="0" w:line="240" w:lineRule="auto"/>
      <w:jc w:val="center"/>
      <w:outlineLvl w:val="0"/>
    </w:pPr>
    <w:rPr>
      <w:rFonts w:ascii="Times New Roman" w:hAnsi="Times New Roman" w:eastAsia="Calibri"/>
      <w:b/>
      <w:bCs/>
      <w:sz w:val="28"/>
      <w:szCs w:val="28"/>
      <w:lang w:eastAsia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character" w:customStyle="1" w:styleId="8">
    <w:name w:val="Заголовок 1 Знак"/>
    <w:basedOn w:val="3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9">
    <w:name w:val="No Spacing"/>
    <w:qFormat/>
    <w:uiPriority w:val="99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10">
    <w:name w:val="Текст выноски Знак"/>
    <w:basedOn w:val="3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  <w:style w:type="paragraph" w:customStyle="1" w:styleId="11">
    <w:name w:val="Название объекта1"/>
    <w:basedOn w:val="1"/>
    <w:next w:val="1"/>
    <w:qFormat/>
    <w:uiPriority w:val="99"/>
    <w:pPr>
      <w:suppressAutoHyphens/>
      <w:autoSpaceDE w:val="0"/>
      <w:spacing w:after="0" w:line="240" w:lineRule="auto"/>
      <w:jc w:val="center"/>
    </w:pPr>
    <w:rPr>
      <w:rFonts w:ascii="Times New Roman" w:hAnsi="Times New Roman" w:eastAsia="Calibri"/>
      <w:b/>
      <w:bCs/>
      <w:sz w:val="28"/>
      <w:szCs w:val="28"/>
      <w:lang w:eastAsia="ar-SA"/>
    </w:rPr>
  </w:style>
  <w:style w:type="character" w:customStyle="1" w:styleId="12">
    <w:name w:val="Верхний колонтитул Знак"/>
    <w:basedOn w:val="3"/>
    <w:link w:val="6"/>
    <w:semiHidden/>
    <w:qFormat/>
    <w:uiPriority w:val="99"/>
    <w:rPr>
      <w:rFonts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3982</Words>
  <Characters>22703</Characters>
  <Lines>189</Lines>
  <Paragraphs>53</Paragraphs>
  <TotalTime>4</TotalTime>
  <ScaleCrop>false</ScaleCrop>
  <LinksUpToDate>false</LinksUpToDate>
  <CharactersWithSpaces>26632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2026-03-10T06:32:00Z</dcterms:created>
  <dc:creator>User</dc:creator>
  <cp:lastModifiedBy>Admin</cp:lastModifiedBy>
  <cp:lastPrinted>2026-03-11T05:26:00Z</cp:lastPrinted>
  <dcterms:modified xsi:type="dcterms:W3CDTF">2026-03-27T05:04:20Z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0EBFAEA6887A4D1183A430A6B2C7866B_13</vt:lpwstr>
  </property>
</Properties>
</file>