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15" w:rsidRPr="0002796D" w:rsidRDefault="00150315" w:rsidP="0015031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315" w:rsidRPr="0002796D" w:rsidRDefault="00150315" w:rsidP="0015031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150315" w:rsidRPr="0002796D" w:rsidRDefault="00150315" w:rsidP="0015031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150315" w:rsidRPr="0002796D" w:rsidRDefault="00150315" w:rsidP="001503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50315" w:rsidRPr="0002796D" w:rsidRDefault="00150315" w:rsidP="0015031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150315" w:rsidRPr="0002796D" w:rsidRDefault="008859A0" w:rsidP="0015031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24.04.2024         1068-МО</w:t>
      </w:r>
    </w:p>
    <w:p w:rsidR="00150315" w:rsidRDefault="00150315" w:rsidP="0015031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tbl>
      <w:tblPr>
        <w:tblpPr w:leftFromText="180" w:rightFromText="180" w:vertAnchor="text" w:horzAnchor="margin" w:tblpY="558"/>
        <w:tblW w:w="9854" w:type="dxa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150315" w:rsidRPr="00150315" w:rsidTr="00150315">
        <w:tc>
          <w:tcPr>
            <w:tcW w:w="4361" w:type="dxa"/>
            <w:shd w:val="clear" w:color="auto" w:fill="auto"/>
          </w:tcPr>
          <w:p w:rsidR="00150315" w:rsidRPr="00150315" w:rsidRDefault="00150315" w:rsidP="00150315">
            <w:pPr>
              <w:widowControl w:val="0"/>
              <w:tabs>
                <w:tab w:val="left" w:pos="4678"/>
              </w:tabs>
              <w:suppressAutoHyphens/>
              <w:spacing w:after="0" w:line="252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 внесении изменений в решение Собрания депутатов Копейского городского округа от 29.06.2016 № 170-МО</w:t>
            </w:r>
          </w:p>
          <w:p w:rsidR="00150315" w:rsidRPr="00150315" w:rsidRDefault="00150315" w:rsidP="00150315">
            <w:pPr>
              <w:widowControl w:val="0"/>
              <w:tabs>
                <w:tab w:val="left" w:pos="4678"/>
              </w:tabs>
              <w:suppressAutoHyphens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493" w:type="dxa"/>
            <w:shd w:val="clear" w:color="auto" w:fill="auto"/>
          </w:tcPr>
          <w:p w:rsidR="00150315" w:rsidRPr="00150315" w:rsidRDefault="00150315" w:rsidP="00150315">
            <w:pPr>
              <w:widowControl w:val="0"/>
              <w:tabs>
                <w:tab w:val="left" w:pos="4678"/>
              </w:tabs>
              <w:suppressAutoHyphens/>
              <w:snapToGrid w:val="0"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150315" w:rsidRDefault="00150315" w:rsidP="003808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50315" w:rsidRDefault="00150315" w:rsidP="00150315">
      <w:pPr>
        <w:spacing w:after="0" w:line="264" w:lineRule="auto"/>
        <w:ind w:firstLine="1134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</w:p>
    <w:p w:rsidR="00150315" w:rsidRDefault="00150315" w:rsidP="00150315">
      <w:pPr>
        <w:spacing w:after="0" w:line="264" w:lineRule="auto"/>
        <w:ind w:firstLine="1134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15031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В соответствии с </w:t>
      </w:r>
      <w:hyperlink r:id="rId6" w:history="1">
        <w:r w:rsidRPr="00150315">
          <w:rPr>
            <w:rFonts w:ascii="Times New Roman" w:eastAsia="Andale Sans UI" w:hAnsi="Times New Roman" w:cs="Times New Roman"/>
            <w:color w:val="000000"/>
            <w:kern w:val="2"/>
            <w:sz w:val="28"/>
            <w:lang w:eastAsia="zh-CN"/>
          </w:rPr>
          <w:t>Федеральными закон</w:t>
        </w:r>
      </w:hyperlink>
      <w:r w:rsidRPr="0015031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>ами от 06 октября 2003 года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  <w:r w:rsidRPr="0015031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№ 131-ФЗ «Об общих принципах организации местного самоуправления в Российской Федерации», от 17 июля 1999 года № 178-ФЗ «О государственной социальной помощи», </w:t>
      </w:r>
      <w:hyperlink r:id="rId7" w:history="1">
        <w:r w:rsidRPr="00150315">
          <w:rPr>
            <w:rFonts w:ascii="Times New Roman" w:eastAsia="Andale Sans UI" w:hAnsi="Times New Roman" w:cs="Times New Roman"/>
            <w:color w:val="000000"/>
            <w:kern w:val="2"/>
            <w:sz w:val="28"/>
            <w:lang w:eastAsia="zh-CN"/>
          </w:rPr>
          <w:t>Уставом</w:t>
        </w:r>
      </w:hyperlink>
      <w:r w:rsidRPr="0015031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муниципального образования «Копейский городской округ», </w:t>
      </w:r>
      <w:r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</w:t>
      </w:r>
    </w:p>
    <w:p w:rsidR="00150315" w:rsidRPr="00150315" w:rsidRDefault="00150315" w:rsidP="00150315">
      <w:pPr>
        <w:spacing w:after="0" w:line="264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</w:pPr>
      <w:r w:rsidRPr="0015031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Собрание депутатов Копейского городского округа Челябинской области </w:t>
      </w:r>
    </w:p>
    <w:p w:rsidR="00150315" w:rsidRPr="00150315" w:rsidRDefault="00150315" w:rsidP="00150315">
      <w:pPr>
        <w:widowControl w:val="0"/>
        <w:suppressAutoHyphens/>
        <w:spacing w:after="0" w:line="264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50315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РЕШАЕТ:</w:t>
      </w:r>
    </w:p>
    <w:p w:rsidR="00150315" w:rsidRPr="00150315" w:rsidRDefault="00150315" w:rsidP="00150315">
      <w:pPr>
        <w:widowControl w:val="0"/>
        <w:numPr>
          <w:ilvl w:val="0"/>
          <w:numId w:val="1"/>
        </w:numPr>
        <w:tabs>
          <w:tab w:val="clear" w:pos="612"/>
          <w:tab w:val="left" w:pos="0"/>
          <w:tab w:val="left" w:pos="972"/>
        </w:tabs>
        <w:suppressAutoHyphens/>
        <w:spacing w:after="0" w:line="264" w:lineRule="auto"/>
        <w:ind w:left="0" w:firstLine="127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5031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Внести изменения в пункт 3-1 </w:t>
      </w:r>
      <w:r w:rsidRPr="0015031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Порядка установления выплаты и размера ежемесячной доплаты к страховой пенсии выборным лицам, осуществляющим свои полномочия на постоянной основе в органах местного самоуправления Копейского городского округа в связи с выходом на пенсию, утвержденного</w:t>
      </w:r>
      <w:r w:rsidRPr="0015031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решением Собрания депутатов Копейского городского округа от </w:t>
      </w:r>
      <w:r w:rsidRPr="0015031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29.06.2016 № 170-МО</w:t>
      </w:r>
      <w:r w:rsidRPr="0015031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(далее - Порядок) изложив его в следующей редакции:</w:t>
      </w:r>
    </w:p>
    <w:p w:rsidR="00150315" w:rsidRPr="00150315" w:rsidRDefault="00150315" w:rsidP="00150315">
      <w:pPr>
        <w:suppressAutoHyphens/>
        <w:spacing w:after="0" w:line="264" w:lineRule="auto"/>
        <w:ind w:firstLine="1276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5031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«3-1. Информация об </w:t>
      </w:r>
      <w:r w:rsidRPr="0015031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установлении выплаты и размера ежемесячной доплаты к страховой пенсии выборным лицам, осуществляющим свои полномочия на постоянной основе в органах местного самоуправления Копейского городского округа в связи с выходом на пенсию</w:t>
      </w:r>
      <w:r w:rsidRPr="0015031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>, установленных настоящим решением, размещается в государственной информационной системе «Единая централизованная цифровая платформа в социальной сфере».</w:t>
      </w:r>
    </w:p>
    <w:p w:rsidR="00150315" w:rsidRPr="00150315" w:rsidRDefault="00150315" w:rsidP="00150315">
      <w:pPr>
        <w:widowControl w:val="0"/>
        <w:numPr>
          <w:ilvl w:val="0"/>
          <w:numId w:val="1"/>
        </w:numPr>
        <w:tabs>
          <w:tab w:val="clear" w:pos="612"/>
          <w:tab w:val="num" w:pos="0"/>
          <w:tab w:val="left" w:pos="1134"/>
        </w:tabs>
        <w:suppressAutoHyphens/>
        <w:spacing w:after="0" w:line="264" w:lineRule="auto"/>
        <w:ind w:left="0" w:firstLine="1134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50315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Настоящее решение подлежит публикации в газете «Копейский рабочий», размещению на официальном сайте Собрания депутатов Копейского городского округа Челябинской области.</w:t>
      </w:r>
    </w:p>
    <w:p w:rsidR="00150315" w:rsidRPr="00150315" w:rsidRDefault="00150315" w:rsidP="00150315">
      <w:pPr>
        <w:widowControl w:val="0"/>
        <w:numPr>
          <w:ilvl w:val="0"/>
          <w:numId w:val="1"/>
        </w:numPr>
        <w:tabs>
          <w:tab w:val="clear" w:pos="612"/>
          <w:tab w:val="num" w:pos="0"/>
          <w:tab w:val="left" w:pos="1134"/>
        </w:tabs>
        <w:suppressAutoHyphens/>
        <w:spacing w:after="0" w:line="264" w:lineRule="auto"/>
        <w:ind w:left="0" w:firstLine="1134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5031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150315" w:rsidRPr="00150315" w:rsidRDefault="00150315" w:rsidP="00150315">
      <w:pPr>
        <w:widowControl w:val="0"/>
        <w:numPr>
          <w:ilvl w:val="0"/>
          <w:numId w:val="1"/>
        </w:numPr>
        <w:tabs>
          <w:tab w:val="clear" w:pos="612"/>
          <w:tab w:val="num" w:pos="0"/>
          <w:tab w:val="left" w:pos="1134"/>
        </w:tabs>
        <w:suppressAutoHyphens/>
        <w:spacing w:after="0" w:line="228" w:lineRule="auto"/>
        <w:ind w:left="0" w:right="-120" w:firstLine="1134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150315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lastRenderedPageBreak/>
        <w:t xml:space="preserve">Настоящее решение вступает в силу со дня </w:t>
      </w:r>
      <w:r w:rsidRPr="00150315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его официального опубликования.</w:t>
      </w:r>
    </w:p>
    <w:p w:rsidR="00150315" w:rsidRPr="00150315" w:rsidRDefault="00150315" w:rsidP="00150315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6"/>
          <w:szCs w:val="2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68"/>
      </w:tblGrid>
      <w:tr w:rsidR="00150315" w:rsidRPr="00150315" w:rsidTr="00DA3290">
        <w:trPr>
          <w:trHeight w:val="74"/>
        </w:trPr>
        <w:tc>
          <w:tcPr>
            <w:tcW w:w="5070" w:type="dxa"/>
            <w:shd w:val="clear" w:color="auto" w:fill="auto"/>
          </w:tcPr>
          <w:p w:rsidR="00150315" w:rsidRPr="00150315" w:rsidRDefault="00150315" w:rsidP="0015031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Председатель Собрания депутатов </w:t>
            </w:r>
          </w:p>
          <w:p w:rsidR="00150315" w:rsidRPr="00150315" w:rsidRDefault="00150315" w:rsidP="0015031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Копейского городского округа </w:t>
            </w:r>
          </w:p>
          <w:p w:rsidR="00150315" w:rsidRPr="00150315" w:rsidRDefault="00150315" w:rsidP="0015031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Челябинской области                                                                         </w:t>
            </w:r>
          </w:p>
          <w:p w:rsidR="00150315" w:rsidRPr="00150315" w:rsidRDefault="00150315" w:rsidP="0015031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1503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</w:t>
            </w:r>
            <w:r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Е.К. </w:t>
            </w:r>
            <w:proofErr w:type="spellStart"/>
            <w:r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Гиске</w:t>
            </w:r>
            <w:proofErr w:type="spellEnd"/>
            <w:r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    </w:t>
            </w:r>
          </w:p>
          <w:p w:rsidR="00150315" w:rsidRPr="00150315" w:rsidRDefault="00150315" w:rsidP="00150315">
            <w:pPr>
              <w:widowControl w:val="0"/>
              <w:tabs>
                <w:tab w:val="center" w:pos="4819"/>
              </w:tabs>
              <w:suppressAutoHyphens/>
              <w:spacing w:after="0" w:line="240" w:lineRule="auto"/>
              <w:ind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:rsidR="00150315" w:rsidRPr="00150315" w:rsidRDefault="008859A0" w:rsidP="008859A0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173" w:right="-1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Временно исполняющий полномочия Главы Копейского </w:t>
            </w:r>
            <w:r w:rsidR="00150315"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городского округа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Челябинской </w:t>
            </w:r>
            <w:r w:rsidR="00150315" w:rsidRPr="0015031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области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</w:t>
            </w:r>
            <w:bookmarkStart w:id="0" w:name="_GoBack"/>
            <w:bookmarkEnd w:id="0"/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С.В. Логанова</w:t>
            </w:r>
          </w:p>
        </w:tc>
      </w:tr>
    </w:tbl>
    <w:p w:rsidR="00150315" w:rsidRPr="00150315" w:rsidRDefault="00150315" w:rsidP="0015031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150315" w:rsidRPr="00150315" w:rsidRDefault="00150315" w:rsidP="00150315">
      <w:pPr>
        <w:tabs>
          <w:tab w:val="left" w:pos="3130"/>
        </w:tabs>
        <w:rPr>
          <w:rFonts w:ascii="Times New Roman" w:hAnsi="Times New Roman" w:cs="Times New Roman"/>
          <w:sz w:val="28"/>
          <w:szCs w:val="28"/>
        </w:rPr>
      </w:pPr>
    </w:p>
    <w:p w:rsidR="00150315" w:rsidRPr="00150315" w:rsidRDefault="00150315" w:rsidP="00150315">
      <w:pPr>
        <w:rPr>
          <w:rFonts w:ascii="Times New Roman" w:hAnsi="Times New Roman" w:cs="Times New Roman"/>
          <w:sz w:val="28"/>
          <w:szCs w:val="28"/>
        </w:rPr>
      </w:pPr>
    </w:p>
    <w:p w:rsidR="00150315" w:rsidRPr="00150315" w:rsidRDefault="00150315" w:rsidP="00150315">
      <w:pPr>
        <w:rPr>
          <w:rFonts w:ascii="Times New Roman" w:hAnsi="Times New Roman" w:cs="Times New Roman"/>
          <w:sz w:val="28"/>
          <w:szCs w:val="28"/>
        </w:rPr>
      </w:pPr>
    </w:p>
    <w:p w:rsidR="00CD57B9" w:rsidRPr="00150315" w:rsidRDefault="00CD57B9" w:rsidP="00150315">
      <w:pPr>
        <w:rPr>
          <w:rFonts w:ascii="Times New Roman" w:hAnsi="Times New Roman" w:cs="Times New Roman"/>
          <w:sz w:val="28"/>
          <w:szCs w:val="28"/>
        </w:rPr>
      </w:pPr>
    </w:p>
    <w:sectPr w:rsidR="00CD57B9" w:rsidRPr="00150315" w:rsidSect="0051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6"/>
        <w:szCs w:val="26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7B52"/>
    <w:rsid w:val="00040FCE"/>
    <w:rsid w:val="000B7B52"/>
    <w:rsid w:val="00150315"/>
    <w:rsid w:val="00380852"/>
    <w:rsid w:val="00515B44"/>
    <w:rsid w:val="008859A0"/>
    <w:rsid w:val="00905CF6"/>
    <w:rsid w:val="00CD57B9"/>
    <w:rsid w:val="00D6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BDADE"/>
  <w15:docId w15:val="{308C0E60-3D31-4797-8A59-7DC6B0A7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B5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B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04256/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cp:lastPrinted>2023-11-17T06:56:00Z</cp:lastPrinted>
  <dcterms:created xsi:type="dcterms:W3CDTF">2024-04-24T11:17:00Z</dcterms:created>
  <dcterms:modified xsi:type="dcterms:W3CDTF">2024-04-25T09:41:00Z</dcterms:modified>
</cp:coreProperties>
</file>