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CAB" w:rsidRPr="0002796D" w:rsidRDefault="007A5CAB" w:rsidP="007A5CAB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CAB" w:rsidRPr="0002796D" w:rsidRDefault="007A5CAB" w:rsidP="007A5CA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7A5CAB" w:rsidRPr="0002796D" w:rsidRDefault="007A5CAB" w:rsidP="007A5CA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7A5CAB" w:rsidRPr="0002796D" w:rsidRDefault="007A5CAB" w:rsidP="007A5C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A5CAB" w:rsidRPr="0002796D" w:rsidRDefault="007A5CAB" w:rsidP="007A5CAB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7A5CAB" w:rsidRPr="0002796D" w:rsidRDefault="00A32D38" w:rsidP="007A5CA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24.04.2024            1083-МО</w:t>
      </w:r>
    </w:p>
    <w:p w:rsidR="007A5CAB" w:rsidRDefault="007A5CAB" w:rsidP="007A5CA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7A5CAB" w:rsidRDefault="007A5CAB" w:rsidP="007A5CAB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A5CAB" w:rsidRPr="007A5CAB" w:rsidRDefault="007A5CAB" w:rsidP="007A5CAB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5CAB">
        <w:rPr>
          <w:rFonts w:ascii="Times New Roman" w:eastAsia="Times New Roman" w:hAnsi="Times New Roman" w:cs="Times New Roman"/>
          <w:sz w:val="28"/>
          <w:szCs w:val="28"/>
          <w:lang w:eastAsia="en-US"/>
        </w:rPr>
        <w:t>О внесении изменений в решение Собрания депутатов Копейского городского округа от 03.07.2013 № 735-МО</w:t>
      </w:r>
    </w:p>
    <w:p w:rsidR="007A5CAB" w:rsidRPr="007A5CAB" w:rsidRDefault="007A5CAB" w:rsidP="007A5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A5CAB" w:rsidRPr="007A5CAB" w:rsidRDefault="007A5CAB" w:rsidP="007A5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5CA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06 октября 2003 года                     № 131-ФЗ «Об общих принципах организации местного самоуправления в Российской Федерации», руководствуясь Уставом муниципального образования «Копейский городской округ», </w:t>
      </w:r>
    </w:p>
    <w:p w:rsidR="007A5CAB" w:rsidRPr="007A5CAB" w:rsidRDefault="007A5CAB" w:rsidP="007A5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5CAB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Собрание депутатов Копейского городского округа Челябинской области</w:t>
      </w:r>
    </w:p>
    <w:p w:rsidR="007A5CAB" w:rsidRPr="007A5CAB" w:rsidRDefault="007A5CAB" w:rsidP="007A5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5CAB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РЕШАЕТ:</w:t>
      </w:r>
    </w:p>
    <w:p w:rsidR="007A5CAB" w:rsidRPr="007A5CAB" w:rsidRDefault="007A5CAB" w:rsidP="007A5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CAB">
        <w:rPr>
          <w:rFonts w:ascii="Times New Roman" w:eastAsia="Times New Roman" w:hAnsi="Times New Roman" w:cs="Times New Roman"/>
          <w:sz w:val="28"/>
          <w:szCs w:val="28"/>
        </w:rPr>
        <w:t xml:space="preserve">  1. Внести в </w:t>
      </w:r>
      <w:hyperlink r:id="rId5" w:history="1">
        <w:r w:rsidRPr="007A5CAB">
          <w:rPr>
            <w:rFonts w:ascii="Times New Roman" w:eastAsia="Times New Roman" w:hAnsi="Times New Roman" w:cs="Times New Roman"/>
            <w:sz w:val="28"/>
            <w:szCs w:val="28"/>
          </w:rPr>
          <w:t>Состав</w:t>
        </w:r>
      </w:hyperlink>
      <w:r w:rsidRPr="007A5CAB">
        <w:rPr>
          <w:rFonts w:ascii="Times New Roman" w:eastAsia="Times New Roman" w:hAnsi="Times New Roman" w:cs="Times New Roman"/>
          <w:sz w:val="28"/>
          <w:szCs w:val="28"/>
        </w:rPr>
        <w:t xml:space="preserve"> комиссии по порядку установки и содержания мемориальных объектов, утвержденный решением Собрания депутатов Копейского городского округа 03.07.2013 № 735-МО «Об утверждении Положения о порядке установки содержания мемориальных объектов на территории Копейского городского округа Челябинской области» изменение, изложив его в новой редакции (</w:t>
      </w:r>
      <w:hyperlink r:id="rId6" w:history="1">
        <w:r w:rsidRPr="007A5CAB">
          <w:rPr>
            <w:rFonts w:ascii="Times New Roman" w:eastAsia="Times New Roman" w:hAnsi="Times New Roman" w:cs="Times New Roman"/>
            <w:sz w:val="28"/>
            <w:szCs w:val="28"/>
          </w:rPr>
          <w:t>приложение)</w:t>
        </w:r>
      </w:hyperlink>
      <w:r w:rsidRPr="007A5C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5CAB" w:rsidRPr="007A5CAB" w:rsidRDefault="007A5CAB" w:rsidP="007A5CA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5CAB">
        <w:rPr>
          <w:rFonts w:ascii="Times New Roman" w:eastAsia="Times New Roman" w:hAnsi="Times New Roman" w:cs="Times New Roman"/>
          <w:sz w:val="28"/>
          <w:szCs w:val="28"/>
          <w:lang w:eastAsia="en-US"/>
        </w:rPr>
        <w:t>2. Настоящее решение подлежит официальному опубликованию в газете «Копейский рабочий» и размещению на официальном сайте Собрания депутатов Копейского городского округа.</w:t>
      </w:r>
    </w:p>
    <w:p w:rsidR="007A5CAB" w:rsidRPr="007A5CAB" w:rsidRDefault="007A5CAB" w:rsidP="007A5C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5CAB">
        <w:rPr>
          <w:rFonts w:ascii="Times New Roman" w:eastAsia="Times New Roman" w:hAnsi="Times New Roman" w:cs="Times New Roman"/>
          <w:sz w:val="28"/>
          <w:szCs w:val="28"/>
          <w:lang w:eastAsia="en-US"/>
        </w:rPr>
        <w:t>3. Настоящее решение вступает в силу со дня его официального опубликования.</w:t>
      </w:r>
    </w:p>
    <w:p w:rsidR="007A5CAB" w:rsidRPr="007A5CAB" w:rsidRDefault="007A5CAB" w:rsidP="007A5C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5CAB">
        <w:rPr>
          <w:rFonts w:ascii="Times New Roman" w:eastAsia="Times New Roman" w:hAnsi="Times New Roman" w:cs="Times New Roman"/>
          <w:sz w:val="28"/>
          <w:szCs w:val="28"/>
          <w:lang w:eastAsia="en-US"/>
        </w:rPr>
        <w:t>4.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7A5CAB" w:rsidRPr="007A5CAB" w:rsidRDefault="007A5CAB" w:rsidP="007A5CA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21"/>
        <w:tblW w:w="9758" w:type="dxa"/>
        <w:tblLook w:val="00A0" w:firstRow="1" w:lastRow="0" w:firstColumn="1" w:lastColumn="0" w:noHBand="0" w:noVBand="0"/>
      </w:tblPr>
      <w:tblGrid>
        <w:gridCol w:w="4879"/>
        <w:gridCol w:w="4879"/>
      </w:tblGrid>
      <w:tr w:rsidR="007A5CAB" w:rsidRPr="007A5CAB" w:rsidTr="00DA3290">
        <w:trPr>
          <w:trHeight w:val="65"/>
        </w:trPr>
        <w:tc>
          <w:tcPr>
            <w:tcW w:w="4879" w:type="dxa"/>
          </w:tcPr>
          <w:p w:rsidR="007A5CAB" w:rsidRPr="007A5CAB" w:rsidRDefault="007A5CAB" w:rsidP="007A5CAB">
            <w:pPr>
              <w:tabs>
                <w:tab w:val="left" w:pos="993"/>
              </w:tabs>
              <w:spacing w:after="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CAB" w:rsidRPr="007A5CAB" w:rsidRDefault="007A5CAB" w:rsidP="007A5CAB">
            <w:pPr>
              <w:tabs>
                <w:tab w:val="left" w:pos="993"/>
              </w:tabs>
              <w:spacing w:after="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Председатель Собрания депутатов Копейского городского округа </w:t>
            </w:r>
          </w:p>
          <w:p w:rsidR="007A5CAB" w:rsidRPr="007A5CAB" w:rsidRDefault="007A5CAB" w:rsidP="007A5CAB">
            <w:pPr>
              <w:tabs>
                <w:tab w:val="left" w:pos="993"/>
              </w:tabs>
              <w:spacing w:after="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CAB" w:rsidRPr="007A5CAB" w:rsidRDefault="007A5CAB" w:rsidP="007A5CAB">
            <w:pPr>
              <w:tabs>
                <w:tab w:val="left" w:pos="993"/>
              </w:tabs>
              <w:spacing w:after="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Е.К. </w:t>
            </w:r>
            <w:proofErr w:type="spellStart"/>
            <w:r w:rsidRPr="007A5C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Гиске</w:t>
            </w:r>
            <w:proofErr w:type="spellEnd"/>
          </w:p>
          <w:p w:rsidR="007A5CAB" w:rsidRPr="007A5CAB" w:rsidRDefault="007A5CAB" w:rsidP="007A5CAB">
            <w:pPr>
              <w:tabs>
                <w:tab w:val="left" w:pos="993"/>
              </w:tabs>
              <w:spacing w:after="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CAB" w:rsidRPr="007A5CAB" w:rsidRDefault="007A5CAB" w:rsidP="007A5CAB">
            <w:pPr>
              <w:tabs>
                <w:tab w:val="left" w:pos="993"/>
              </w:tabs>
              <w:spacing w:after="0" w:line="240" w:lineRule="auto"/>
              <w:ind w:right="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</w:t>
            </w:r>
          </w:p>
        </w:tc>
        <w:tc>
          <w:tcPr>
            <w:tcW w:w="4879" w:type="dxa"/>
          </w:tcPr>
          <w:p w:rsidR="007A5CAB" w:rsidRPr="007A5CAB" w:rsidRDefault="007A5CAB" w:rsidP="007A5C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CAB" w:rsidRPr="007A5CAB" w:rsidRDefault="007A5CAB" w:rsidP="007A5CA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Временно исполняющий полномочия Главы Копейского городского округа</w:t>
            </w:r>
          </w:p>
          <w:p w:rsidR="007A5CAB" w:rsidRPr="007A5CAB" w:rsidRDefault="007A5CAB" w:rsidP="007A5CAB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CAB" w:rsidRPr="007A5CAB" w:rsidRDefault="007A5CAB" w:rsidP="007A5CAB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7A5CAB" w:rsidRPr="007A5CAB" w:rsidRDefault="007A5CAB" w:rsidP="007A5CA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С.В. Логанова</w:t>
            </w:r>
          </w:p>
        </w:tc>
      </w:tr>
    </w:tbl>
    <w:p w:rsidR="007A5CAB" w:rsidRPr="007A5CAB" w:rsidRDefault="007A5CAB" w:rsidP="007A5CA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lang w:eastAsia="en-US"/>
        </w:rPr>
      </w:pPr>
      <w:r w:rsidRPr="007A5CAB">
        <w:rPr>
          <w:rFonts w:ascii="Times New Roman" w:eastAsia="Times New Roman" w:hAnsi="Times New Roman" w:cs="Times New Roman"/>
          <w:sz w:val="24"/>
          <w:lang w:eastAsia="en-US"/>
        </w:rPr>
        <w:lastRenderedPageBreak/>
        <w:t xml:space="preserve">  </w:t>
      </w:r>
      <w:r w:rsidRPr="007A5CAB">
        <w:rPr>
          <w:rFonts w:ascii="Times New Roman" w:eastAsia="Times New Roman" w:hAnsi="Times New Roman" w:cs="Times New Roman"/>
          <w:bCs/>
          <w:sz w:val="24"/>
          <w:lang w:eastAsia="en-US"/>
        </w:rPr>
        <w:t>Приложение</w:t>
      </w:r>
    </w:p>
    <w:p w:rsidR="007A5CAB" w:rsidRPr="007A5CAB" w:rsidRDefault="007A5CAB" w:rsidP="007A5CA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lang w:eastAsia="en-US"/>
        </w:rPr>
      </w:pPr>
      <w:r w:rsidRPr="007A5CAB">
        <w:rPr>
          <w:rFonts w:ascii="Times New Roman" w:eastAsia="Times New Roman" w:hAnsi="Times New Roman" w:cs="Times New Roman"/>
          <w:bCs/>
          <w:sz w:val="24"/>
          <w:lang w:eastAsia="en-US"/>
        </w:rPr>
        <w:t>к решению Собрания депутатов</w:t>
      </w:r>
    </w:p>
    <w:p w:rsidR="007A5CAB" w:rsidRPr="007A5CAB" w:rsidRDefault="007A5CAB" w:rsidP="007A5CA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lang w:eastAsia="en-US"/>
        </w:rPr>
      </w:pPr>
      <w:r w:rsidRPr="007A5CAB">
        <w:rPr>
          <w:rFonts w:ascii="Times New Roman" w:eastAsia="Times New Roman" w:hAnsi="Times New Roman" w:cs="Times New Roman"/>
          <w:bCs/>
          <w:sz w:val="24"/>
          <w:lang w:eastAsia="en-US"/>
        </w:rPr>
        <w:t>Копейского городского округа</w:t>
      </w:r>
    </w:p>
    <w:p w:rsidR="007A5CAB" w:rsidRPr="007A5CAB" w:rsidRDefault="007A5CAB" w:rsidP="007A5CA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lang w:eastAsia="en-US"/>
        </w:rPr>
      </w:pPr>
      <w:r w:rsidRPr="007A5CAB">
        <w:rPr>
          <w:rFonts w:ascii="Times New Roman" w:eastAsia="Times New Roman" w:hAnsi="Times New Roman" w:cs="Times New Roman"/>
          <w:bCs/>
          <w:sz w:val="24"/>
          <w:lang w:eastAsia="en-US"/>
        </w:rPr>
        <w:t>Челябинской области</w:t>
      </w:r>
    </w:p>
    <w:p w:rsidR="007A5CAB" w:rsidRPr="007A5CAB" w:rsidRDefault="007A5CAB" w:rsidP="007A5CAB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lang w:eastAsia="en-US"/>
        </w:rPr>
      </w:pPr>
      <w:r w:rsidRPr="007A5CAB">
        <w:rPr>
          <w:rFonts w:ascii="Times New Roman" w:eastAsia="Times New Roman" w:hAnsi="Times New Roman" w:cs="Times New Roman"/>
          <w:bCs/>
          <w:sz w:val="24"/>
          <w:lang w:eastAsia="en-US"/>
        </w:rPr>
        <w:t xml:space="preserve">от </w:t>
      </w:r>
      <w:r w:rsidR="00A32D38">
        <w:rPr>
          <w:rFonts w:ascii="Times New Roman" w:eastAsia="Times New Roman" w:hAnsi="Times New Roman" w:cs="Times New Roman"/>
          <w:bCs/>
          <w:sz w:val="24"/>
          <w:lang w:eastAsia="en-US"/>
        </w:rPr>
        <w:t xml:space="preserve">24.04.2024 </w:t>
      </w:r>
      <w:r w:rsidRPr="007A5CAB">
        <w:rPr>
          <w:rFonts w:ascii="Times New Roman" w:eastAsia="Times New Roman" w:hAnsi="Times New Roman" w:cs="Times New Roman"/>
          <w:bCs/>
          <w:sz w:val="24"/>
          <w:lang w:eastAsia="en-US"/>
        </w:rPr>
        <w:t xml:space="preserve">№ </w:t>
      </w:r>
      <w:r w:rsidR="00A32D38">
        <w:rPr>
          <w:rFonts w:ascii="Times New Roman" w:eastAsia="Times New Roman" w:hAnsi="Times New Roman" w:cs="Times New Roman"/>
          <w:bCs/>
          <w:sz w:val="24"/>
          <w:lang w:eastAsia="en-US"/>
        </w:rPr>
        <w:t xml:space="preserve">1083-МО </w:t>
      </w:r>
    </w:p>
    <w:p w:rsidR="007A5CAB" w:rsidRPr="007A5CAB" w:rsidRDefault="007A5CAB" w:rsidP="007A5CAB">
      <w:pPr>
        <w:spacing w:after="0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en-US"/>
        </w:rPr>
      </w:pPr>
    </w:p>
    <w:p w:rsidR="007A5CAB" w:rsidRPr="007A5CAB" w:rsidRDefault="007A5CAB" w:rsidP="007A5CAB">
      <w:pPr>
        <w:spacing w:after="0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7A5CAB">
        <w:rPr>
          <w:rFonts w:ascii="Times New Roman" w:eastAsia="Times New Roman" w:hAnsi="Times New Roman" w:cs="Times New Roman"/>
          <w:sz w:val="24"/>
          <w:lang w:eastAsia="en-US"/>
        </w:rPr>
        <w:t>Состав</w:t>
      </w:r>
      <w:r w:rsidRPr="007A5CAB">
        <w:rPr>
          <w:rFonts w:ascii="Times New Roman" w:eastAsia="Times New Roman" w:hAnsi="Times New Roman" w:cs="Times New Roman"/>
          <w:sz w:val="24"/>
          <w:lang w:eastAsia="en-US"/>
        </w:rPr>
        <w:br/>
        <w:t>Комиссии по порядку установки и содержания мемориальных объектов</w:t>
      </w:r>
    </w:p>
    <w:p w:rsidR="007A5CAB" w:rsidRPr="007A5CAB" w:rsidRDefault="007A5CAB" w:rsidP="007A5CA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W w:w="9923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0"/>
        <w:gridCol w:w="3712"/>
        <w:gridCol w:w="5501"/>
      </w:tblGrid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ФИО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Должность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Гиске</w:t>
            </w:r>
            <w:proofErr w:type="spellEnd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Евгений Константинович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председатель Собрания депутатов Копейского городского округа, председатель Комиссии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Бисеров</w:t>
            </w:r>
            <w:proofErr w:type="spellEnd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Владимир Георгиевич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депутат от избирательного округа № 12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Буркова Жанна Андреевна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начальник управления по имуществу и земельным отношениям администрации Копейского городского округа (по согласованию)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Гуськова</w:t>
            </w:r>
            <w:proofErr w:type="spellEnd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Наталья Семеновна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научный сотрудник МУ «Краеведческий музей»  Копейского городского округа (по согласованию)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Жимоедов</w:t>
            </w:r>
            <w:proofErr w:type="spellEnd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Александр Степанович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почетный гражданин г. Копейска (по согласованию)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Колмогоров Владимир Владимирович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заведующий молодежно-информационным отделом   Центральной городской библиотеки МУ «Централизованная библиотечная система» Копейского городского округа (по согласованию)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Коростелкина</w:t>
            </w:r>
            <w:proofErr w:type="spellEnd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Марина Александровна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начальник управления культуры администрации Копейского городского округа (по согласованию)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Никанорова Наталья Михайловна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депутат от избирательного округа № 3, заместитель председателя Комиссии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Окольничникова Зинаида Ивановна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член краеведческого совета МУ «Краеведческий музей» Копейского городского округа (по согласованию)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Свирь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Рах</w:t>
            </w: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има</w:t>
            </w:r>
            <w:proofErr w:type="spellEnd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Азгатовна</w:t>
            </w:r>
            <w:proofErr w:type="spellEnd"/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председатель Общественной организации ветеранов (пенсионеров) войны, труда, Вооруженных сил и правоохранительных органов Копейского городского округа (по согласованию)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Устьянцев</w:t>
            </w:r>
            <w:proofErr w:type="spellEnd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Валерий Владимирович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советник Главы Копейского городского округа Челябинской области на общественных началах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Фадюшина Екатерина Григорьевна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главный специалист по организационно-правовой работе Собрания депутатов Копейского городского округа, секретарь Комиссии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Хазаров</w:t>
            </w:r>
            <w:proofErr w:type="spellEnd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Артур Тимурович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депутат от избирательного округа № 19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Чабышев</w:t>
            </w:r>
            <w:proofErr w:type="spellEnd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Алексей Александрович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краевед-историк</w:t>
            </w:r>
          </w:p>
        </w:tc>
      </w:tr>
      <w:tr w:rsidR="007A5CAB" w:rsidRPr="007A5CAB" w:rsidTr="00DA329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Шилина</w:t>
            </w:r>
            <w:proofErr w:type="spellEnd"/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Ирина Григорьевна</w:t>
            </w:r>
          </w:p>
        </w:tc>
        <w:tc>
          <w:tcPr>
            <w:tcW w:w="5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A5CAB" w:rsidRPr="007A5CAB" w:rsidRDefault="007A5CAB" w:rsidP="007A5CAB">
            <w:pPr>
              <w:spacing w:after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7A5C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начальник управления архитектуры и градостроительства администрации городского округа» (по согласованию)</w:t>
            </w:r>
          </w:p>
        </w:tc>
      </w:tr>
    </w:tbl>
    <w:p w:rsidR="00CD57B9" w:rsidRPr="00380852" w:rsidRDefault="00CD57B9" w:rsidP="00A32D3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57B9" w:rsidRPr="00380852" w:rsidSect="005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380852"/>
    <w:rsid w:val="004278F8"/>
    <w:rsid w:val="00515B44"/>
    <w:rsid w:val="007A5CAB"/>
    <w:rsid w:val="00A32D38"/>
    <w:rsid w:val="00CD57B9"/>
    <w:rsid w:val="00D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29D3"/>
  <w15:docId w15:val="{EA4E0601-8628-4586-95EA-1AA6F951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8535A008734C7777BBBA6F7A489D93AAA249B58CC7C863DEEC3476DC8B5A866BCAEE4BC20A8F467D44BE331A398E396F5EBC59A998EAB3E793D2D5u2oBE" TargetMode="External"/><Relationship Id="rId5" Type="http://schemas.openxmlformats.org/officeDocument/2006/relationships/hyperlink" Target="consultantplus://offline/ref=FE8535A008734C7777BBBA6F7A489D93AAA249B584CCCB67D1E6697CD4D256846CC5B15CC54383477D44B63710668B2C7E06B05BB486E3A4FB91D0uDo5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2024-04-24T11:08:00Z</dcterms:created>
  <dcterms:modified xsi:type="dcterms:W3CDTF">2024-04-25T10:38:00Z</dcterms:modified>
</cp:coreProperties>
</file>