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C3" w:rsidRDefault="00695DC3" w:rsidP="00CD789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95DC3" w:rsidRDefault="00695DC3" w:rsidP="00CD789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95DC3" w:rsidRPr="001E7E3C" w:rsidRDefault="00695DC3" w:rsidP="00CD789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95DC3" w:rsidRPr="00CD7892" w:rsidRDefault="00695DC3" w:rsidP="00CD7892">
      <w:pPr>
        <w:jc w:val="center"/>
        <w:rPr>
          <w:rFonts w:ascii="Times New Roman" w:hAnsi="Times New Roman"/>
          <w:b/>
          <w:sz w:val="44"/>
          <w:szCs w:val="44"/>
        </w:rPr>
      </w:pPr>
      <w:r w:rsidRPr="00CD7892">
        <w:rPr>
          <w:rFonts w:ascii="Times New Roman" w:hAnsi="Times New Roman"/>
          <w:b/>
          <w:sz w:val="44"/>
          <w:szCs w:val="44"/>
        </w:rPr>
        <w:t>РЕШЕНИЕ</w:t>
      </w:r>
    </w:p>
    <w:p w:rsidR="00695DC3" w:rsidRPr="00CD7892" w:rsidRDefault="00695DC3" w:rsidP="00CD7892">
      <w:pPr>
        <w:rPr>
          <w:rFonts w:ascii="Times New Roman" w:hAnsi="Times New Roman"/>
          <w:sz w:val="28"/>
          <w:szCs w:val="28"/>
        </w:rPr>
      </w:pPr>
      <w:r w:rsidRPr="00CD7892">
        <w:rPr>
          <w:rFonts w:ascii="Times New Roman" w:hAnsi="Times New Roman"/>
          <w:sz w:val="28"/>
          <w:szCs w:val="28"/>
        </w:rPr>
        <w:t xml:space="preserve">       26.01.2022      372</w:t>
      </w:r>
    </w:p>
    <w:p w:rsidR="00695DC3" w:rsidRPr="00CD7892" w:rsidRDefault="00695DC3" w:rsidP="00CD7892">
      <w:pPr>
        <w:rPr>
          <w:rFonts w:ascii="Times New Roman" w:hAnsi="Times New Roman"/>
        </w:rPr>
      </w:pPr>
      <w:r w:rsidRPr="00CD7892">
        <w:rPr>
          <w:rFonts w:ascii="Times New Roman" w:hAnsi="Times New Roman"/>
        </w:rPr>
        <w:t>от _______________№_____</w:t>
      </w:r>
    </w:p>
    <w:p w:rsidR="00695DC3" w:rsidRPr="006C76AA" w:rsidRDefault="00695DC3" w:rsidP="008365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695DC3" w:rsidRPr="006C76AA" w:rsidRDefault="00695DC3" w:rsidP="008365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рассмотрения и обсуждения вопросов</w:t>
      </w:r>
    </w:p>
    <w:p w:rsidR="00695DC3" w:rsidRPr="006C76AA" w:rsidRDefault="00695DC3" w:rsidP="008A10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 xml:space="preserve">внесения инициативного проекта </w:t>
      </w:r>
    </w:p>
    <w:p w:rsidR="00695DC3" w:rsidRPr="006C76AA" w:rsidRDefault="00695DC3" w:rsidP="008A10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 xml:space="preserve">«Благоустройство игровой площадки </w:t>
      </w:r>
    </w:p>
    <w:p w:rsidR="00695DC3" w:rsidRPr="006C76AA" w:rsidRDefault="00695DC3" w:rsidP="008A10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по ул.Шоссейной, 2А с кадастровым</w:t>
      </w:r>
    </w:p>
    <w:p w:rsidR="00695DC3" w:rsidRPr="006C76AA" w:rsidRDefault="00695DC3" w:rsidP="008A10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номером 74:30:0902001</w:t>
      </w:r>
      <w:r>
        <w:rPr>
          <w:rFonts w:ascii="Times New Roman" w:hAnsi="Times New Roman"/>
          <w:sz w:val="26"/>
          <w:szCs w:val="26"/>
        </w:rPr>
        <w:t>:72</w:t>
      </w:r>
      <w:r w:rsidRPr="006C76AA">
        <w:rPr>
          <w:rFonts w:ascii="Times New Roman" w:hAnsi="Times New Roman"/>
          <w:sz w:val="26"/>
          <w:szCs w:val="26"/>
        </w:rPr>
        <w:t xml:space="preserve"> в с.Синеглазово»</w:t>
      </w:r>
    </w:p>
    <w:p w:rsidR="00695DC3" w:rsidRPr="006C76AA" w:rsidRDefault="00695DC3" w:rsidP="008365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DC3" w:rsidRPr="006C76AA" w:rsidRDefault="00695DC3" w:rsidP="00F340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Пахомова А.А. от 14.01.2022,</w:t>
      </w:r>
    </w:p>
    <w:p w:rsidR="00695DC3" w:rsidRPr="006C76AA" w:rsidRDefault="00695DC3" w:rsidP="00F340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95DC3" w:rsidRPr="006C76AA" w:rsidRDefault="00695DC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>РЕШАЕТ:</w:t>
      </w:r>
    </w:p>
    <w:p w:rsidR="00695DC3" w:rsidRPr="006C76AA" w:rsidRDefault="00695DC3" w:rsidP="00F3405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695DC3" w:rsidRPr="006C76AA" w:rsidRDefault="00695DC3" w:rsidP="009B68F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3 февраля 2022 года в 15:00 по адресу: г.Копейск, ул.Шоссейная, д.26 (территория, прилегающая к магазину);</w:t>
      </w:r>
    </w:p>
    <w:p w:rsidR="00695DC3" w:rsidRPr="006C76AA" w:rsidRDefault="00695DC3" w:rsidP="006C76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 w:rsidRPr="006C76AA">
        <w:rPr>
          <w:rFonts w:ascii="Times New Roman" w:hAnsi="Times New Roman"/>
          <w:sz w:val="26"/>
          <w:szCs w:val="26"/>
        </w:rPr>
        <w:t>«Благоустройство игровой площадки по ул.Шоссейной, 2А с кадастровым номером 74:30:0902001</w:t>
      </w:r>
      <w:r>
        <w:rPr>
          <w:rFonts w:ascii="Times New Roman" w:hAnsi="Times New Roman"/>
          <w:sz w:val="26"/>
          <w:szCs w:val="26"/>
        </w:rPr>
        <w:t>:72</w:t>
      </w:r>
      <w:r w:rsidRPr="006C76AA">
        <w:rPr>
          <w:rFonts w:ascii="Times New Roman" w:hAnsi="Times New Roman"/>
          <w:sz w:val="26"/>
          <w:szCs w:val="26"/>
        </w:rPr>
        <w:t xml:space="preserve"> в с.Синеглазово»;</w:t>
      </w:r>
    </w:p>
    <w:p w:rsidR="00695DC3" w:rsidRPr="006C76AA" w:rsidRDefault="00695DC3" w:rsidP="008C597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695DC3" w:rsidRPr="006C76AA" w:rsidRDefault="00695DC3" w:rsidP="008E09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2. Поручить Пахомову Александру Александровичу:</w:t>
      </w:r>
    </w:p>
    <w:p w:rsidR="00695DC3" w:rsidRPr="006C76AA" w:rsidRDefault="00695DC3" w:rsidP="008E09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695DC3" w:rsidRPr="006C76AA" w:rsidRDefault="00695DC3" w:rsidP="008E09C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695DC3" w:rsidRPr="006C76AA" w:rsidRDefault="00695DC3" w:rsidP="008E09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76AA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6C76AA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695DC3" w:rsidRPr="006C76AA" w:rsidRDefault="00695DC3" w:rsidP="00B27B5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C76AA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695DC3" w:rsidRPr="006C76AA" w:rsidRDefault="00695DC3" w:rsidP="006C76AA"/>
    <w:p w:rsidR="00695DC3" w:rsidRPr="002D66BF" w:rsidRDefault="00695DC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695DC3" w:rsidRPr="001C16E2" w:rsidRDefault="00695DC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695DC3" w:rsidRPr="001C16E2" w:rsidSect="00FB5A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6570"/>
    <w:rsid w:val="001C16E2"/>
    <w:rsid w:val="001C7C96"/>
    <w:rsid w:val="001E7E3C"/>
    <w:rsid w:val="002315E1"/>
    <w:rsid w:val="002418E3"/>
    <w:rsid w:val="002548A5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72AF1"/>
    <w:rsid w:val="00593B33"/>
    <w:rsid w:val="005C10AD"/>
    <w:rsid w:val="005D7899"/>
    <w:rsid w:val="00617743"/>
    <w:rsid w:val="00627DA3"/>
    <w:rsid w:val="00633A25"/>
    <w:rsid w:val="00647EC3"/>
    <w:rsid w:val="00664FC3"/>
    <w:rsid w:val="00695DC3"/>
    <w:rsid w:val="00696D83"/>
    <w:rsid w:val="006B7538"/>
    <w:rsid w:val="006C76AA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A1025"/>
    <w:rsid w:val="008B2FF7"/>
    <w:rsid w:val="008C5979"/>
    <w:rsid w:val="008E09CD"/>
    <w:rsid w:val="008E5FED"/>
    <w:rsid w:val="00936509"/>
    <w:rsid w:val="00945B3E"/>
    <w:rsid w:val="0097650D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D7892"/>
    <w:rsid w:val="00D20CAB"/>
    <w:rsid w:val="00D30697"/>
    <w:rsid w:val="00D40245"/>
    <w:rsid w:val="00D560CE"/>
    <w:rsid w:val="00D71614"/>
    <w:rsid w:val="00D751F8"/>
    <w:rsid w:val="00D908C6"/>
    <w:rsid w:val="00DA53FB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319</Words>
  <Characters>1821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2022-01-17T08:27:00Z</cp:lastPrinted>
  <dcterms:created xsi:type="dcterms:W3CDTF">2022-01-17T06:54:00Z</dcterms:created>
  <dcterms:modified xsi:type="dcterms:W3CDTF">2022-01-27T11:43:00Z</dcterms:modified>
</cp:coreProperties>
</file>