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07" w:rsidRPr="00950882" w:rsidRDefault="006A1907" w:rsidP="00B424DE">
      <w:pPr>
        <w:rPr>
          <w:rFonts w:ascii="Times New Roman" w:hAnsi="Times New Roman"/>
          <w:sz w:val="28"/>
          <w:szCs w:val="28"/>
        </w:rPr>
      </w:pPr>
    </w:p>
    <w:p w:rsidR="006A1907" w:rsidRDefault="006A1907" w:rsidP="00353A0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6" o:title=""/>
          </v:shape>
        </w:pict>
      </w:r>
    </w:p>
    <w:p w:rsidR="006A1907" w:rsidRDefault="006A1907" w:rsidP="00353A0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6A1907" w:rsidRDefault="006A1907" w:rsidP="00353A09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6A1907" w:rsidRDefault="006A1907" w:rsidP="00353A09">
      <w:pPr>
        <w:rPr>
          <w:sz w:val="24"/>
          <w:szCs w:val="24"/>
        </w:rPr>
      </w:pPr>
    </w:p>
    <w:p w:rsidR="006A1907" w:rsidRPr="00353A09" w:rsidRDefault="006A1907" w:rsidP="00353A09">
      <w:pPr>
        <w:jc w:val="center"/>
        <w:rPr>
          <w:rFonts w:ascii="Times New Roman" w:hAnsi="Times New Roman"/>
          <w:b/>
          <w:sz w:val="44"/>
          <w:szCs w:val="44"/>
        </w:rPr>
      </w:pPr>
      <w:r w:rsidRPr="00353A09">
        <w:rPr>
          <w:rFonts w:ascii="Times New Roman" w:hAnsi="Times New Roman"/>
          <w:b/>
          <w:sz w:val="44"/>
          <w:szCs w:val="44"/>
        </w:rPr>
        <w:t>РЕШЕНИЕ</w:t>
      </w:r>
    </w:p>
    <w:p w:rsidR="006A1907" w:rsidRPr="00C0419A" w:rsidRDefault="006A1907" w:rsidP="00353A09">
      <w:pPr>
        <w:rPr>
          <w:rFonts w:ascii="Times New Roman" w:hAnsi="Times New Roman"/>
          <w:sz w:val="28"/>
          <w:szCs w:val="28"/>
        </w:rPr>
      </w:pPr>
      <w:r w:rsidRPr="00C0419A">
        <w:rPr>
          <w:rFonts w:ascii="Times New Roman" w:hAnsi="Times New Roman"/>
          <w:sz w:val="28"/>
          <w:szCs w:val="28"/>
        </w:rPr>
        <w:t xml:space="preserve">       30.11.2022       656-МО</w:t>
      </w:r>
    </w:p>
    <w:p w:rsidR="006A1907" w:rsidRPr="008764C0" w:rsidRDefault="006A1907" w:rsidP="008764C0">
      <w:pPr>
        <w:rPr>
          <w:rFonts w:ascii="Times New Roman" w:hAnsi="Times New Roman"/>
          <w:sz w:val="24"/>
          <w:szCs w:val="24"/>
        </w:rPr>
      </w:pPr>
      <w:r w:rsidRPr="00353A09">
        <w:rPr>
          <w:rFonts w:ascii="Times New Roman" w:hAnsi="Times New Roman"/>
        </w:rPr>
        <w:t>от _______________№_____</w:t>
      </w:r>
    </w:p>
    <w:p w:rsidR="006A1907" w:rsidRPr="002B2E55" w:rsidRDefault="006A1907" w:rsidP="00FB1751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  <w:r w:rsidRPr="002B2E55">
        <w:rPr>
          <w:rFonts w:ascii="Times New Roman" w:hAnsi="Times New Roman"/>
          <w:sz w:val="28"/>
          <w:szCs w:val="28"/>
        </w:rPr>
        <w:t>О внесении изменений в решение Собрания</w:t>
      </w:r>
    </w:p>
    <w:p w:rsidR="006A1907" w:rsidRPr="002B2E55" w:rsidRDefault="006A1907" w:rsidP="00FB1751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  <w:r w:rsidRPr="002B2E55">
        <w:rPr>
          <w:rFonts w:ascii="Times New Roman" w:hAnsi="Times New Roman"/>
          <w:sz w:val="28"/>
          <w:szCs w:val="28"/>
        </w:rPr>
        <w:t>депутатов Копейского городского округа</w:t>
      </w:r>
    </w:p>
    <w:p w:rsidR="006A1907" w:rsidRDefault="006A1907" w:rsidP="00FB1751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 от 26.06</w:t>
      </w:r>
      <w:r w:rsidRPr="002B2E55">
        <w:rPr>
          <w:rFonts w:ascii="Times New Roman" w:hAnsi="Times New Roman"/>
          <w:sz w:val="28"/>
          <w:szCs w:val="28"/>
        </w:rPr>
        <w:t>.2019 №</w:t>
      </w:r>
      <w:r>
        <w:rPr>
          <w:rFonts w:ascii="Times New Roman" w:hAnsi="Times New Roman"/>
          <w:sz w:val="28"/>
          <w:szCs w:val="28"/>
        </w:rPr>
        <w:t xml:space="preserve"> 725</w:t>
      </w:r>
      <w:r w:rsidRPr="002B2E55">
        <w:rPr>
          <w:rFonts w:ascii="Times New Roman" w:hAnsi="Times New Roman"/>
          <w:sz w:val="28"/>
          <w:szCs w:val="28"/>
        </w:rPr>
        <w:t>-МО</w:t>
      </w:r>
    </w:p>
    <w:p w:rsidR="006A1907" w:rsidRDefault="006A1907" w:rsidP="00985CD5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</w:p>
    <w:p w:rsidR="006A1907" w:rsidRPr="00E94C99" w:rsidRDefault="006A1907" w:rsidP="00864D1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4C99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C99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решениями Собрания депутатов Копейского городского округа Челябин</w:t>
      </w:r>
      <w:r>
        <w:rPr>
          <w:rFonts w:ascii="Times New Roman" w:hAnsi="Times New Roman"/>
          <w:sz w:val="28"/>
          <w:szCs w:val="28"/>
        </w:rPr>
        <w:t xml:space="preserve">ской области от 26.02.2014  № </w:t>
      </w:r>
      <w:r w:rsidRPr="00E94C99">
        <w:rPr>
          <w:rFonts w:ascii="Times New Roman" w:hAnsi="Times New Roman"/>
          <w:sz w:val="28"/>
          <w:szCs w:val="28"/>
        </w:rPr>
        <w:t>862-МО «Об утверждении Положения о бюджетном процессе в Копейском городском округе»,</w:t>
      </w:r>
      <w:r>
        <w:rPr>
          <w:rFonts w:ascii="Times New Roman" w:hAnsi="Times New Roman"/>
          <w:sz w:val="28"/>
          <w:szCs w:val="28"/>
        </w:rPr>
        <w:t xml:space="preserve"> от 26.10.2022 №623-МО «Об увеличении окладов (должностных окладов, ставок заработной платы) работников муниципальных учреждений,</w:t>
      </w:r>
      <w:r w:rsidRPr="00E94C99">
        <w:rPr>
          <w:rFonts w:ascii="Times New Roman" w:hAnsi="Times New Roman"/>
          <w:sz w:val="28"/>
          <w:szCs w:val="28"/>
        </w:rPr>
        <w:t xml:space="preserve"> Уставом муниципального образования «Копейский городской округ»</w:t>
      </w:r>
      <w:r>
        <w:rPr>
          <w:rFonts w:ascii="Times New Roman" w:hAnsi="Times New Roman"/>
          <w:sz w:val="28"/>
          <w:szCs w:val="28"/>
        </w:rPr>
        <w:t>,</w:t>
      </w:r>
      <w:r w:rsidRPr="00E94C99">
        <w:rPr>
          <w:rFonts w:ascii="Times New Roman" w:hAnsi="Times New Roman"/>
          <w:sz w:val="28"/>
          <w:szCs w:val="28"/>
        </w:rPr>
        <w:t xml:space="preserve"> Собрани</w:t>
      </w:r>
      <w:r>
        <w:rPr>
          <w:rFonts w:ascii="Times New Roman" w:hAnsi="Times New Roman"/>
          <w:sz w:val="28"/>
          <w:szCs w:val="28"/>
        </w:rPr>
        <w:t>е</w:t>
      </w:r>
      <w:r w:rsidRPr="00E94C99">
        <w:rPr>
          <w:rFonts w:ascii="Times New Roman" w:hAnsi="Times New Roman"/>
          <w:sz w:val="28"/>
          <w:szCs w:val="28"/>
        </w:rPr>
        <w:t xml:space="preserve"> депутатов Копейского городского округа Челябинской области </w:t>
      </w:r>
    </w:p>
    <w:p w:rsidR="006A1907" w:rsidRPr="00C76809" w:rsidRDefault="006A1907" w:rsidP="00864D13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4C99">
        <w:rPr>
          <w:rFonts w:ascii="Times New Roman" w:hAnsi="Times New Roman"/>
          <w:sz w:val="28"/>
          <w:szCs w:val="28"/>
        </w:rPr>
        <w:t>РЕШАЕТ:</w:t>
      </w:r>
    </w:p>
    <w:p w:rsidR="006A1907" w:rsidRDefault="006A1907" w:rsidP="00864D1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4C9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</w:t>
      </w:r>
      <w:r w:rsidRPr="00E94C99">
        <w:rPr>
          <w:rFonts w:ascii="Times New Roman" w:hAnsi="Times New Roman"/>
          <w:sz w:val="28"/>
          <w:szCs w:val="28"/>
        </w:rPr>
        <w:t xml:space="preserve">в Положение об оплате труда работников Муниципального казенного учреждения Копейского городского округа «Управление благоустройства», утвержденное решением Собрания депутатов Копейского городского </w:t>
      </w:r>
      <w:r>
        <w:rPr>
          <w:rFonts w:ascii="Times New Roman" w:hAnsi="Times New Roman"/>
          <w:sz w:val="28"/>
          <w:szCs w:val="28"/>
        </w:rPr>
        <w:t>округа Челябинской области от 26.06</w:t>
      </w:r>
      <w:r w:rsidRPr="00E94C99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725-МО, изложив приложения 1,2 к Положению в новой редакции (приложение).</w:t>
      </w:r>
    </w:p>
    <w:p w:rsidR="006A1907" w:rsidRDefault="006A1907" w:rsidP="00864D1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Руководителю муниципального казенного учреждения Копейского городского округа «Управление благоустройства» привести штатное расписание и локальные нормативные акты учреждения в соответствии с настоящим решением с 01.10.2022 года.</w:t>
      </w:r>
    </w:p>
    <w:p w:rsidR="006A1907" w:rsidRDefault="006A1907" w:rsidP="00864D1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4C99">
        <w:rPr>
          <w:rFonts w:ascii="Times New Roman" w:hAnsi="Times New Roman"/>
          <w:sz w:val="28"/>
          <w:szCs w:val="28"/>
        </w:rPr>
        <w:t>. Настоящее</w:t>
      </w:r>
      <w:r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 w:rsidRPr="00E94C99">
        <w:rPr>
          <w:rFonts w:ascii="Times New Roman" w:hAnsi="Times New Roman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6A1907" w:rsidRDefault="006A1907" w:rsidP="00864D1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94C99">
        <w:rPr>
          <w:rFonts w:ascii="Times New Roman" w:hAnsi="Times New Roman"/>
          <w:sz w:val="28"/>
          <w:szCs w:val="28"/>
        </w:rPr>
        <w:t>. Настоящее решение вступает в сил</w:t>
      </w:r>
      <w:r>
        <w:rPr>
          <w:rFonts w:ascii="Times New Roman" w:hAnsi="Times New Roman"/>
          <w:sz w:val="28"/>
          <w:szCs w:val="28"/>
        </w:rPr>
        <w:t>у с момента публикации в газете «Копейский рабочий» и распространяет свое действие на правоотношения, возникшие с 01.10.2022 года</w:t>
      </w:r>
      <w:r w:rsidRPr="00E94C99">
        <w:rPr>
          <w:rFonts w:ascii="Times New Roman" w:hAnsi="Times New Roman"/>
          <w:sz w:val="28"/>
          <w:szCs w:val="28"/>
        </w:rPr>
        <w:t>.</w:t>
      </w:r>
      <w:r w:rsidRPr="00E94C99">
        <w:rPr>
          <w:rFonts w:ascii="Times New Roman" w:hAnsi="Times New Roman"/>
          <w:sz w:val="28"/>
          <w:szCs w:val="28"/>
        </w:rPr>
        <w:t> </w:t>
      </w:r>
    </w:p>
    <w:p w:rsidR="006A1907" w:rsidRPr="00E94C99" w:rsidRDefault="006A1907" w:rsidP="00864D13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94C99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94C99">
        <w:rPr>
          <w:rFonts w:ascii="Times New Roman" w:hAnsi="Times New Roman"/>
          <w:sz w:val="28"/>
          <w:szCs w:val="28"/>
        </w:rPr>
        <w:t>решения возложить на постоянную комиссию по экономической, бюджетной и налоговой политике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C99">
        <w:rPr>
          <w:rFonts w:ascii="Times New Roman" w:hAnsi="Times New Roman"/>
          <w:sz w:val="28"/>
          <w:szCs w:val="28"/>
        </w:rPr>
        <w:t>Копейского город</w:t>
      </w:r>
      <w:r>
        <w:rPr>
          <w:rFonts w:ascii="Times New Roman" w:hAnsi="Times New Roman"/>
          <w:sz w:val="28"/>
          <w:szCs w:val="28"/>
        </w:rPr>
        <w:t>ского округа</w:t>
      </w:r>
      <w:r w:rsidRPr="00E94C99">
        <w:rPr>
          <w:rFonts w:ascii="Times New Roman" w:hAnsi="Times New Roman"/>
          <w:sz w:val="28"/>
          <w:szCs w:val="28"/>
        </w:rPr>
        <w:t>.</w:t>
      </w:r>
    </w:p>
    <w:p w:rsidR="006A1907" w:rsidRPr="00950882" w:rsidRDefault="006A1907" w:rsidP="00985C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A1907" w:rsidRDefault="006A1907" w:rsidP="00985CD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6A1907" w:rsidRDefault="006A1907" w:rsidP="00985CD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6A1907" w:rsidRPr="00B100A1" w:rsidRDefault="006A1907" w:rsidP="00FB175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6A1907" w:rsidRPr="00295DEE" w:rsidRDefault="006A1907" w:rsidP="000D6A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Е.К. Гиске                                                        А.М. Фалейчик</w:t>
      </w: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Default="006A1907" w:rsidP="008764C0">
      <w:pPr>
        <w:pStyle w:val="NoSpacing"/>
        <w:rPr>
          <w:rFonts w:ascii="Times New Roman" w:hAnsi="Times New Roman"/>
          <w:sz w:val="28"/>
          <w:szCs w:val="28"/>
        </w:rPr>
      </w:pPr>
    </w:p>
    <w:p w:rsidR="006A1907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6A1907" w:rsidRPr="00D15859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6A1907" w:rsidRPr="00D15859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 xml:space="preserve">к Положению об оплате труда </w:t>
      </w:r>
    </w:p>
    <w:p w:rsidR="006A1907" w:rsidRPr="00D15859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работников муниципального</w:t>
      </w:r>
    </w:p>
    <w:p w:rsidR="006A1907" w:rsidRPr="00D15859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 xml:space="preserve">казенного учреждения </w:t>
      </w:r>
    </w:p>
    <w:p w:rsidR="006A1907" w:rsidRPr="00D15859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6A1907" w:rsidRPr="00D15859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«Управление благоустройства»</w:t>
      </w:r>
    </w:p>
    <w:p w:rsidR="006A1907" w:rsidRPr="00D15859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(в редакции решения Собрания</w:t>
      </w:r>
    </w:p>
    <w:p w:rsidR="006A1907" w:rsidRPr="00D15859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депутатов Копейского городского</w:t>
      </w:r>
    </w:p>
    <w:p w:rsidR="006A1907" w:rsidRPr="00D15859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округа Челябинской области</w:t>
      </w:r>
    </w:p>
    <w:p w:rsidR="006A1907" w:rsidRPr="00D15859" w:rsidRDefault="006A1907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30.11.</w:t>
      </w:r>
      <w:r w:rsidRPr="00D158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 № 656-МО</w:t>
      </w:r>
    </w:p>
    <w:p w:rsidR="006A1907" w:rsidRDefault="006A1907" w:rsidP="00B41B1C">
      <w:pPr>
        <w:ind w:firstLine="6096"/>
        <w:rPr>
          <w:rFonts w:ascii="Times New Roman" w:hAnsi="Times New Roman"/>
          <w:sz w:val="28"/>
          <w:szCs w:val="28"/>
        </w:rPr>
      </w:pPr>
    </w:p>
    <w:p w:rsidR="006A1907" w:rsidRPr="00D15859" w:rsidRDefault="006A1907" w:rsidP="00D1585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Профессиональные квалификационные группы общеотраслевых</w:t>
      </w:r>
    </w:p>
    <w:p w:rsidR="006A1907" w:rsidRDefault="006A1907" w:rsidP="00D1585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профессий рабочих</w:t>
      </w:r>
    </w:p>
    <w:p w:rsidR="006A1907" w:rsidRPr="00D15859" w:rsidRDefault="006A1907" w:rsidP="00D1585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A1907" w:rsidRDefault="006A1907" w:rsidP="00295DE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 от 29.05.2008 №248н «Об утверждении профессиональных квалификационных групп общеотраслевых профессий рабочих</w:t>
      </w:r>
    </w:p>
    <w:p w:rsidR="006A1907" w:rsidRDefault="006A1907" w:rsidP="00295DE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1907" w:rsidRDefault="006A1907" w:rsidP="00B41B1C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квалификационная группа «Общеотраслевые профессии рабочих первого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9"/>
        <w:gridCol w:w="3331"/>
        <w:gridCol w:w="3194"/>
      </w:tblGrid>
      <w:tr w:rsidR="006A1907" w:rsidRPr="00602125" w:rsidTr="00602125">
        <w:tc>
          <w:tcPr>
            <w:tcW w:w="3473" w:type="dxa"/>
            <w:vAlign w:val="center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25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74" w:type="dxa"/>
            <w:vAlign w:val="center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25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474" w:type="dxa"/>
            <w:vAlign w:val="center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25">
              <w:rPr>
                <w:rFonts w:ascii="Times New Roman" w:hAnsi="Times New Roman"/>
                <w:sz w:val="24"/>
                <w:szCs w:val="24"/>
              </w:rPr>
              <w:t>Базовый оклад уровня (рублей)</w:t>
            </w:r>
          </w:p>
        </w:tc>
      </w:tr>
      <w:tr w:rsidR="006A1907" w:rsidRPr="00602125" w:rsidTr="00602125">
        <w:tc>
          <w:tcPr>
            <w:tcW w:w="3473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74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3474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5289</w:t>
            </w:r>
          </w:p>
        </w:tc>
      </w:tr>
      <w:tr w:rsidR="006A1907" w:rsidRPr="00602125" w:rsidTr="00602125">
        <w:tc>
          <w:tcPr>
            <w:tcW w:w="3473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74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Уборщик территорий</w:t>
            </w:r>
          </w:p>
        </w:tc>
        <w:tc>
          <w:tcPr>
            <w:tcW w:w="3474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5407</w:t>
            </w:r>
          </w:p>
        </w:tc>
      </w:tr>
      <w:tr w:rsidR="006A1907" w:rsidRPr="00602125" w:rsidTr="00602125">
        <w:tc>
          <w:tcPr>
            <w:tcW w:w="3473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74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3474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5583</w:t>
            </w:r>
          </w:p>
        </w:tc>
      </w:tr>
      <w:tr w:rsidR="006A1907" w:rsidRPr="00602125" w:rsidTr="00602125">
        <w:tc>
          <w:tcPr>
            <w:tcW w:w="3473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74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Рабочий зеленого хозяйства</w:t>
            </w:r>
          </w:p>
        </w:tc>
        <w:tc>
          <w:tcPr>
            <w:tcW w:w="3474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5641</w:t>
            </w:r>
          </w:p>
        </w:tc>
      </w:tr>
    </w:tbl>
    <w:p w:rsidR="006A1907" w:rsidRPr="00D15859" w:rsidRDefault="006A1907" w:rsidP="00B41B1C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6A1907" w:rsidRDefault="006A1907" w:rsidP="00BF6C1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квалификационная группа «Общеотраслевые профессии рабочих второго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3"/>
        <w:gridCol w:w="3378"/>
        <w:gridCol w:w="3163"/>
      </w:tblGrid>
      <w:tr w:rsidR="006A1907" w:rsidRPr="00602125" w:rsidTr="00602125">
        <w:tc>
          <w:tcPr>
            <w:tcW w:w="3313" w:type="dxa"/>
            <w:vAlign w:val="center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25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378" w:type="dxa"/>
            <w:vAlign w:val="center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25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163" w:type="dxa"/>
            <w:vAlign w:val="center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25">
              <w:rPr>
                <w:rFonts w:ascii="Times New Roman" w:hAnsi="Times New Roman"/>
                <w:sz w:val="24"/>
                <w:szCs w:val="24"/>
              </w:rPr>
              <w:t>Базовый оклад уровня (рублей)</w:t>
            </w:r>
          </w:p>
        </w:tc>
      </w:tr>
      <w:tr w:rsidR="006A1907" w:rsidRPr="00602125" w:rsidTr="00602125">
        <w:tc>
          <w:tcPr>
            <w:tcW w:w="3313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78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Столяр, слесарь по ремонту автомобилей</w:t>
            </w:r>
          </w:p>
        </w:tc>
        <w:tc>
          <w:tcPr>
            <w:tcW w:w="3163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5701</w:t>
            </w:r>
          </w:p>
        </w:tc>
      </w:tr>
      <w:tr w:rsidR="006A1907" w:rsidRPr="00602125" w:rsidTr="00602125">
        <w:tc>
          <w:tcPr>
            <w:tcW w:w="3313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78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Водитель, машинист автогидроподъемника, тракторист</w:t>
            </w:r>
          </w:p>
        </w:tc>
        <w:tc>
          <w:tcPr>
            <w:tcW w:w="3163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5876</w:t>
            </w:r>
          </w:p>
        </w:tc>
      </w:tr>
    </w:tbl>
    <w:p w:rsidR="006A1907" w:rsidRDefault="006A1907" w:rsidP="00B41B1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A1907" w:rsidRDefault="006A1907" w:rsidP="00DB3B84">
      <w:pPr>
        <w:rPr>
          <w:rFonts w:ascii="Times New Roman" w:hAnsi="Times New Roman"/>
          <w:sz w:val="28"/>
          <w:szCs w:val="28"/>
        </w:rPr>
      </w:pPr>
    </w:p>
    <w:p w:rsidR="006A1907" w:rsidRPr="00D15859" w:rsidRDefault="006A1907" w:rsidP="00295DEE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15859">
        <w:rPr>
          <w:rFonts w:ascii="Times New Roman" w:hAnsi="Times New Roman"/>
          <w:sz w:val="28"/>
          <w:szCs w:val="28"/>
        </w:rPr>
        <w:t>ПРИЛОЖЕНИЕ №2</w:t>
      </w:r>
    </w:p>
    <w:p w:rsidR="006A1907" w:rsidRPr="00D15859" w:rsidRDefault="006A1907" w:rsidP="00295DEE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 xml:space="preserve">к Положению об оплате труда </w:t>
      </w:r>
    </w:p>
    <w:p w:rsidR="006A1907" w:rsidRPr="00D15859" w:rsidRDefault="006A1907" w:rsidP="00295DEE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работников муниципального</w:t>
      </w:r>
    </w:p>
    <w:p w:rsidR="006A1907" w:rsidRPr="00D15859" w:rsidRDefault="006A1907" w:rsidP="00295DEE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 xml:space="preserve">казенного учреждения </w:t>
      </w:r>
    </w:p>
    <w:p w:rsidR="006A1907" w:rsidRPr="00D15859" w:rsidRDefault="006A1907" w:rsidP="00295DEE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6A1907" w:rsidRPr="00D15859" w:rsidRDefault="006A1907" w:rsidP="00295DEE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«Управление благоустройства»</w:t>
      </w:r>
    </w:p>
    <w:p w:rsidR="006A1907" w:rsidRPr="00D15859" w:rsidRDefault="006A1907" w:rsidP="00295DEE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(в редакции решения Собрания</w:t>
      </w:r>
    </w:p>
    <w:p w:rsidR="006A1907" w:rsidRPr="00D15859" w:rsidRDefault="006A1907" w:rsidP="00295DEE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депутатов Копейского городского</w:t>
      </w:r>
    </w:p>
    <w:p w:rsidR="006A1907" w:rsidRPr="00D15859" w:rsidRDefault="006A1907" w:rsidP="00295DEE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округа Челябинской области</w:t>
      </w:r>
    </w:p>
    <w:p w:rsidR="006A1907" w:rsidRPr="00D15859" w:rsidRDefault="006A1907" w:rsidP="00295DEE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30.11.</w:t>
      </w:r>
      <w:r w:rsidRPr="00D158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 № 656-МО</w:t>
      </w:r>
    </w:p>
    <w:p w:rsidR="006A1907" w:rsidRDefault="006A1907" w:rsidP="00295DEE">
      <w:pPr>
        <w:ind w:firstLine="6096"/>
        <w:rPr>
          <w:rFonts w:ascii="Times New Roman" w:hAnsi="Times New Roman"/>
          <w:sz w:val="28"/>
          <w:szCs w:val="28"/>
        </w:rPr>
      </w:pPr>
    </w:p>
    <w:p w:rsidR="006A1907" w:rsidRPr="00D15859" w:rsidRDefault="006A1907" w:rsidP="00295DE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Профессиональные квалификационные группы общеотраслевых</w:t>
      </w:r>
    </w:p>
    <w:p w:rsidR="006A1907" w:rsidRDefault="006A1907" w:rsidP="00295DE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должностей руководителей, специалистов и служащих</w:t>
      </w:r>
    </w:p>
    <w:p w:rsidR="006A1907" w:rsidRPr="00D15859" w:rsidRDefault="006A1907" w:rsidP="00295DE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A1907" w:rsidRDefault="006A1907" w:rsidP="00295DE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должностей руководителей, специалистов и служащих, 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 от 29.05.2008 №247н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6A1907" w:rsidRDefault="006A1907" w:rsidP="00295DEE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квалификационная группа «Общеотраслевые должности служащих второго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9"/>
        <w:gridCol w:w="3331"/>
        <w:gridCol w:w="3194"/>
      </w:tblGrid>
      <w:tr w:rsidR="006A1907" w:rsidRPr="00602125" w:rsidTr="00602125">
        <w:tc>
          <w:tcPr>
            <w:tcW w:w="3473" w:type="dxa"/>
            <w:vAlign w:val="center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25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74" w:type="dxa"/>
            <w:vAlign w:val="center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25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474" w:type="dxa"/>
            <w:vAlign w:val="center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25">
              <w:rPr>
                <w:rFonts w:ascii="Times New Roman" w:hAnsi="Times New Roman"/>
                <w:sz w:val="24"/>
                <w:szCs w:val="24"/>
              </w:rPr>
              <w:t>Базовый оклад уровня (рублей)</w:t>
            </w:r>
          </w:p>
        </w:tc>
      </w:tr>
      <w:tr w:rsidR="006A1907" w:rsidRPr="00602125" w:rsidTr="00602125">
        <w:tc>
          <w:tcPr>
            <w:tcW w:w="3473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74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Секретарь, кладовщик, смотритель кладбищ</w:t>
            </w:r>
          </w:p>
        </w:tc>
        <w:tc>
          <w:tcPr>
            <w:tcW w:w="3474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5876</w:t>
            </w:r>
          </w:p>
        </w:tc>
      </w:tr>
    </w:tbl>
    <w:p w:rsidR="006A1907" w:rsidRPr="00864D13" w:rsidRDefault="006A1907" w:rsidP="00295DEE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6A1907" w:rsidRPr="00864D13" w:rsidRDefault="006A1907" w:rsidP="00295DEE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864D13">
        <w:rPr>
          <w:rFonts w:ascii="Times New Roman" w:hAnsi="Times New Roman"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9"/>
        <w:gridCol w:w="3331"/>
        <w:gridCol w:w="3194"/>
      </w:tblGrid>
      <w:tr w:rsidR="006A1907" w:rsidRPr="00602125" w:rsidTr="00602125">
        <w:tc>
          <w:tcPr>
            <w:tcW w:w="3329" w:type="dxa"/>
            <w:vAlign w:val="center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25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331" w:type="dxa"/>
            <w:vAlign w:val="center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25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194" w:type="dxa"/>
            <w:vAlign w:val="center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25">
              <w:rPr>
                <w:rFonts w:ascii="Times New Roman" w:hAnsi="Times New Roman"/>
                <w:sz w:val="24"/>
                <w:szCs w:val="24"/>
              </w:rPr>
              <w:t>Базовый оклад уровня (рублей)</w:t>
            </w:r>
          </w:p>
        </w:tc>
      </w:tr>
      <w:tr w:rsidR="006A1907" w:rsidRPr="00602125" w:rsidTr="00602125">
        <w:tc>
          <w:tcPr>
            <w:tcW w:w="3329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31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 xml:space="preserve">Специалист по кадрам,  мастер, механик, специалист в области похоронного дела, специалист по закупкам, Специалист по охране труда </w:t>
            </w:r>
          </w:p>
        </w:tc>
        <w:tc>
          <w:tcPr>
            <w:tcW w:w="3194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7640</w:t>
            </w:r>
          </w:p>
        </w:tc>
      </w:tr>
      <w:tr w:rsidR="006A1907" w:rsidRPr="00602125" w:rsidTr="00602125">
        <w:tc>
          <w:tcPr>
            <w:tcW w:w="3329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331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Инженер, бухгалтер, экономист, юрисконсульт, программист, энергетик</w:t>
            </w:r>
          </w:p>
        </w:tc>
        <w:tc>
          <w:tcPr>
            <w:tcW w:w="3194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8227</w:t>
            </w:r>
          </w:p>
        </w:tc>
      </w:tr>
    </w:tbl>
    <w:p w:rsidR="006A1907" w:rsidRDefault="006A1907" w:rsidP="00295DE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A1907" w:rsidRDefault="006A1907" w:rsidP="00295DEE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квалификационная группа «Общеотраслевые должности служащих четвертого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9"/>
        <w:gridCol w:w="3331"/>
        <w:gridCol w:w="3194"/>
      </w:tblGrid>
      <w:tr w:rsidR="006A1907" w:rsidRPr="00602125" w:rsidTr="00602125">
        <w:tc>
          <w:tcPr>
            <w:tcW w:w="3329" w:type="dxa"/>
            <w:vAlign w:val="center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25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331" w:type="dxa"/>
            <w:vAlign w:val="center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25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194" w:type="dxa"/>
            <w:vAlign w:val="center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125">
              <w:rPr>
                <w:rFonts w:ascii="Times New Roman" w:hAnsi="Times New Roman"/>
                <w:sz w:val="24"/>
                <w:szCs w:val="24"/>
              </w:rPr>
              <w:t>Базовый оклад уровня (рублей)</w:t>
            </w:r>
          </w:p>
        </w:tc>
      </w:tr>
      <w:tr w:rsidR="006A1907" w:rsidRPr="00602125" w:rsidTr="00602125">
        <w:tc>
          <w:tcPr>
            <w:tcW w:w="3329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31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 xml:space="preserve">Начальник отдела </w:t>
            </w:r>
          </w:p>
        </w:tc>
        <w:tc>
          <w:tcPr>
            <w:tcW w:w="3194" w:type="dxa"/>
          </w:tcPr>
          <w:p w:rsidR="006A1907" w:rsidRPr="00602125" w:rsidRDefault="006A1907" w:rsidP="006021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2125">
              <w:rPr>
                <w:rFonts w:ascii="Times New Roman" w:hAnsi="Times New Roman"/>
                <w:sz w:val="26"/>
                <w:szCs w:val="26"/>
              </w:rPr>
              <w:t>9991</w:t>
            </w:r>
          </w:p>
        </w:tc>
      </w:tr>
    </w:tbl>
    <w:p w:rsidR="006A1907" w:rsidRDefault="006A1907" w:rsidP="00295DE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A1907" w:rsidRDefault="006A1907" w:rsidP="00295DE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A1907" w:rsidRPr="001A46A8" w:rsidRDefault="006A1907" w:rsidP="000D745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6A1907" w:rsidRPr="001A46A8" w:rsidSect="00BA5AF4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907" w:rsidRDefault="006A1907" w:rsidP="00CC2120">
      <w:pPr>
        <w:spacing w:after="0" w:line="240" w:lineRule="auto"/>
      </w:pPr>
      <w:r>
        <w:separator/>
      </w:r>
    </w:p>
  </w:endnote>
  <w:endnote w:type="continuationSeparator" w:id="0">
    <w:p w:rsidR="006A1907" w:rsidRDefault="006A1907" w:rsidP="00CC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907" w:rsidRDefault="006A1907" w:rsidP="00CC2120">
      <w:pPr>
        <w:spacing w:after="0" w:line="240" w:lineRule="auto"/>
      </w:pPr>
      <w:r>
        <w:separator/>
      </w:r>
    </w:p>
  </w:footnote>
  <w:footnote w:type="continuationSeparator" w:id="0">
    <w:p w:rsidR="006A1907" w:rsidRDefault="006A1907" w:rsidP="00CC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07" w:rsidRDefault="006A190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6A1907" w:rsidRDefault="006A19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907" w:rsidRDefault="006A1907">
    <w:pPr>
      <w:pStyle w:val="Header"/>
      <w:jc w:val="center"/>
    </w:pPr>
  </w:p>
  <w:p w:rsidR="006A1907" w:rsidRDefault="006A19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3AE"/>
    <w:rsid w:val="00017CE0"/>
    <w:rsid w:val="000311DE"/>
    <w:rsid w:val="000363D7"/>
    <w:rsid w:val="000A64EB"/>
    <w:rsid w:val="000C66B3"/>
    <w:rsid w:val="000D5D70"/>
    <w:rsid w:val="000D6A8B"/>
    <w:rsid w:val="000D7456"/>
    <w:rsid w:val="000E1A6E"/>
    <w:rsid w:val="001062E6"/>
    <w:rsid w:val="00164D83"/>
    <w:rsid w:val="001A46A8"/>
    <w:rsid w:val="001C3A90"/>
    <w:rsid w:val="001E6BD8"/>
    <w:rsid w:val="002065C0"/>
    <w:rsid w:val="002532E9"/>
    <w:rsid w:val="00295DEE"/>
    <w:rsid w:val="002B2E55"/>
    <w:rsid w:val="002E3104"/>
    <w:rsid w:val="003243D4"/>
    <w:rsid w:val="003258DA"/>
    <w:rsid w:val="00353A09"/>
    <w:rsid w:val="00353EFA"/>
    <w:rsid w:val="00385810"/>
    <w:rsid w:val="003B0D8E"/>
    <w:rsid w:val="003C1429"/>
    <w:rsid w:val="00425699"/>
    <w:rsid w:val="00432DDF"/>
    <w:rsid w:val="0043593A"/>
    <w:rsid w:val="00450169"/>
    <w:rsid w:val="00470E62"/>
    <w:rsid w:val="004E41B0"/>
    <w:rsid w:val="00520363"/>
    <w:rsid w:val="005F7D76"/>
    <w:rsid w:val="00602125"/>
    <w:rsid w:val="006256E9"/>
    <w:rsid w:val="00626776"/>
    <w:rsid w:val="00631A51"/>
    <w:rsid w:val="00633374"/>
    <w:rsid w:val="006354B5"/>
    <w:rsid w:val="00665AE3"/>
    <w:rsid w:val="006A1907"/>
    <w:rsid w:val="006A6AD0"/>
    <w:rsid w:val="006B227B"/>
    <w:rsid w:val="007004CD"/>
    <w:rsid w:val="0070161D"/>
    <w:rsid w:val="00711E53"/>
    <w:rsid w:val="00741133"/>
    <w:rsid w:val="007548D5"/>
    <w:rsid w:val="00763B3C"/>
    <w:rsid w:val="007B223F"/>
    <w:rsid w:val="007B7EDA"/>
    <w:rsid w:val="0080006D"/>
    <w:rsid w:val="00833E06"/>
    <w:rsid w:val="00864D13"/>
    <w:rsid w:val="00865B2B"/>
    <w:rsid w:val="008764C0"/>
    <w:rsid w:val="00894D40"/>
    <w:rsid w:val="008C3DE1"/>
    <w:rsid w:val="008F71FC"/>
    <w:rsid w:val="00921DF7"/>
    <w:rsid w:val="00950882"/>
    <w:rsid w:val="00952618"/>
    <w:rsid w:val="00973440"/>
    <w:rsid w:val="00985CD5"/>
    <w:rsid w:val="009936B2"/>
    <w:rsid w:val="009D2E9B"/>
    <w:rsid w:val="009F0134"/>
    <w:rsid w:val="00A92A0C"/>
    <w:rsid w:val="00B023AE"/>
    <w:rsid w:val="00B100A1"/>
    <w:rsid w:val="00B14AD4"/>
    <w:rsid w:val="00B40879"/>
    <w:rsid w:val="00B41B1C"/>
    <w:rsid w:val="00B424DE"/>
    <w:rsid w:val="00B63508"/>
    <w:rsid w:val="00BA5AF4"/>
    <w:rsid w:val="00BF691C"/>
    <w:rsid w:val="00BF6C17"/>
    <w:rsid w:val="00C0419A"/>
    <w:rsid w:val="00C04F8B"/>
    <w:rsid w:val="00C5229E"/>
    <w:rsid w:val="00C715A0"/>
    <w:rsid w:val="00C76809"/>
    <w:rsid w:val="00C874F2"/>
    <w:rsid w:val="00CC2120"/>
    <w:rsid w:val="00CD5F0F"/>
    <w:rsid w:val="00D149A9"/>
    <w:rsid w:val="00D15859"/>
    <w:rsid w:val="00D672A6"/>
    <w:rsid w:val="00D855DF"/>
    <w:rsid w:val="00D91446"/>
    <w:rsid w:val="00D937BC"/>
    <w:rsid w:val="00DB3B84"/>
    <w:rsid w:val="00DB5818"/>
    <w:rsid w:val="00E07EA6"/>
    <w:rsid w:val="00E15F52"/>
    <w:rsid w:val="00E53100"/>
    <w:rsid w:val="00E6164D"/>
    <w:rsid w:val="00E86B23"/>
    <w:rsid w:val="00E94C99"/>
    <w:rsid w:val="00EA3F61"/>
    <w:rsid w:val="00EB0E45"/>
    <w:rsid w:val="00EB4AD5"/>
    <w:rsid w:val="00EB63A5"/>
    <w:rsid w:val="00EB7B33"/>
    <w:rsid w:val="00F07865"/>
    <w:rsid w:val="00F13EF2"/>
    <w:rsid w:val="00F21944"/>
    <w:rsid w:val="00F3179A"/>
    <w:rsid w:val="00F70CEB"/>
    <w:rsid w:val="00F940DA"/>
    <w:rsid w:val="00FA1C85"/>
    <w:rsid w:val="00FB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9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53A09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9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2036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2036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20363"/>
    <w:pPr>
      <w:widowControl w:val="0"/>
      <w:shd w:val="clear" w:color="auto" w:fill="FFFFFF"/>
      <w:spacing w:after="600" w:line="326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520363"/>
    <w:pPr>
      <w:widowControl w:val="0"/>
      <w:shd w:val="clear" w:color="auto" w:fill="FFFFFF"/>
      <w:spacing w:before="300" w:after="480" w:line="240" w:lineRule="atLeast"/>
      <w:jc w:val="center"/>
    </w:pPr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A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46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D74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100A1"/>
    <w:rPr>
      <w:lang w:eastAsia="en-US"/>
    </w:rPr>
  </w:style>
  <w:style w:type="paragraph" w:styleId="Header">
    <w:name w:val="header"/>
    <w:basedOn w:val="Normal"/>
    <w:link w:val="HeaderChar"/>
    <w:uiPriority w:val="99"/>
    <w:rsid w:val="00CC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21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2120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353A09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5</Pages>
  <Words>783</Words>
  <Characters>4466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2022-08-10T04:07:00Z</cp:lastPrinted>
  <dcterms:created xsi:type="dcterms:W3CDTF">2022-11-16T03:56:00Z</dcterms:created>
  <dcterms:modified xsi:type="dcterms:W3CDTF">2022-12-05T04:32:00Z</dcterms:modified>
</cp:coreProperties>
</file>