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82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B40383">
        <w:rPr>
          <w:rFonts w:eastAsia="Calibri"/>
          <w:sz w:val="26"/>
          <w:szCs w:val="26"/>
          <w:lang w:eastAsia="en-US"/>
        </w:rPr>
        <w:t xml:space="preserve"> 15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6E2B06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6E2B06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0A6C80" w:rsidRDefault="000A6C80" w:rsidP="000A6C80">
      <w:pPr>
        <w:tabs>
          <w:tab w:val="left" w:pos="7410"/>
        </w:tabs>
        <w:ind w:left="10065"/>
        <w:rPr>
          <w:rFonts w:eastAsia="Calibri"/>
          <w:sz w:val="26"/>
          <w:szCs w:val="26"/>
          <w:lang w:eastAsia="en-US"/>
        </w:rPr>
      </w:pPr>
    </w:p>
    <w:p w:rsidR="000919E6" w:rsidRDefault="00B40383" w:rsidP="009F79B4">
      <w:pPr>
        <w:jc w:val="center"/>
        <w:rPr>
          <w:sz w:val="26"/>
          <w:szCs w:val="26"/>
          <w:lang w:eastAsia="ru-RU"/>
        </w:rPr>
      </w:pPr>
      <w:r w:rsidRPr="00B40383">
        <w:rPr>
          <w:sz w:val="26"/>
          <w:szCs w:val="26"/>
          <w:lang w:eastAsia="ru-RU"/>
        </w:rPr>
        <w:t xml:space="preserve">Показатели эффективности деятельности руководителей </w:t>
      </w:r>
      <w:r w:rsidR="009F79B4">
        <w:rPr>
          <w:sz w:val="26"/>
          <w:szCs w:val="26"/>
          <w:lang w:eastAsia="ru-RU"/>
        </w:rPr>
        <w:t>о</w:t>
      </w:r>
      <w:r w:rsidR="009F79B4" w:rsidRPr="009F79B4">
        <w:rPr>
          <w:sz w:val="26"/>
          <w:szCs w:val="26"/>
          <w:lang w:eastAsia="ru-RU"/>
        </w:rPr>
        <w:t>тдельн</w:t>
      </w:r>
      <w:r w:rsidR="009F79B4">
        <w:rPr>
          <w:sz w:val="26"/>
          <w:szCs w:val="26"/>
          <w:lang w:eastAsia="ru-RU"/>
        </w:rPr>
        <w:t>ых</w:t>
      </w:r>
      <w:r w:rsidR="009F79B4" w:rsidRPr="009F79B4">
        <w:rPr>
          <w:sz w:val="26"/>
          <w:szCs w:val="26"/>
          <w:lang w:eastAsia="ru-RU"/>
        </w:rPr>
        <w:t xml:space="preserve"> образовательн</w:t>
      </w:r>
      <w:r w:rsidR="009F79B4">
        <w:rPr>
          <w:sz w:val="26"/>
          <w:szCs w:val="26"/>
          <w:lang w:eastAsia="ru-RU"/>
        </w:rPr>
        <w:t>ых</w:t>
      </w:r>
      <w:r w:rsidR="009F79B4" w:rsidRPr="009F79B4">
        <w:rPr>
          <w:sz w:val="26"/>
          <w:szCs w:val="26"/>
          <w:lang w:eastAsia="ru-RU"/>
        </w:rPr>
        <w:t xml:space="preserve"> организаци</w:t>
      </w:r>
      <w:r w:rsidR="009F79B4">
        <w:rPr>
          <w:sz w:val="26"/>
          <w:szCs w:val="26"/>
          <w:lang w:eastAsia="ru-RU"/>
        </w:rPr>
        <w:t>й</w:t>
      </w:r>
      <w:r w:rsidR="009F79B4" w:rsidRPr="009F79B4">
        <w:rPr>
          <w:sz w:val="26"/>
          <w:szCs w:val="26"/>
          <w:lang w:eastAsia="ru-RU"/>
        </w:rPr>
        <w:t>, осуществляющ</w:t>
      </w:r>
      <w:r w:rsidR="009F79B4">
        <w:rPr>
          <w:sz w:val="26"/>
          <w:szCs w:val="26"/>
          <w:lang w:eastAsia="ru-RU"/>
        </w:rPr>
        <w:t>их</w:t>
      </w:r>
      <w:r w:rsidR="009F79B4" w:rsidRPr="009F79B4">
        <w:rPr>
          <w:sz w:val="26"/>
          <w:szCs w:val="26"/>
          <w:lang w:eastAsia="ru-RU"/>
        </w:rPr>
        <w:t xml:space="preserve"> образовательную деятельность для обучающихся с ограниченными возможностями здоровья</w:t>
      </w:r>
    </w:p>
    <w:p w:rsidR="00302682" w:rsidRPr="00B40383" w:rsidRDefault="00302682" w:rsidP="009F79B4">
      <w:pPr>
        <w:jc w:val="center"/>
        <w:rPr>
          <w:sz w:val="26"/>
          <w:szCs w:val="26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8"/>
        <w:gridCol w:w="5073"/>
        <w:gridCol w:w="2058"/>
        <w:gridCol w:w="696"/>
        <w:gridCol w:w="706"/>
        <w:gridCol w:w="705"/>
        <w:gridCol w:w="706"/>
      </w:tblGrid>
      <w:tr w:rsidR="00B40383" w:rsidRPr="00B40383" w:rsidTr="007D14FE"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073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05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13" w:type="dxa"/>
            <w:gridSpan w:val="4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B40383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B40383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B40383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B40383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B40383" w:rsidRPr="00B40383" w:rsidTr="007D14FE"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отсутствие предписаний надзорных органов 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4%¹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 объективных жалоб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3%¹</w:t>
            </w:r>
          </w:p>
        </w:tc>
      </w:tr>
      <w:tr w:rsidR="00B40383" w:rsidRPr="00B40383" w:rsidTr="007D14FE"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4%¹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3%¹</w:t>
            </w:r>
          </w:p>
        </w:tc>
      </w:tr>
      <w:tr w:rsidR="00B40383" w:rsidRPr="00B40383" w:rsidTr="007D14FE">
        <w:tc>
          <w:tcPr>
            <w:tcW w:w="567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40383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B40383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294"/>
        </w:trPr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073" w:type="dxa"/>
            <w:vMerge w:val="restart"/>
            <w:shd w:val="clear" w:color="auto" w:fill="auto"/>
          </w:tcPr>
          <w:p w:rsidR="00B40383" w:rsidRPr="00B40383" w:rsidRDefault="00B40383" w:rsidP="00F328E9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Доля обучающихся, освоивших основные образовательные программы</w:t>
            </w:r>
          </w:p>
          <w:p w:rsidR="00B40383" w:rsidRPr="00B40383" w:rsidRDefault="00B40383" w:rsidP="00B40383">
            <w:pPr>
              <w:spacing w:line="259" w:lineRule="auto"/>
              <w:jc w:val="center"/>
              <w:rPr>
                <w:sz w:val="22"/>
                <w:szCs w:val="22"/>
                <w:lang w:eastAsia="ru-RU"/>
              </w:rPr>
            </w:pPr>
          </w:p>
          <w:p w:rsidR="00B40383" w:rsidRPr="00B40383" w:rsidRDefault="00B40383" w:rsidP="00302682">
            <w:pPr>
              <w:spacing w:line="259" w:lineRule="auto"/>
              <w:rPr>
                <w:sz w:val="22"/>
                <w:szCs w:val="22"/>
                <w:highlight w:val="green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98%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  <w:vAlign w:val="center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6%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247"/>
        </w:trPr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lastRenderedPageBreak/>
              <w:t>5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073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Проведение с родителями и общественностью совместных мероприятий (праздники, конференции, семинары и т.д.)</w:t>
            </w:r>
            <w:r w:rsidRPr="00B40383">
              <w:rPr>
                <w:sz w:val="20"/>
                <w:szCs w:val="20"/>
                <w:lang w:eastAsia="ru-RU"/>
              </w:rPr>
              <w:t xml:space="preserve"> </w:t>
            </w:r>
            <w:r w:rsidRPr="00B40383">
              <w:rPr>
                <w:rFonts w:ascii="Cambria Math" w:hAnsi="Cambria Math" w:cs="Cambria Math"/>
                <w:sz w:val="20"/>
                <w:szCs w:val="20"/>
                <w:lang w:eastAsia="ru-RU"/>
              </w:rPr>
              <w:t>⁴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1-2 мероприятия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B40383" w:rsidRPr="00B40383" w:rsidTr="007D14FE">
        <w:trPr>
          <w:trHeight w:val="209"/>
        </w:trPr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  <w:vAlign w:val="center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3-4 мероприятия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B40383" w:rsidRPr="00B40383" w:rsidTr="007D14FE">
        <w:trPr>
          <w:trHeight w:val="525"/>
        </w:trPr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  <w:vAlign w:val="center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более 4 мероприятий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B40383" w:rsidRPr="00B40383" w:rsidTr="007D14FE">
        <w:trPr>
          <w:trHeight w:val="286"/>
        </w:trPr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5073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Доля обучающихся, совершивших правонарушения, от общей численности обучающихся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3%¹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положительная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2%¹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600"/>
        </w:trPr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Реализация программ, направленных на работу с мотивированными обучающимся</w:t>
            </w:r>
          </w:p>
        </w:tc>
        <w:tc>
          <w:tcPr>
            <w:tcW w:w="5073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Доля обучающихся-победителей и призеров конкурсов, соревнований регионального и всероссийского уровней от общей численности участников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положительная динамика 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6%³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600"/>
        </w:trPr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 динамики либо отрицательная динамика (при показателе &gt; 0%)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4%³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868"/>
        </w:trPr>
        <w:tc>
          <w:tcPr>
            <w:tcW w:w="567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6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Функционирование информационных систем («Сетевой Город. Образование», «Мониторинг библиотек», «Аверс: Библиотека» и др.)</w:t>
            </w:r>
          </w:p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Своевременное размещение актуальной информации в информационных системах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да </w:t>
            </w:r>
          </w:p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B40383" w:rsidRPr="00B40383" w:rsidTr="007D14FE">
        <w:tc>
          <w:tcPr>
            <w:tcW w:w="567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68" w:type="dxa"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rPr>
          <w:trHeight w:val="186"/>
        </w:trPr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highlight w:val="yellow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95%-100%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</w:t>
            </w:r>
            <w:r>
              <w:rPr>
                <w:sz w:val="22"/>
                <w:szCs w:val="22"/>
                <w:lang w:eastAsia="ru-RU"/>
              </w:rPr>
              <w:t>е прос</w:t>
            </w:r>
            <w:r w:rsidRPr="00B40383">
              <w:rPr>
                <w:sz w:val="22"/>
                <w:szCs w:val="22"/>
                <w:lang w:eastAsia="ru-RU"/>
              </w:rPr>
              <w:t>роченной кредиторской и дебиторской задолженности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696" w:type="dxa"/>
            <w:shd w:val="clear" w:color="auto" w:fill="FFFFFF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B40383" w:rsidRPr="00B40383" w:rsidTr="007D14FE"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B40383" w:rsidRPr="00B40383" w:rsidTr="007D14FE">
        <w:trPr>
          <w:trHeight w:val="222"/>
        </w:trPr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 w:val="restart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Процент участия в мероприятиях, проводимых управлением образования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50% - 69%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70% - 90%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3%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vMerge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более 90%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B40383" w:rsidRPr="00B40383" w:rsidTr="007D14FE">
        <w:tc>
          <w:tcPr>
            <w:tcW w:w="567" w:type="dxa"/>
            <w:vMerge w:val="restart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8" w:type="dxa"/>
            <w:vMerge w:val="restart"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Выполнение производственных показателей</w:t>
            </w: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Выполнение натуральных норм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453A94">
            <w:pPr>
              <w:spacing w:before="80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8</w:t>
            </w:r>
            <w:r w:rsidR="00453A94">
              <w:rPr>
                <w:sz w:val="22"/>
                <w:szCs w:val="22"/>
                <w:lang w:eastAsia="ru-RU"/>
              </w:rPr>
              <w:t>0% - 100</w:t>
            </w:r>
            <w:r w:rsidRPr="00B40383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 травм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before="80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18"/>
                <w:szCs w:val="18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2%¹</w:t>
            </w:r>
          </w:p>
        </w:tc>
      </w:tr>
      <w:tr w:rsidR="00B40383" w:rsidRPr="00B40383" w:rsidTr="007D14FE">
        <w:tc>
          <w:tcPr>
            <w:tcW w:w="567" w:type="dxa"/>
            <w:vMerge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 xml:space="preserve">Выполнение планового количества </w:t>
            </w:r>
            <w:proofErr w:type="spellStart"/>
            <w:r w:rsidRPr="00B40383">
              <w:rPr>
                <w:sz w:val="22"/>
                <w:szCs w:val="22"/>
                <w:lang w:eastAsia="ru-RU"/>
              </w:rPr>
              <w:t>детодней</w:t>
            </w:r>
            <w:proofErr w:type="spellEnd"/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spacing w:before="80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90% - 100%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B40383" w:rsidRPr="00B40383" w:rsidTr="007D14FE">
        <w:tc>
          <w:tcPr>
            <w:tcW w:w="567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lastRenderedPageBreak/>
              <w:t>13</w:t>
            </w:r>
          </w:p>
        </w:tc>
        <w:tc>
          <w:tcPr>
            <w:tcW w:w="4368" w:type="dxa"/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Выполнение квоты по приему на работу инвалидов</w:t>
            </w:r>
          </w:p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выполнена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40383">
              <w:rPr>
                <w:sz w:val="22"/>
                <w:szCs w:val="22"/>
                <w:lang w:eastAsia="ru-RU"/>
              </w:rPr>
              <w:t>2%</w:t>
            </w:r>
          </w:p>
        </w:tc>
      </w:tr>
      <w:tr w:rsidR="00B40383" w:rsidRPr="00B40383" w:rsidTr="007D14FE">
        <w:tc>
          <w:tcPr>
            <w:tcW w:w="567" w:type="dxa"/>
            <w:shd w:val="clear" w:color="auto" w:fill="auto"/>
          </w:tcPr>
          <w:p w:rsidR="00B40383" w:rsidRPr="00B40383" w:rsidRDefault="00B40383" w:rsidP="00B40383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B40383" w:rsidRPr="00B40383" w:rsidRDefault="00B40383" w:rsidP="00B40383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8" w:type="dxa"/>
            <w:shd w:val="clear" w:color="auto" w:fill="auto"/>
          </w:tcPr>
          <w:p w:rsidR="00B40383" w:rsidRPr="00B40383" w:rsidRDefault="00B40383" w:rsidP="00B40383">
            <w:pPr>
              <w:rPr>
                <w:b/>
                <w:sz w:val="22"/>
                <w:szCs w:val="22"/>
                <w:lang w:val="en-US" w:eastAsia="ru-RU"/>
              </w:rPr>
            </w:pPr>
            <w:r w:rsidRPr="00B40383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696" w:type="dxa"/>
            <w:shd w:val="clear" w:color="auto" w:fill="auto"/>
          </w:tcPr>
          <w:p w:rsidR="00B40383" w:rsidRPr="00B40383" w:rsidRDefault="00B40383" w:rsidP="00B40383">
            <w:pPr>
              <w:rPr>
                <w:b/>
                <w:sz w:val="22"/>
                <w:szCs w:val="22"/>
                <w:lang w:eastAsia="ru-RU"/>
              </w:rPr>
            </w:pPr>
            <w:r w:rsidRPr="00B40383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b/>
                <w:sz w:val="22"/>
                <w:szCs w:val="22"/>
                <w:lang w:val="en-US" w:eastAsia="ru-RU"/>
              </w:rPr>
            </w:pPr>
            <w:r w:rsidRPr="00B40383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shd w:val="clear" w:color="auto" w:fill="auto"/>
          </w:tcPr>
          <w:p w:rsidR="00B40383" w:rsidRPr="00B40383" w:rsidRDefault="00B40383" w:rsidP="00B40383">
            <w:pPr>
              <w:rPr>
                <w:b/>
                <w:sz w:val="22"/>
                <w:szCs w:val="22"/>
                <w:lang w:val="en-US" w:eastAsia="ru-RU"/>
              </w:rPr>
            </w:pPr>
            <w:r w:rsidRPr="00B40383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6" w:type="dxa"/>
            <w:shd w:val="clear" w:color="auto" w:fill="auto"/>
          </w:tcPr>
          <w:p w:rsidR="00B40383" w:rsidRPr="00B40383" w:rsidRDefault="00B40383" w:rsidP="00B40383">
            <w:pPr>
              <w:rPr>
                <w:b/>
                <w:sz w:val="22"/>
                <w:szCs w:val="22"/>
                <w:lang w:val="en-US" w:eastAsia="ru-RU"/>
              </w:rPr>
            </w:pPr>
            <w:r w:rsidRPr="00B40383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B40383" w:rsidRPr="00B40383" w:rsidRDefault="00B40383" w:rsidP="00B40383">
      <w:pPr>
        <w:spacing w:line="259" w:lineRule="auto"/>
        <w:rPr>
          <w:sz w:val="20"/>
          <w:szCs w:val="20"/>
          <w:lang w:eastAsia="ru-RU"/>
        </w:rPr>
      </w:pPr>
      <w:r w:rsidRPr="00B40383">
        <w:rPr>
          <w:sz w:val="20"/>
          <w:szCs w:val="20"/>
          <w:lang w:eastAsia="ru-RU"/>
        </w:rPr>
        <w:t>¹ данные предоставляются по итогам календарного года</w:t>
      </w:r>
    </w:p>
    <w:p w:rsidR="00B40383" w:rsidRPr="00B40383" w:rsidRDefault="00B40383" w:rsidP="00B40383">
      <w:pPr>
        <w:spacing w:line="259" w:lineRule="auto"/>
        <w:rPr>
          <w:sz w:val="20"/>
          <w:szCs w:val="20"/>
          <w:lang w:eastAsia="ru-RU"/>
        </w:rPr>
      </w:pPr>
      <w:r w:rsidRPr="00B40383">
        <w:rPr>
          <w:sz w:val="20"/>
          <w:szCs w:val="20"/>
          <w:lang w:eastAsia="ru-RU"/>
        </w:rPr>
        <w:t>² данные предоставляются на основании статистической отчетности ФСН ОО-1, К-85</w:t>
      </w:r>
    </w:p>
    <w:p w:rsidR="00B40383" w:rsidRPr="00B40383" w:rsidRDefault="00B40383" w:rsidP="00B40383">
      <w:pPr>
        <w:spacing w:line="259" w:lineRule="auto"/>
        <w:rPr>
          <w:sz w:val="20"/>
          <w:szCs w:val="20"/>
          <w:lang w:eastAsia="ru-RU"/>
        </w:rPr>
      </w:pPr>
      <w:r w:rsidRPr="00B40383">
        <w:rPr>
          <w:sz w:val="20"/>
          <w:szCs w:val="20"/>
          <w:lang w:eastAsia="ru-RU"/>
        </w:rPr>
        <w:t xml:space="preserve">³ данные предоставляются по итогам учебного года </w:t>
      </w:r>
    </w:p>
    <w:p w:rsidR="00B40383" w:rsidRPr="00B40383" w:rsidRDefault="00B40383" w:rsidP="00B40383">
      <w:pPr>
        <w:spacing w:after="160" w:line="259" w:lineRule="auto"/>
        <w:rPr>
          <w:sz w:val="26"/>
          <w:szCs w:val="26"/>
          <w:lang w:eastAsia="en-US"/>
        </w:rPr>
      </w:pPr>
      <w:r w:rsidRPr="00B40383">
        <w:rPr>
          <w:rFonts w:ascii="Cambria Math" w:hAnsi="Cambria Math" w:cs="Cambria Math"/>
          <w:sz w:val="20"/>
          <w:szCs w:val="20"/>
          <w:lang w:eastAsia="ru-RU"/>
        </w:rPr>
        <w:t>⁴</w:t>
      </w:r>
      <w:r w:rsidRPr="00B40383">
        <w:rPr>
          <w:lang w:eastAsia="ru-RU"/>
        </w:rPr>
        <w:t xml:space="preserve"> </w:t>
      </w:r>
      <w:r w:rsidRPr="00B40383">
        <w:rPr>
          <w:sz w:val="20"/>
          <w:szCs w:val="20"/>
          <w:lang w:eastAsia="ru-RU"/>
        </w:rPr>
        <w:t>данные предоставляются на основании мониторинга сайтов образовательных организаций (Раздел «Работа с родителями»)</w:t>
      </w:r>
    </w:p>
    <w:p w:rsidR="000A6C80" w:rsidRPr="00432399" w:rsidRDefault="000A6C80" w:rsidP="00B40383">
      <w:pPr>
        <w:tabs>
          <w:tab w:val="left" w:pos="7410"/>
        </w:tabs>
        <w:jc w:val="center"/>
        <w:rPr>
          <w:rFonts w:eastAsia="Calibri"/>
          <w:sz w:val="26"/>
          <w:szCs w:val="26"/>
          <w:lang w:eastAsia="en-US"/>
        </w:rPr>
      </w:pPr>
    </w:p>
    <w:sectPr w:rsidR="000A6C80" w:rsidRPr="00432399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62A8D"/>
    <w:rsid w:val="000919E6"/>
    <w:rsid w:val="000A6C80"/>
    <w:rsid w:val="000E4E88"/>
    <w:rsid w:val="000F45AD"/>
    <w:rsid w:val="00155540"/>
    <w:rsid w:val="001D4C82"/>
    <w:rsid w:val="00205A97"/>
    <w:rsid w:val="0022411E"/>
    <w:rsid w:val="0026603B"/>
    <w:rsid w:val="002B2420"/>
    <w:rsid w:val="00302682"/>
    <w:rsid w:val="00330B60"/>
    <w:rsid w:val="0039530C"/>
    <w:rsid w:val="003972BF"/>
    <w:rsid w:val="003B1C74"/>
    <w:rsid w:val="003B4146"/>
    <w:rsid w:val="003D5EF8"/>
    <w:rsid w:val="00423473"/>
    <w:rsid w:val="00453A94"/>
    <w:rsid w:val="004623A7"/>
    <w:rsid w:val="005072FF"/>
    <w:rsid w:val="005D476A"/>
    <w:rsid w:val="005F329B"/>
    <w:rsid w:val="006C0B77"/>
    <w:rsid w:val="006E2B06"/>
    <w:rsid w:val="00771DB1"/>
    <w:rsid w:val="007B7A79"/>
    <w:rsid w:val="008242FF"/>
    <w:rsid w:val="00870751"/>
    <w:rsid w:val="008C5FF7"/>
    <w:rsid w:val="00906528"/>
    <w:rsid w:val="00907224"/>
    <w:rsid w:val="00922C48"/>
    <w:rsid w:val="00941615"/>
    <w:rsid w:val="009F79B4"/>
    <w:rsid w:val="00A00D7A"/>
    <w:rsid w:val="00A87CDA"/>
    <w:rsid w:val="00B23D63"/>
    <w:rsid w:val="00B40383"/>
    <w:rsid w:val="00B47B99"/>
    <w:rsid w:val="00B6194B"/>
    <w:rsid w:val="00B915B7"/>
    <w:rsid w:val="00C332BA"/>
    <w:rsid w:val="00CA724A"/>
    <w:rsid w:val="00D3640C"/>
    <w:rsid w:val="00D43C51"/>
    <w:rsid w:val="00D62475"/>
    <w:rsid w:val="00E61229"/>
    <w:rsid w:val="00EA59DF"/>
    <w:rsid w:val="00EE4070"/>
    <w:rsid w:val="00F12C76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CC591D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A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2A8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46</cp:revision>
  <cp:lastPrinted>2023-11-13T04:40:00Z</cp:lastPrinted>
  <dcterms:created xsi:type="dcterms:W3CDTF">2023-11-09T11:29:00Z</dcterms:created>
  <dcterms:modified xsi:type="dcterms:W3CDTF">2023-12-01T06:03:00Z</dcterms:modified>
</cp:coreProperties>
</file>