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6A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5F329B">
        <w:rPr>
          <w:rFonts w:eastAsia="Calibri"/>
          <w:sz w:val="26"/>
          <w:szCs w:val="26"/>
          <w:lang w:eastAsia="en-US"/>
        </w:rPr>
        <w:t xml:space="preserve"> 12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423473" w:rsidP="004B5CD2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4B5CD2">
        <w:rPr>
          <w:rFonts w:eastAsia="Calibri"/>
          <w:sz w:val="26"/>
          <w:szCs w:val="26"/>
          <w:lang w:eastAsia="en-US"/>
        </w:rPr>
        <w:t>29.11.2023</w:t>
      </w:r>
      <w:r w:rsidRPr="00423473">
        <w:rPr>
          <w:rFonts w:eastAsia="Calibri"/>
          <w:sz w:val="26"/>
          <w:szCs w:val="26"/>
          <w:lang w:eastAsia="en-US"/>
        </w:rPr>
        <w:t xml:space="preserve"> № </w:t>
      </w:r>
      <w:r w:rsidR="004B5CD2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906528" w:rsidRDefault="00906528" w:rsidP="00D43C51">
      <w:pPr>
        <w:spacing w:line="259" w:lineRule="auto"/>
        <w:jc w:val="center"/>
        <w:rPr>
          <w:sz w:val="26"/>
          <w:szCs w:val="26"/>
          <w:lang w:eastAsia="ru-RU"/>
        </w:rPr>
      </w:pPr>
    </w:p>
    <w:p w:rsidR="0039530C" w:rsidRPr="0039530C" w:rsidRDefault="0039530C" w:rsidP="0039530C">
      <w:pPr>
        <w:spacing w:line="259" w:lineRule="auto"/>
        <w:jc w:val="center"/>
        <w:rPr>
          <w:sz w:val="26"/>
          <w:szCs w:val="26"/>
          <w:lang w:eastAsia="ru-RU"/>
        </w:rPr>
      </w:pPr>
      <w:r w:rsidRPr="0039530C">
        <w:rPr>
          <w:sz w:val="26"/>
          <w:szCs w:val="26"/>
          <w:lang w:eastAsia="ru-RU"/>
        </w:rPr>
        <w:t xml:space="preserve">Показатели эффективности деятельности руководителей общеобразовательных организаций, </w:t>
      </w:r>
    </w:p>
    <w:p w:rsidR="0039530C" w:rsidRPr="0039530C" w:rsidRDefault="0039530C" w:rsidP="0039530C">
      <w:pPr>
        <w:spacing w:line="259" w:lineRule="auto"/>
        <w:jc w:val="center"/>
        <w:rPr>
          <w:sz w:val="26"/>
          <w:szCs w:val="26"/>
          <w:lang w:eastAsia="ru-RU"/>
        </w:rPr>
      </w:pPr>
      <w:r w:rsidRPr="0039530C">
        <w:rPr>
          <w:sz w:val="26"/>
          <w:szCs w:val="26"/>
          <w:lang w:eastAsia="ru-RU"/>
        </w:rPr>
        <w:t xml:space="preserve">реализующих программы начального и основного общего образования, </w:t>
      </w:r>
    </w:p>
    <w:p w:rsidR="0039530C" w:rsidRPr="0039530C" w:rsidRDefault="0039530C" w:rsidP="0039530C">
      <w:pPr>
        <w:spacing w:after="160" w:line="259" w:lineRule="auto"/>
        <w:jc w:val="center"/>
        <w:rPr>
          <w:sz w:val="26"/>
          <w:szCs w:val="26"/>
          <w:lang w:eastAsia="ru-RU"/>
        </w:rPr>
      </w:pPr>
      <w:r w:rsidRPr="0039530C">
        <w:rPr>
          <w:sz w:val="26"/>
          <w:szCs w:val="26"/>
          <w:lang w:eastAsia="ru-RU"/>
        </w:rPr>
        <w:t>подведомственных управлению образования администрации Копейского городского округа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064"/>
        <w:gridCol w:w="5315"/>
        <w:gridCol w:w="2125"/>
        <w:gridCol w:w="696"/>
        <w:gridCol w:w="705"/>
        <w:gridCol w:w="704"/>
        <w:gridCol w:w="705"/>
      </w:tblGrid>
      <w:tr w:rsidR="0039530C" w:rsidRPr="0039530C" w:rsidTr="007D14FE">
        <w:tc>
          <w:tcPr>
            <w:tcW w:w="56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531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Значение индикатора</w:t>
            </w:r>
          </w:p>
        </w:tc>
        <w:tc>
          <w:tcPr>
            <w:tcW w:w="2810" w:type="dxa"/>
            <w:gridSpan w:val="4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квартал</w:t>
            </w:r>
          </w:p>
        </w:tc>
      </w:tr>
      <w:tr w:rsidR="0039530C" w:rsidRPr="0039530C" w:rsidTr="007D14FE"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39530C">
              <w:rPr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39530C">
              <w:rPr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39530C">
              <w:rPr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39530C">
              <w:rPr>
                <w:sz w:val="22"/>
                <w:szCs w:val="22"/>
                <w:lang w:val="en-US" w:eastAsia="ru-RU"/>
              </w:rPr>
              <w:t>IV</w:t>
            </w:r>
          </w:p>
        </w:tc>
      </w:tr>
      <w:tr w:rsidR="0039530C" w:rsidRPr="0039530C" w:rsidTr="007D14FE">
        <w:trPr>
          <w:trHeight w:val="621"/>
        </w:trPr>
        <w:tc>
          <w:tcPr>
            <w:tcW w:w="56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отсутствие предписаний надзорных органов 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rPr>
          <w:trHeight w:val="570"/>
        </w:trPr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отсутствие объективных жалоб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39530C" w:rsidRPr="0039530C" w:rsidTr="007D14FE"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отсутствие замечаний и предписаний управления образования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39530C" w:rsidRPr="0039530C" w:rsidTr="007D14FE">
        <w:tc>
          <w:tcPr>
            <w:tcW w:w="56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бюджетного законодательства (отсутствие предписаний надзорных и контролирующих органов, объективных жалоб)</w:t>
            </w: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отсутствие замечаний и предписаний со стороны органов финансового контроля 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39530C" w:rsidRPr="0039530C" w:rsidTr="007D14FE">
        <w:tc>
          <w:tcPr>
            <w:tcW w:w="5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отсутствие замечаний управления образования в рамках ведомственного контроля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39530C" w:rsidRPr="0039530C" w:rsidTr="007D14F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Информационная открытость образовательной организации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размещение нормативно закрепленного перечня сведений о деятельности образовательной организации, ее регулярное обновление (в соответствии с «Правилами размещения в сети Интернет и обновления информации об образовательном учреждении», утвержденными постановлением Правительства Российской Федерации № 582,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9530C">
                <w:rPr>
                  <w:sz w:val="22"/>
                  <w:szCs w:val="22"/>
                  <w:lang w:eastAsia="ru-RU"/>
                </w:rPr>
                <w:t>2012 г</w:t>
              </w:r>
            </w:smartTag>
            <w:r w:rsidRPr="0039530C">
              <w:rPr>
                <w:sz w:val="22"/>
                <w:szCs w:val="22"/>
                <w:lang w:eastAsia="ru-RU"/>
              </w:rPr>
              <w:t>. № 273-ФЗ «Об образовании в РФ»)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rPr>
          <w:trHeight w:val="839"/>
        </w:trPr>
        <w:tc>
          <w:tcPr>
            <w:tcW w:w="5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Обеспечение реализации образовательных программ</w:t>
            </w:r>
          </w:p>
        </w:tc>
        <w:tc>
          <w:tcPr>
            <w:tcW w:w="53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530C" w:rsidRPr="0039530C" w:rsidRDefault="0039530C" w:rsidP="00D5666A">
            <w:pPr>
              <w:spacing w:line="259" w:lineRule="auto"/>
              <w:rPr>
                <w:sz w:val="22"/>
                <w:szCs w:val="22"/>
                <w:highlight w:val="yellow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Доля обучающихся, освоивших основные образовательные программы 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trike/>
                <w:color w:val="FF0000"/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98%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trike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trike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trike/>
                <w:color w:val="FF0000"/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  <w:vAlign w:val="center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trike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trike/>
                <w:color w:val="00B050"/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rPr>
          <w:trHeight w:val="257"/>
        </w:trPr>
        <w:tc>
          <w:tcPr>
            <w:tcW w:w="56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531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Проведение с родителями и общественностью совместных мероприятий (праздники, конференции, семинары и т.д.) </w:t>
            </w:r>
            <w:r w:rsidRPr="0039530C">
              <w:rPr>
                <w:rFonts w:ascii="Cambria Math" w:hAnsi="Cambria Math" w:cs="Cambria Math"/>
                <w:sz w:val="22"/>
                <w:szCs w:val="22"/>
                <w:lang w:eastAsia="ru-RU"/>
              </w:rPr>
              <w:t>⁴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1-2 мероприятия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39530C" w:rsidRPr="0039530C" w:rsidTr="007D14FE">
        <w:trPr>
          <w:trHeight w:val="233"/>
        </w:trPr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  <w:vAlign w:val="center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3-4 мероприятия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39530C" w:rsidRPr="0039530C" w:rsidTr="007D14FE">
        <w:trPr>
          <w:trHeight w:val="525"/>
        </w:trPr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  <w:vAlign w:val="center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более 4 мероприятий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39530C" w:rsidRPr="0039530C" w:rsidTr="007D14FE">
        <w:trPr>
          <w:trHeight w:val="303"/>
        </w:trPr>
        <w:tc>
          <w:tcPr>
            <w:tcW w:w="56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531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Доля обучающихся, совершивших правонарушения от общей численности обучающихся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rPr>
          <w:trHeight w:val="450"/>
        </w:trPr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положительная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3%¹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rPr>
          <w:trHeight w:val="551"/>
        </w:trPr>
        <w:tc>
          <w:tcPr>
            <w:tcW w:w="56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531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Доля обучающихся-победителей и призеров муниципального этапа всероссийской олимпиады школьников «Звезда» от общей численности участников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положительная динамика 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5%³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rPr>
          <w:trHeight w:val="715"/>
        </w:trPr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3%³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rPr>
          <w:trHeight w:val="600"/>
        </w:trPr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Доля обучающихся-победителей и призеров конкурсов, соревнований регионального и всероссийского уровней от общей численности участников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положительная динамика 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5%³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rPr>
          <w:trHeight w:val="600"/>
        </w:trPr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3%³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c>
          <w:tcPr>
            <w:tcW w:w="56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06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Результаты государственной итоговой аттестации</w:t>
            </w: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Доля обучающихся 9 классов, прошедших государственную итоговую аттестацию (далее – ГИА-9), от общей численности обучающихся 9 классов, допущенных до ГИА-9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8%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c>
          <w:tcPr>
            <w:tcW w:w="56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6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Функционирование информационных систем («Сетевой Город. Образование», «Мониторинг библиотек», «Аверс: Библиотека» и др.)</w:t>
            </w: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Своевременное размещение актуальной информации в информационных системах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 xml:space="preserve">да </w:t>
            </w:r>
          </w:p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(на основе данных мониторинга)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39530C" w:rsidRPr="0039530C" w:rsidTr="007D14FE">
        <w:tc>
          <w:tcPr>
            <w:tcW w:w="56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06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Привлечение внебюджетных средств</w:t>
            </w: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Предоставление платных (образовательных) услуг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39530C" w:rsidRPr="0039530C" w:rsidTr="007D14FE">
        <w:trPr>
          <w:trHeight w:val="317"/>
        </w:trPr>
        <w:tc>
          <w:tcPr>
            <w:tcW w:w="56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4064" w:type="dxa"/>
            <w:shd w:val="clear" w:color="auto" w:fill="auto"/>
          </w:tcPr>
          <w:p w:rsidR="0039530C" w:rsidRPr="0039530C" w:rsidRDefault="0039530C" w:rsidP="0039530C">
            <w:pPr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Выполнение муниципального задания</w:t>
            </w: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Полнота исполнения муниципального задания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90%-100%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rPr>
          <w:trHeight w:val="299"/>
        </w:trPr>
        <w:tc>
          <w:tcPr>
            <w:tcW w:w="56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Выполнение плана финансово-хозяйственной деятельности</w:t>
            </w: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Полнота исполнения плана ФХД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highlight w:val="yellow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95%-100%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39530C" w:rsidRPr="0039530C" w:rsidTr="007D14FE"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Отсутствие прос</w:t>
            </w:r>
            <w:r>
              <w:rPr>
                <w:sz w:val="22"/>
                <w:szCs w:val="22"/>
                <w:lang w:eastAsia="ru-RU"/>
              </w:rPr>
              <w:t>р</w:t>
            </w:r>
            <w:r w:rsidRPr="0039530C">
              <w:rPr>
                <w:sz w:val="22"/>
                <w:szCs w:val="22"/>
                <w:lang w:eastAsia="ru-RU"/>
              </w:rPr>
              <w:t>оченной кредиторской и дебиторской задолженности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696" w:type="dxa"/>
            <w:shd w:val="clear" w:color="auto" w:fill="FFFFFF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39530C" w:rsidRPr="0039530C" w:rsidTr="007D14FE">
        <w:tc>
          <w:tcPr>
            <w:tcW w:w="56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Добросовестное исполнение обязанностей руководителем</w:t>
            </w: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Своевременное и качественное предоставление отчетов, информации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39530C" w:rsidRPr="0039530C" w:rsidTr="007D14FE">
        <w:trPr>
          <w:trHeight w:val="319"/>
        </w:trPr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 w:val="restart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Процент участия в мероприятиях, проводимых управлением образования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50% - 69%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39530C" w:rsidRPr="0039530C" w:rsidTr="007D14FE"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70% - 90%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39530C" w:rsidRPr="0039530C" w:rsidTr="007D14FE">
        <w:tc>
          <w:tcPr>
            <w:tcW w:w="56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более 90%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39530C" w:rsidRPr="0039530C" w:rsidTr="007D14FE">
        <w:tc>
          <w:tcPr>
            <w:tcW w:w="565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064" w:type="dxa"/>
            <w:shd w:val="clear" w:color="auto" w:fill="auto"/>
          </w:tcPr>
          <w:p w:rsidR="0039530C" w:rsidRPr="0039530C" w:rsidRDefault="0039530C" w:rsidP="0039530C">
            <w:pPr>
              <w:jc w:val="both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выполнена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9530C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39530C" w:rsidRPr="0039530C" w:rsidTr="007D14FE">
        <w:tc>
          <w:tcPr>
            <w:tcW w:w="565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39530C" w:rsidRPr="0039530C" w:rsidRDefault="0039530C" w:rsidP="0039530C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9530C" w:rsidRPr="0039530C" w:rsidRDefault="0039530C" w:rsidP="0039530C">
            <w:pPr>
              <w:rPr>
                <w:b/>
                <w:sz w:val="22"/>
                <w:szCs w:val="22"/>
                <w:lang w:val="en-US" w:eastAsia="ru-RU"/>
              </w:rPr>
            </w:pPr>
            <w:r w:rsidRPr="0039530C">
              <w:rPr>
                <w:b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696" w:type="dxa"/>
            <w:shd w:val="clear" w:color="auto" w:fill="auto"/>
          </w:tcPr>
          <w:p w:rsidR="0039530C" w:rsidRPr="0039530C" w:rsidRDefault="0039530C" w:rsidP="0039530C">
            <w:pPr>
              <w:rPr>
                <w:b/>
                <w:sz w:val="22"/>
                <w:szCs w:val="22"/>
                <w:lang w:eastAsia="ru-RU"/>
              </w:rPr>
            </w:pPr>
            <w:r w:rsidRPr="0039530C">
              <w:rPr>
                <w:b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b/>
                <w:sz w:val="22"/>
                <w:szCs w:val="22"/>
                <w:lang w:val="en-US" w:eastAsia="ru-RU"/>
              </w:rPr>
            </w:pPr>
            <w:r w:rsidRPr="0039530C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4" w:type="dxa"/>
            <w:shd w:val="clear" w:color="auto" w:fill="auto"/>
          </w:tcPr>
          <w:p w:rsidR="0039530C" w:rsidRPr="0039530C" w:rsidRDefault="0039530C" w:rsidP="0039530C">
            <w:pPr>
              <w:rPr>
                <w:b/>
                <w:sz w:val="22"/>
                <w:szCs w:val="22"/>
                <w:lang w:val="en-US" w:eastAsia="ru-RU"/>
              </w:rPr>
            </w:pPr>
            <w:r w:rsidRPr="0039530C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39530C" w:rsidRPr="0039530C" w:rsidRDefault="0039530C" w:rsidP="0039530C">
            <w:pPr>
              <w:rPr>
                <w:b/>
                <w:sz w:val="22"/>
                <w:szCs w:val="22"/>
                <w:lang w:val="en-US" w:eastAsia="ru-RU"/>
              </w:rPr>
            </w:pPr>
            <w:r w:rsidRPr="0039530C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</w:tr>
    </w:tbl>
    <w:p w:rsidR="0039530C" w:rsidRPr="0039530C" w:rsidRDefault="0039530C" w:rsidP="0039530C">
      <w:pPr>
        <w:spacing w:line="259" w:lineRule="auto"/>
        <w:rPr>
          <w:sz w:val="26"/>
          <w:szCs w:val="26"/>
          <w:lang w:eastAsia="ru-RU"/>
        </w:rPr>
      </w:pPr>
    </w:p>
    <w:p w:rsidR="0039530C" w:rsidRPr="0039530C" w:rsidRDefault="0039530C" w:rsidP="0039530C">
      <w:pPr>
        <w:spacing w:line="259" w:lineRule="auto"/>
        <w:rPr>
          <w:sz w:val="20"/>
          <w:szCs w:val="20"/>
          <w:lang w:eastAsia="ru-RU"/>
        </w:rPr>
      </w:pPr>
      <w:r w:rsidRPr="0039530C">
        <w:rPr>
          <w:sz w:val="20"/>
          <w:szCs w:val="20"/>
          <w:lang w:eastAsia="ru-RU"/>
        </w:rPr>
        <w:t>¹ данные предоставляются по итогам календарного года</w:t>
      </w:r>
    </w:p>
    <w:p w:rsidR="0039530C" w:rsidRPr="0039530C" w:rsidRDefault="0039530C" w:rsidP="0039530C">
      <w:pPr>
        <w:spacing w:line="259" w:lineRule="auto"/>
        <w:rPr>
          <w:sz w:val="20"/>
          <w:szCs w:val="20"/>
          <w:lang w:eastAsia="ru-RU"/>
        </w:rPr>
      </w:pPr>
      <w:r w:rsidRPr="0039530C">
        <w:rPr>
          <w:sz w:val="20"/>
          <w:szCs w:val="20"/>
          <w:lang w:eastAsia="ru-RU"/>
        </w:rPr>
        <w:t>² данные предоставляются на основании статистической отчетности ФСН ОО-1</w:t>
      </w:r>
    </w:p>
    <w:p w:rsidR="0039530C" w:rsidRPr="0039530C" w:rsidRDefault="0039530C" w:rsidP="0039530C">
      <w:pPr>
        <w:spacing w:line="259" w:lineRule="auto"/>
        <w:rPr>
          <w:sz w:val="20"/>
          <w:szCs w:val="20"/>
          <w:lang w:eastAsia="ru-RU"/>
        </w:rPr>
      </w:pPr>
      <w:r w:rsidRPr="0039530C">
        <w:rPr>
          <w:sz w:val="20"/>
          <w:szCs w:val="20"/>
          <w:lang w:eastAsia="ru-RU"/>
        </w:rPr>
        <w:t xml:space="preserve">³ данные предоставляются по итогам учебного года </w:t>
      </w:r>
    </w:p>
    <w:p w:rsidR="0039530C" w:rsidRPr="0039530C" w:rsidRDefault="0039530C" w:rsidP="0039530C">
      <w:pPr>
        <w:spacing w:line="259" w:lineRule="auto"/>
        <w:rPr>
          <w:sz w:val="20"/>
          <w:szCs w:val="20"/>
          <w:lang w:eastAsia="ru-RU"/>
        </w:rPr>
      </w:pPr>
      <w:r w:rsidRPr="0039530C">
        <w:rPr>
          <w:rFonts w:ascii="Cambria Math" w:hAnsi="Cambria Math" w:cs="Cambria Math"/>
          <w:sz w:val="20"/>
          <w:szCs w:val="20"/>
          <w:lang w:eastAsia="ru-RU"/>
        </w:rPr>
        <w:t>⁴</w:t>
      </w:r>
      <w:r w:rsidRPr="0039530C">
        <w:rPr>
          <w:lang w:eastAsia="ru-RU"/>
        </w:rPr>
        <w:t xml:space="preserve"> </w:t>
      </w:r>
      <w:r w:rsidRPr="0039530C">
        <w:rPr>
          <w:sz w:val="20"/>
          <w:szCs w:val="20"/>
          <w:lang w:eastAsia="ru-RU"/>
        </w:rPr>
        <w:t>данные предоставляются на основании мониторинга сайтов образовательных организаций (Раздел «Работа с родителями»)</w:t>
      </w:r>
    </w:p>
    <w:p w:rsidR="004623A7" w:rsidRDefault="004623A7" w:rsidP="004623A7">
      <w:pPr>
        <w:spacing w:line="259" w:lineRule="auto"/>
        <w:jc w:val="center"/>
        <w:rPr>
          <w:sz w:val="26"/>
          <w:szCs w:val="26"/>
          <w:lang w:eastAsia="ru-RU"/>
        </w:rPr>
      </w:pPr>
    </w:p>
    <w:sectPr w:rsidR="004623A7" w:rsidSect="00D3640C">
      <w:pgSz w:w="16838" w:h="11906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1CC0EE7"/>
    <w:multiLevelType w:val="hybridMultilevel"/>
    <w:tmpl w:val="1E32D0B6"/>
    <w:lvl w:ilvl="0" w:tplc="C8CCD1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49"/>
    <w:multiLevelType w:val="hybridMultilevel"/>
    <w:tmpl w:val="97E84C9A"/>
    <w:lvl w:ilvl="0" w:tplc="7C9030C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46EAD"/>
    <w:rsid w:val="00062A8D"/>
    <w:rsid w:val="000E4E88"/>
    <w:rsid w:val="000F45AD"/>
    <w:rsid w:val="00155540"/>
    <w:rsid w:val="001D4C82"/>
    <w:rsid w:val="00205A97"/>
    <w:rsid w:val="0022411E"/>
    <w:rsid w:val="0026603B"/>
    <w:rsid w:val="002B2420"/>
    <w:rsid w:val="00330B60"/>
    <w:rsid w:val="0039530C"/>
    <w:rsid w:val="003B1C74"/>
    <w:rsid w:val="003B4146"/>
    <w:rsid w:val="003D5EF8"/>
    <w:rsid w:val="00423473"/>
    <w:rsid w:val="004623A7"/>
    <w:rsid w:val="004B5CD2"/>
    <w:rsid w:val="005072FF"/>
    <w:rsid w:val="005D476A"/>
    <w:rsid w:val="005F329B"/>
    <w:rsid w:val="006C0B77"/>
    <w:rsid w:val="00771DB1"/>
    <w:rsid w:val="007B7A79"/>
    <w:rsid w:val="008242FF"/>
    <w:rsid w:val="00870751"/>
    <w:rsid w:val="008C5FF7"/>
    <w:rsid w:val="00906528"/>
    <w:rsid w:val="00907224"/>
    <w:rsid w:val="00922C48"/>
    <w:rsid w:val="00941615"/>
    <w:rsid w:val="00A00D7A"/>
    <w:rsid w:val="00A87CDA"/>
    <w:rsid w:val="00B23D63"/>
    <w:rsid w:val="00B6194B"/>
    <w:rsid w:val="00B915B7"/>
    <w:rsid w:val="00C332BA"/>
    <w:rsid w:val="00CA724A"/>
    <w:rsid w:val="00D3640C"/>
    <w:rsid w:val="00D43C51"/>
    <w:rsid w:val="00D5666A"/>
    <w:rsid w:val="00D62475"/>
    <w:rsid w:val="00E612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F2FB2A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A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A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38</cp:revision>
  <cp:lastPrinted>2023-11-13T04:40:00Z</cp:lastPrinted>
  <dcterms:created xsi:type="dcterms:W3CDTF">2023-11-09T11:29:00Z</dcterms:created>
  <dcterms:modified xsi:type="dcterms:W3CDTF">2023-12-01T06:02:00Z</dcterms:modified>
</cp:coreProperties>
</file>