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1B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907224">
        <w:rPr>
          <w:rFonts w:eastAsia="Calibri"/>
          <w:sz w:val="26"/>
          <w:szCs w:val="26"/>
          <w:lang w:eastAsia="en-US"/>
        </w:rPr>
        <w:t xml:space="preserve"> 3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6F65F6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6F65F6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423473" w:rsidRPr="00D51D87" w:rsidRDefault="00423473" w:rsidP="00423473">
      <w:pPr>
        <w:jc w:val="center"/>
        <w:rPr>
          <w:rFonts w:eastAsia="Calibri"/>
          <w:spacing w:val="-4"/>
          <w:sz w:val="26"/>
          <w:szCs w:val="26"/>
          <w:lang w:eastAsia="en-US"/>
        </w:rPr>
      </w:pPr>
    </w:p>
    <w:p w:rsidR="00423473" w:rsidRPr="00D51D87" w:rsidRDefault="00423473" w:rsidP="00423473">
      <w:pPr>
        <w:jc w:val="center"/>
        <w:rPr>
          <w:rFonts w:eastAsia="Calibri"/>
          <w:spacing w:val="-4"/>
          <w:sz w:val="26"/>
          <w:szCs w:val="26"/>
          <w:lang w:eastAsia="en-US"/>
        </w:rPr>
      </w:pPr>
      <w:r w:rsidRPr="00D51D87">
        <w:rPr>
          <w:rFonts w:eastAsia="Calibri"/>
          <w:spacing w:val="-4"/>
          <w:sz w:val="26"/>
          <w:szCs w:val="26"/>
          <w:lang w:eastAsia="en-US"/>
        </w:rPr>
        <w:t>Профессиональные квалификационные группы должностей</w:t>
      </w:r>
    </w:p>
    <w:p w:rsidR="00423473" w:rsidRPr="00D51D87" w:rsidRDefault="00423473" w:rsidP="00423473">
      <w:pPr>
        <w:jc w:val="center"/>
        <w:rPr>
          <w:rFonts w:eastAsia="Calibri"/>
          <w:spacing w:val="-4"/>
          <w:sz w:val="26"/>
          <w:szCs w:val="26"/>
          <w:lang w:eastAsia="en-US"/>
        </w:rPr>
      </w:pPr>
      <w:r w:rsidRPr="00D51D87">
        <w:rPr>
          <w:rFonts w:eastAsia="Calibri"/>
          <w:spacing w:val="-4"/>
          <w:sz w:val="26"/>
          <w:szCs w:val="26"/>
          <w:lang w:eastAsia="en-US"/>
        </w:rPr>
        <w:t>работников образования</w:t>
      </w:r>
    </w:p>
    <w:p w:rsidR="00423473" w:rsidRPr="00D51D87" w:rsidRDefault="00423473" w:rsidP="00423473">
      <w:pPr>
        <w:jc w:val="both"/>
        <w:rPr>
          <w:rFonts w:eastAsia="Calibri"/>
          <w:spacing w:val="-4"/>
          <w:sz w:val="16"/>
          <w:szCs w:val="16"/>
          <w:lang w:eastAsia="en-US"/>
        </w:rPr>
      </w:pPr>
    </w:p>
    <w:p w:rsidR="00423473" w:rsidRPr="00D51D87" w:rsidRDefault="00423473" w:rsidP="00423473">
      <w:pPr>
        <w:ind w:firstLine="720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Перечень должностей работников образования, отнесенных к профессиональным квалификационным группам общеотраслевых должностей работников образования, установлен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работников образования</w:t>
      </w:r>
      <w:r w:rsidRPr="00D51D87">
        <w:rPr>
          <w:rFonts w:eastAsia="Calibri"/>
          <w:spacing w:val="-4"/>
          <w:sz w:val="26"/>
          <w:szCs w:val="26"/>
          <w:lang w:eastAsia="en-US"/>
        </w:rPr>
        <w:t>».</w:t>
      </w:r>
    </w:p>
    <w:p w:rsidR="00423473" w:rsidRPr="00D51D87" w:rsidRDefault="00423473" w:rsidP="00423473">
      <w:pPr>
        <w:jc w:val="both"/>
        <w:rPr>
          <w:rFonts w:eastAsia="Calibri"/>
          <w:sz w:val="26"/>
          <w:szCs w:val="26"/>
          <w:lang w:eastAsia="en-US"/>
        </w:rPr>
      </w:pP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Профессиональная квалификационная группа должностей работников</w:t>
      </w: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учебно-вспомогательного персонала первого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5473"/>
        <w:gridCol w:w="1440"/>
      </w:tblGrid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Оклад</w:t>
            </w: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(рублей)</w:t>
            </w:r>
          </w:p>
        </w:tc>
      </w:tr>
      <w:tr w:rsidR="00423473" w:rsidRPr="00D51D87" w:rsidTr="00907224">
        <w:trPr>
          <w:trHeight w:val="625"/>
        </w:trPr>
        <w:tc>
          <w:tcPr>
            <w:tcW w:w="2447" w:type="dxa"/>
          </w:tcPr>
          <w:p w:rsidR="00423473" w:rsidRPr="00D51D87" w:rsidRDefault="00423473" w:rsidP="0093267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 xml:space="preserve">Вожатый, помощник воспитателя, </w:t>
            </w:r>
            <w:r w:rsidR="00907224">
              <w:rPr>
                <w:rFonts w:eastAsia="Calibri"/>
                <w:sz w:val="26"/>
                <w:szCs w:val="26"/>
                <w:lang w:eastAsia="en-US"/>
              </w:rPr>
              <w:t xml:space="preserve">ассистент (помощник) по оказанию технической помощи инвалидам и лицам с ограниченными возможностями здоровья, </w:t>
            </w:r>
            <w:r w:rsidRPr="00D51D87">
              <w:rPr>
                <w:rFonts w:eastAsia="Calibri"/>
                <w:sz w:val="26"/>
                <w:szCs w:val="26"/>
                <w:lang w:eastAsia="en-US"/>
              </w:rPr>
              <w:t>секретарь учебной части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5 650</w:t>
            </w:r>
          </w:p>
        </w:tc>
      </w:tr>
    </w:tbl>
    <w:p w:rsidR="00423473" w:rsidRPr="00D51D87" w:rsidRDefault="00423473" w:rsidP="00423473">
      <w:pPr>
        <w:rPr>
          <w:rFonts w:eastAsia="Calibri"/>
          <w:sz w:val="26"/>
          <w:szCs w:val="26"/>
          <w:lang w:eastAsia="en-US"/>
        </w:rPr>
      </w:pP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Профессиональная квалификационная группа должностей работников</w:t>
      </w: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учебно-вспомогательного персонала второго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5473"/>
        <w:gridCol w:w="1440"/>
      </w:tblGrid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Оклад (рублей)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Дежурный по режиму, младший воспитатель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6 995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8 071</w:t>
            </w:r>
          </w:p>
        </w:tc>
      </w:tr>
    </w:tbl>
    <w:p w:rsidR="00423473" w:rsidRPr="00D51D87" w:rsidRDefault="00423473" w:rsidP="00423473">
      <w:pPr>
        <w:rPr>
          <w:rFonts w:eastAsia="Calibri"/>
          <w:spacing w:val="-4"/>
          <w:sz w:val="26"/>
          <w:szCs w:val="26"/>
          <w:lang w:eastAsia="en-US"/>
        </w:rPr>
      </w:pPr>
    </w:p>
    <w:p w:rsidR="00423473" w:rsidRPr="00D51D87" w:rsidRDefault="00423473" w:rsidP="00423473">
      <w:pPr>
        <w:jc w:val="center"/>
        <w:rPr>
          <w:rFonts w:eastAsia="Calibri"/>
          <w:spacing w:val="-4"/>
          <w:sz w:val="26"/>
          <w:szCs w:val="26"/>
          <w:lang w:eastAsia="en-US"/>
        </w:rPr>
      </w:pPr>
      <w:r w:rsidRPr="00D51D87">
        <w:rPr>
          <w:rFonts w:eastAsia="Calibri"/>
          <w:spacing w:val="-4"/>
          <w:sz w:val="26"/>
          <w:szCs w:val="26"/>
          <w:lang w:eastAsia="en-US"/>
        </w:rPr>
        <w:t>Профессиональная квалификационная группа должностей</w:t>
      </w:r>
    </w:p>
    <w:p w:rsidR="00423473" w:rsidRPr="00D51D87" w:rsidRDefault="00423473" w:rsidP="00423473">
      <w:pPr>
        <w:jc w:val="center"/>
        <w:rPr>
          <w:rFonts w:eastAsia="Calibri"/>
          <w:spacing w:val="-4"/>
          <w:sz w:val="26"/>
          <w:szCs w:val="26"/>
          <w:lang w:eastAsia="en-US"/>
        </w:rPr>
      </w:pPr>
      <w:r w:rsidRPr="00D51D87">
        <w:rPr>
          <w:rFonts w:eastAsia="Calibri"/>
          <w:spacing w:val="-4"/>
          <w:sz w:val="26"/>
          <w:szCs w:val="26"/>
          <w:lang w:eastAsia="en-US"/>
        </w:rPr>
        <w:t xml:space="preserve">педагогических работников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5473"/>
        <w:gridCol w:w="1440"/>
      </w:tblGrid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Оклад</w:t>
            </w: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(рублей)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Старший вожатый, инструктор по физической культуре, музыкальный руководитель, инструктор по труду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10 358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 xml:space="preserve">Педагог дополнительного образования, педагог – организатор, социальный педагог, тренер – преподаватель, концертмейстер, инструктор – </w:t>
            </w:r>
            <w:r w:rsidRPr="00D51D87">
              <w:rPr>
                <w:rFonts w:eastAsia="Calibri"/>
                <w:sz w:val="26"/>
                <w:szCs w:val="26"/>
                <w:lang w:eastAsia="en-US"/>
              </w:rPr>
              <w:lastRenderedPageBreak/>
              <w:t>методист, диспетчер образовательного учреждения</w:t>
            </w:r>
            <w:r w:rsidRPr="00D51D87">
              <w:rPr>
                <w:rFonts w:eastAsia="Calibri"/>
                <w:b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10 763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lastRenderedPageBreak/>
              <w:t>3 квалификационный уровень</w:t>
            </w:r>
          </w:p>
        </w:tc>
        <w:tc>
          <w:tcPr>
            <w:tcW w:w="5473" w:type="dxa"/>
          </w:tcPr>
          <w:p w:rsidR="00423473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Воспитатель, методист, педагог – психолог, старший педагог дополнительного образования, мастер производственного обучения, старший инструктор – методист, старший педагог дополнительного образования, старший тренер – преподаватель</w:t>
            </w:r>
          </w:p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11 031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 xml:space="preserve">Преподаватель – организатор основ безопасности жизнедеятельности, руководитель физического воспитания, старший воспитатель, старший методист, учитель, учитель – дефектолог, учитель – логопед (логопед), преподаватель, </w:t>
            </w:r>
            <w:proofErr w:type="spellStart"/>
            <w:r w:rsidRPr="00D51D87">
              <w:rPr>
                <w:rFonts w:eastAsia="Calibri"/>
                <w:sz w:val="26"/>
                <w:szCs w:val="26"/>
                <w:lang w:eastAsia="en-US"/>
              </w:rPr>
              <w:t>тьютор</w:t>
            </w:r>
            <w:proofErr w:type="spellEnd"/>
            <w:r w:rsidRPr="00D51D87">
              <w:rPr>
                <w:rFonts w:eastAsia="Calibri"/>
                <w:sz w:val="26"/>
                <w:szCs w:val="26"/>
                <w:lang w:eastAsia="en-US"/>
              </w:rPr>
              <w:t>, педагог-библиотекарь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13 451</w:t>
            </w:r>
          </w:p>
        </w:tc>
      </w:tr>
    </w:tbl>
    <w:p w:rsidR="00423473" w:rsidRPr="00D51D87" w:rsidRDefault="00423473" w:rsidP="00423473">
      <w:pPr>
        <w:rPr>
          <w:rFonts w:eastAsia="Calibri"/>
          <w:sz w:val="26"/>
          <w:szCs w:val="26"/>
          <w:lang w:eastAsia="en-US"/>
        </w:rPr>
      </w:pP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Профессиональная квалификационная группа должностей</w:t>
      </w: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руководителей структурных подразделений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5473"/>
        <w:gridCol w:w="1440"/>
      </w:tblGrid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Оклад</w:t>
            </w: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(рублей)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 xml:space="preserve">Заведующий (начальник) структурным подразделением, кабинетом, лабораторией, отделом, отделением, сектором, </w:t>
            </w:r>
            <w:proofErr w:type="spellStart"/>
            <w:r w:rsidRPr="00D51D87">
              <w:rPr>
                <w:rFonts w:eastAsia="Calibri"/>
                <w:sz w:val="26"/>
                <w:szCs w:val="26"/>
                <w:lang w:eastAsia="en-US"/>
              </w:rPr>
              <w:t>учебно</w:t>
            </w:r>
            <w:proofErr w:type="spellEnd"/>
            <w:r w:rsidRPr="00D51D87">
              <w:rPr>
                <w:rFonts w:eastAsia="Calibri"/>
                <w:sz w:val="26"/>
                <w:szCs w:val="26"/>
                <w:lang w:eastAsia="en-US"/>
              </w:rPr>
              <w:t xml:space="preserve"> – консультационным пунктом, учебной (</w:t>
            </w:r>
            <w:proofErr w:type="spellStart"/>
            <w:r w:rsidRPr="00D51D87">
              <w:rPr>
                <w:rFonts w:eastAsia="Calibri"/>
                <w:sz w:val="26"/>
                <w:szCs w:val="26"/>
                <w:lang w:eastAsia="en-US"/>
              </w:rPr>
              <w:t>учебно</w:t>
            </w:r>
            <w:proofErr w:type="spellEnd"/>
            <w:r w:rsidRPr="00D51D87">
              <w:rPr>
                <w:rFonts w:eastAsia="Calibri"/>
                <w:sz w:val="26"/>
                <w:szCs w:val="26"/>
                <w:lang w:eastAsia="en-US"/>
              </w:rPr>
              <w:t xml:space="preserve"> – производственной) мастерской и другими структурными подразделениями, реализующими общеобразовательные программы, заведующая библиотекой, руководитель структурного подразделения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8 476</w:t>
            </w:r>
          </w:p>
        </w:tc>
      </w:tr>
      <w:tr w:rsidR="00423473" w:rsidRPr="00D51D87" w:rsidTr="00932674">
        <w:trPr>
          <w:trHeight w:val="360"/>
        </w:trPr>
        <w:tc>
          <w:tcPr>
            <w:tcW w:w="2447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5473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440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8 745</w:t>
            </w:r>
          </w:p>
        </w:tc>
      </w:tr>
    </w:tbl>
    <w:p w:rsidR="00423473" w:rsidRPr="00D51D87" w:rsidRDefault="00423473" w:rsidP="00423473">
      <w:pPr>
        <w:rPr>
          <w:rFonts w:eastAsia="Calibri"/>
          <w:sz w:val="26"/>
          <w:szCs w:val="26"/>
          <w:lang w:eastAsia="en-US"/>
        </w:rPr>
      </w:pP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Перечень должностей иных педагогических работников,</w:t>
      </w: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не отнесенных к профессиональным квалификационным</w:t>
      </w:r>
    </w:p>
    <w:p w:rsidR="00423473" w:rsidRPr="00D51D87" w:rsidRDefault="00423473" w:rsidP="00423473">
      <w:pPr>
        <w:jc w:val="center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t>группам должностей работников образования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5516"/>
        <w:gridCol w:w="1451"/>
      </w:tblGrid>
      <w:tr w:rsidR="00423473" w:rsidRPr="00D51D87" w:rsidTr="00932674">
        <w:trPr>
          <w:trHeight w:val="288"/>
        </w:trPr>
        <w:tc>
          <w:tcPr>
            <w:tcW w:w="2466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Квалификационный уровень</w:t>
            </w:r>
          </w:p>
        </w:tc>
        <w:tc>
          <w:tcPr>
            <w:tcW w:w="5516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Должности, не отнесенные к квалификационным уровням</w:t>
            </w:r>
          </w:p>
        </w:tc>
        <w:tc>
          <w:tcPr>
            <w:tcW w:w="1451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Оклад</w:t>
            </w: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>(рублей)</w:t>
            </w:r>
          </w:p>
        </w:tc>
      </w:tr>
      <w:tr w:rsidR="00423473" w:rsidRPr="00D51D87" w:rsidTr="00932674">
        <w:trPr>
          <w:trHeight w:val="962"/>
        </w:trPr>
        <w:tc>
          <w:tcPr>
            <w:tcW w:w="2466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16" w:type="dxa"/>
          </w:tcPr>
          <w:p w:rsidR="00423473" w:rsidRPr="00D51D87" w:rsidRDefault="00423473" w:rsidP="0093267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1D87">
              <w:rPr>
                <w:rFonts w:eastAsia="Calibri"/>
                <w:sz w:val="26"/>
                <w:szCs w:val="26"/>
                <w:lang w:eastAsia="en-US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451" w:type="dxa"/>
          </w:tcPr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13 451</w:t>
            </w: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23473" w:rsidRPr="00D51D87" w:rsidRDefault="00423473" w:rsidP="009326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23473" w:rsidRPr="00D51D87" w:rsidRDefault="00423473" w:rsidP="00423473">
      <w:pPr>
        <w:rPr>
          <w:rFonts w:eastAsia="Calibri"/>
          <w:sz w:val="26"/>
          <w:szCs w:val="26"/>
          <w:lang w:eastAsia="en-US"/>
        </w:rPr>
      </w:pPr>
    </w:p>
    <w:p w:rsidR="00423473" w:rsidRPr="00D51D87" w:rsidRDefault="00423473" w:rsidP="00423473">
      <w:pPr>
        <w:jc w:val="both"/>
        <w:rPr>
          <w:rFonts w:eastAsia="Calibri"/>
          <w:sz w:val="26"/>
          <w:szCs w:val="26"/>
          <w:lang w:eastAsia="en-US"/>
        </w:rPr>
      </w:pPr>
      <w:r w:rsidRPr="00D51D87">
        <w:rPr>
          <w:rFonts w:eastAsia="Calibri"/>
          <w:sz w:val="26"/>
          <w:szCs w:val="26"/>
          <w:lang w:eastAsia="en-US"/>
        </w:rPr>
        <w:lastRenderedPageBreak/>
        <w:t xml:space="preserve">       В случае отсутствия должностей, определенных штатным расписанием организации, в </w:t>
      </w:r>
      <w:r w:rsidRPr="00D51D87">
        <w:rPr>
          <w:rFonts w:eastAsia="Calibri"/>
          <w:spacing w:val="-4"/>
          <w:sz w:val="26"/>
          <w:szCs w:val="26"/>
          <w:lang w:eastAsia="en-US"/>
        </w:rPr>
        <w:t xml:space="preserve">Перечне должностей работников образования, отнесенных к профессиональным квалификационным группам должностей работников образования, утвержденном приказом </w:t>
      </w:r>
      <w:r w:rsidRPr="00D51D87">
        <w:rPr>
          <w:rFonts w:eastAsia="Calibri"/>
          <w:sz w:val="26"/>
          <w:szCs w:val="26"/>
          <w:lang w:eastAsia="en-US"/>
        </w:rPr>
        <w:t>Министерства здравоохранения и социального развития Российской Федерации от 05.05.2008 № 216н «Об утверждении п</w:t>
      </w:r>
      <w:r w:rsidRPr="00D51D87">
        <w:rPr>
          <w:rFonts w:eastAsia="Calibri"/>
          <w:spacing w:val="-4"/>
          <w:sz w:val="26"/>
          <w:szCs w:val="26"/>
          <w:lang w:eastAsia="en-US"/>
        </w:rPr>
        <w:t>рофессиональных квалификационных групп должностей работников образования», руководитель организации самостоятельно определяет размер оклада (должностного оклада) и утверждает его приказом по организации.</w:t>
      </w:r>
      <w:r w:rsidRPr="00D51D87">
        <w:rPr>
          <w:rFonts w:eastAsia="Calibri"/>
          <w:sz w:val="26"/>
          <w:szCs w:val="26"/>
          <w:lang w:eastAsia="en-US"/>
        </w:rPr>
        <w:t xml:space="preserve">                 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3B4146"/>
    <w:rsid w:val="003D5EF8"/>
    <w:rsid w:val="00423473"/>
    <w:rsid w:val="006C0B77"/>
    <w:rsid w:val="006F65F6"/>
    <w:rsid w:val="0071751B"/>
    <w:rsid w:val="008242FF"/>
    <w:rsid w:val="00870751"/>
    <w:rsid w:val="008C5FF7"/>
    <w:rsid w:val="0090722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8A8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7</cp:revision>
  <dcterms:created xsi:type="dcterms:W3CDTF">2023-11-09T11:29:00Z</dcterms:created>
  <dcterms:modified xsi:type="dcterms:W3CDTF">2023-12-01T05:57:00Z</dcterms:modified>
</cp:coreProperties>
</file>