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AA" w:rsidRPr="00D33B31" w:rsidRDefault="00D80EAA" w:rsidP="00D80EAA">
      <w:pPr>
        <w:pStyle w:val="a3"/>
      </w:pPr>
      <w:r>
        <w:t xml:space="preserve">                                                                      </w:t>
      </w:r>
      <w:r w:rsidRPr="00D33B31">
        <w:t xml:space="preserve">Приложение № 2 </w:t>
      </w:r>
    </w:p>
    <w:p w:rsidR="00D80EAA" w:rsidRPr="00D33B31" w:rsidRDefault="00D80EAA" w:rsidP="00D80EAA">
      <w:pPr>
        <w:pStyle w:val="a3"/>
      </w:pPr>
      <w:r>
        <w:t xml:space="preserve">                                                                      </w:t>
      </w:r>
      <w:r w:rsidRPr="00D33B31">
        <w:t>к решению Собрания депутатов</w:t>
      </w:r>
    </w:p>
    <w:p w:rsidR="00D80EAA" w:rsidRPr="00D33B31" w:rsidRDefault="00D80EAA" w:rsidP="00D80EAA">
      <w:pPr>
        <w:pStyle w:val="a3"/>
      </w:pP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proofErr w:type="spellStart"/>
      <w:r w:rsidRPr="00D33B31">
        <w:t>Копейского</w:t>
      </w:r>
      <w:proofErr w:type="spellEnd"/>
      <w:r w:rsidRPr="00D33B31">
        <w:t xml:space="preserve"> городского округа</w:t>
      </w:r>
    </w:p>
    <w:p w:rsidR="00D80EAA" w:rsidRPr="00D33B31" w:rsidRDefault="00D80EAA" w:rsidP="00D80EAA">
      <w:pPr>
        <w:pStyle w:val="a3"/>
      </w:pP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</w:r>
      <w:r w:rsidRPr="00D33B31">
        <w:tab/>
        <w:t>Челябинской области</w:t>
      </w:r>
    </w:p>
    <w:p w:rsidR="00D80EAA" w:rsidRPr="00D33B31" w:rsidRDefault="00D80EAA" w:rsidP="00D80EA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28.11.2018 № 629</w:t>
      </w: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  <w:jc w:val="center"/>
      </w:pPr>
      <w:r w:rsidRPr="00D33B31">
        <w:t>Перечень</w:t>
      </w:r>
    </w:p>
    <w:p w:rsidR="00D80EAA" w:rsidRPr="00D33B31" w:rsidRDefault="00D80EAA" w:rsidP="00D80EAA">
      <w:pPr>
        <w:pStyle w:val="a3"/>
        <w:jc w:val="center"/>
      </w:pPr>
      <w:r w:rsidRPr="00D33B31">
        <w:t>объектов муниципального имущества,</w:t>
      </w:r>
    </w:p>
    <w:p w:rsidR="00D80EAA" w:rsidRPr="00D33B31" w:rsidRDefault="00D80EAA" w:rsidP="00D80EAA">
      <w:pPr>
        <w:pStyle w:val="a3"/>
        <w:jc w:val="center"/>
      </w:pPr>
      <w:r w:rsidRPr="00D33B31">
        <w:t>закрепленных за МУ «ДК Кирова», передаваемых в</w:t>
      </w:r>
    </w:p>
    <w:p w:rsidR="00D80EAA" w:rsidRPr="00D33B31" w:rsidRDefault="00D80EAA" w:rsidP="00D80EAA">
      <w:pPr>
        <w:pStyle w:val="a3"/>
        <w:jc w:val="center"/>
      </w:pPr>
      <w:r w:rsidRPr="00D33B31">
        <w:t>безвозмездное пользование МУ «ЦБ по обслуживанию</w:t>
      </w:r>
    </w:p>
    <w:p w:rsidR="00D80EAA" w:rsidRPr="00D33B31" w:rsidRDefault="00D80EAA" w:rsidP="00D80EAA">
      <w:pPr>
        <w:pStyle w:val="a3"/>
        <w:jc w:val="center"/>
      </w:pPr>
      <w:r w:rsidRPr="00D33B31">
        <w:t>учреждений культуры и дополнительного образования»</w:t>
      </w: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  <w:r>
        <w:rPr>
          <w:noProof/>
        </w:rPr>
        <w:drawing>
          <wp:inline distT="0" distB="0" distL="0" distR="0" wp14:anchorId="03AC00D0" wp14:editId="78A7ED1F">
            <wp:extent cx="4450080" cy="6179820"/>
            <wp:effectExtent l="0" t="0" r="7620" b="0"/>
            <wp:docPr id="4" name="Рисунок 4" descr="титульник техпаспорта ДК Угольщ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ик техпаспорта ДК Угольщ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  <w:r>
        <w:rPr>
          <w:noProof/>
        </w:rPr>
        <w:lastRenderedPageBreak/>
        <w:drawing>
          <wp:inline distT="0" distB="0" distL="0" distR="0" wp14:anchorId="5D40BBFD" wp14:editId="1778D153">
            <wp:extent cx="6111240" cy="4404360"/>
            <wp:effectExtent l="0" t="0" r="3810" b="0"/>
            <wp:docPr id="3" name="Рисунок 3" descr="поэтажный план 1 этажа ДК Угольщ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этажный план 1 этажа ДК Угольщ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  <w:r>
        <w:rPr>
          <w:noProof/>
        </w:rPr>
        <w:lastRenderedPageBreak/>
        <w:drawing>
          <wp:inline distT="0" distB="0" distL="0" distR="0" wp14:anchorId="11030CA9" wp14:editId="3D096904">
            <wp:extent cx="5882640" cy="42443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</w:p>
    <w:p w:rsidR="00D80EAA" w:rsidRPr="00D33B31" w:rsidRDefault="00D80EAA" w:rsidP="00D80EAA">
      <w:pPr>
        <w:pStyle w:val="a3"/>
      </w:pPr>
      <w:r>
        <w:rPr>
          <w:noProof/>
        </w:rPr>
        <w:lastRenderedPageBreak/>
        <w:drawing>
          <wp:inline distT="0" distB="0" distL="0" distR="0" wp14:anchorId="2D0E8C15" wp14:editId="2220BC00">
            <wp:extent cx="5882640" cy="823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AC" w:rsidRDefault="00E565AC">
      <w:bookmarkStart w:id="0" w:name="_GoBack"/>
      <w:bookmarkEnd w:id="0"/>
    </w:p>
    <w:sectPr w:rsidR="00E565AC" w:rsidSect="00D1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AA"/>
    <w:rsid w:val="00D80EAA"/>
    <w:rsid w:val="00E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17FC-7955-4478-91DB-DD900BC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0E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2018-12-08T07:57:00Z</dcterms:created>
  <dcterms:modified xsi:type="dcterms:W3CDTF">2018-12-08T07:57:00Z</dcterms:modified>
</cp:coreProperties>
</file>