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F7" w:rsidRDefault="00A35FF7" w:rsidP="00857EFB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A35FF7" w:rsidRDefault="00A35FF7" w:rsidP="00857EFB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A35FF7" w:rsidRPr="001E7E3C" w:rsidRDefault="00A35FF7" w:rsidP="00857EFB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A35FF7" w:rsidRDefault="00A35FF7" w:rsidP="00857EFB"/>
    <w:p w:rsidR="00A35FF7" w:rsidRDefault="00A35FF7" w:rsidP="00857EFB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A35FF7" w:rsidRDefault="00A35FF7" w:rsidP="00857EFB">
      <w:pPr>
        <w:rPr>
          <w:b/>
          <w:sz w:val="44"/>
          <w:szCs w:val="44"/>
        </w:rPr>
      </w:pPr>
    </w:p>
    <w:p w:rsidR="00A35FF7" w:rsidRDefault="00A35FF7" w:rsidP="00857EFB">
      <w:pPr>
        <w:rPr>
          <w:b/>
          <w:sz w:val="28"/>
          <w:szCs w:val="28"/>
        </w:rPr>
      </w:pPr>
    </w:p>
    <w:p w:rsidR="00A35FF7" w:rsidRPr="00857EFB" w:rsidRDefault="00A35FF7" w:rsidP="00857EF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857EFB">
        <w:rPr>
          <w:sz w:val="28"/>
          <w:szCs w:val="28"/>
        </w:rPr>
        <w:t>29.06.2022          531</w:t>
      </w:r>
    </w:p>
    <w:p w:rsidR="00A35FF7" w:rsidRPr="00FD02AE" w:rsidRDefault="00A35FF7" w:rsidP="00857EFB">
      <w:r>
        <w:t>о</w:t>
      </w:r>
      <w:r w:rsidRPr="00FD02AE">
        <w:t>т _______________№_____</w:t>
      </w:r>
    </w:p>
    <w:p w:rsidR="00A35FF7" w:rsidRDefault="00A35FF7">
      <w:pPr>
        <w:rPr>
          <w:sz w:val="26"/>
          <w:szCs w:val="26"/>
        </w:rPr>
      </w:pPr>
    </w:p>
    <w:p w:rsidR="00A35FF7" w:rsidRDefault="00A35FF7">
      <w:pPr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   ходе     выполнения      муниципальной </w:t>
      </w:r>
    </w:p>
    <w:p w:rsidR="00A35FF7" w:rsidRDefault="00A35FF7">
      <w:pPr>
        <w:ind w:right="4393"/>
        <w:jc w:val="both"/>
      </w:pPr>
      <w:r>
        <w:rPr>
          <w:sz w:val="28"/>
          <w:szCs w:val="28"/>
        </w:rPr>
        <w:t>программы «</w:t>
      </w:r>
      <w:bookmarkStart w:id="0" w:name="__DdeLink__25_1642497286"/>
      <w:r>
        <w:rPr>
          <w:sz w:val="28"/>
          <w:szCs w:val="28"/>
        </w:rPr>
        <w:t>Повышение уровня внешнего благоустройства Копейского городского округа</w:t>
      </w:r>
      <w:bookmarkEnd w:id="0"/>
      <w:r>
        <w:rPr>
          <w:sz w:val="28"/>
          <w:szCs w:val="28"/>
        </w:rPr>
        <w:t>»</w:t>
      </w:r>
    </w:p>
    <w:p w:rsidR="00A35FF7" w:rsidRDefault="00A35FF7">
      <w:pPr>
        <w:rPr>
          <w:sz w:val="26"/>
          <w:szCs w:val="26"/>
        </w:rPr>
      </w:pPr>
      <w:bookmarkStart w:id="1" w:name="_GoBack"/>
      <w:bookmarkEnd w:id="1"/>
    </w:p>
    <w:p w:rsidR="00A35FF7" w:rsidRDefault="00A35FF7">
      <w:pPr>
        <w:jc w:val="both"/>
      </w:pPr>
      <w:r>
        <w:rPr>
          <w:sz w:val="26"/>
          <w:szCs w:val="26"/>
        </w:rPr>
        <w:tab/>
      </w:r>
      <w:r>
        <w:rPr>
          <w:sz w:val="28"/>
          <w:szCs w:val="28"/>
        </w:rPr>
        <w:t xml:space="preserve">Рассмотрев информацию о ходе выполнения муниципальной программы </w:t>
      </w:r>
      <w:bookmarkStart w:id="2" w:name="__DdeLink__64_1885264351"/>
      <w:r>
        <w:rPr>
          <w:sz w:val="28"/>
          <w:szCs w:val="28"/>
        </w:rPr>
        <w:t xml:space="preserve">«Повышение уровня внешнего благоустройства Копейского городского округа» </w:t>
      </w:r>
      <w:bookmarkEnd w:id="2"/>
      <w:r>
        <w:rPr>
          <w:sz w:val="28"/>
          <w:szCs w:val="28"/>
        </w:rPr>
        <w:t xml:space="preserve"> Собрание депутатов Копейского городского округа Челябинской области РЕШАЕТ:</w:t>
      </w:r>
    </w:p>
    <w:p w:rsidR="00A35FF7" w:rsidRDefault="00A35FF7">
      <w:pPr>
        <w:ind w:firstLine="708"/>
        <w:jc w:val="both"/>
      </w:pPr>
      <w:r>
        <w:rPr>
          <w:sz w:val="28"/>
          <w:szCs w:val="28"/>
        </w:rPr>
        <w:t>Принять к сведению информацию о ходе выполнения муниципальной программы «Повышение уровня внешнего благоустройства Копейского городского округа» (прилагается).</w:t>
      </w:r>
    </w:p>
    <w:p w:rsidR="00A35FF7" w:rsidRDefault="00A35FF7">
      <w:pPr>
        <w:ind w:firstLine="708"/>
        <w:jc w:val="both"/>
        <w:rPr>
          <w:sz w:val="26"/>
          <w:szCs w:val="26"/>
        </w:rPr>
      </w:pPr>
    </w:p>
    <w:p w:rsidR="00A35FF7" w:rsidRDefault="00A35FF7">
      <w:pPr>
        <w:ind w:firstLine="708"/>
        <w:jc w:val="both"/>
        <w:rPr>
          <w:sz w:val="26"/>
          <w:szCs w:val="26"/>
        </w:rPr>
      </w:pPr>
    </w:p>
    <w:p w:rsidR="00A35FF7" w:rsidRDefault="00A35FF7">
      <w:pPr>
        <w:ind w:firstLine="708"/>
        <w:jc w:val="both"/>
        <w:rPr>
          <w:sz w:val="26"/>
          <w:szCs w:val="26"/>
        </w:rPr>
      </w:pPr>
    </w:p>
    <w:p w:rsidR="00A35FF7" w:rsidRDefault="00A35FF7">
      <w:pPr>
        <w:tabs>
          <w:tab w:val="left" w:pos="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A35FF7" w:rsidRDefault="00A35FF7">
      <w:pPr>
        <w:tabs>
          <w:tab w:val="left" w:pos="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</w:p>
    <w:p w:rsidR="00A35FF7" w:rsidRDefault="00A35FF7">
      <w:pPr>
        <w:tabs>
          <w:tab w:val="left" w:pos="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                                                                   Е.К. Гиске</w:t>
      </w:r>
    </w:p>
    <w:p w:rsidR="00A35FF7" w:rsidRDefault="00A35FF7">
      <w:pPr>
        <w:tabs>
          <w:tab w:val="left" w:pos="0"/>
          <w:tab w:val="center" w:pos="4677"/>
        </w:tabs>
        <w:rPr>
          <w:sz w:val="26"/>
          <w:szCs w:val="26"/>
        </w:rPr>
      </w:pPr>
    </w:p>
    <w:p w:rsidR="00A35FF7" w:rsidRDefault="00A35FF7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A35FF7" w:rsidRDefault="00A35FF7">
      <w:pPr>
        <w:tabs>
          <w:tab w:val="left" w:pos="7740"/>
        </w:tabs>
        <w:jc w:val="both"/>
        <w:rPr>
          <w:sz w:val="28"/>
          <w:szCs w:val="28"/>
        </w:rPr>
      </w:pPr>
    </w:p>
    <w:p w:rsidR="00A35FF7" w:rsidRDefault="00A35FF7"/>
    <w:p w:rsidR="00A35FF7" w:rsidRDefault="00A35FF7"/>
    <w:p w:rsidR="00A35FF7" w:rsidRDefault="00A35FF7"/>
    <w:p w:rsidR="00A35FF7" w:rsidRDefault="00A35FF7"/>
    <w:p w:rsidR="00A35FF7" w:rsidRDefault="00A35FF7"/>
    <w:p w:rsidR="00A35FF7" w:rsidRDefault="00A35FF7"/>
    <w:p w:rsidR="00A35FF7" w:rsidRDefault="00A35FF7"/>
    <w:p w:rsidR="00A35FF7" w:rsidRDefault="00A35FF7"/>
    <w:p w:rsidR="00A35FF7" w:rsidRDefault="00A35FF7"/>
    <w:p w:rsidR="00A35FF7" w:rsidRDefault="00A35FF7"/>
    <w:p w:rsidR="00A35FF7" w:rsidRDefault="00A35FF7"/>
    <w:p w:rsidR="00A35FF7" w:rsidRDefault="00A35FF7"/>
    <w:p w:rsidR="00A35FF7" w:rsidRDefault="00A35FF7"/>
    <w:p w:rsidR="00A35FF7" w:rsidRDefault="00A35FF7"/>
    <w:p w:rsidR="00A35FF7" w:rsidRPr="00720620" w:rsidRDefault="00A35FF7" w:rsidP="00857EFB">
      <w:pPr>
        <w:ind w:firstLine="5387"/>
        <w:jc w:val="both"/>
        <w:rPr>
          <w:sz w:val="27"/>
          <w:szCs w:val="27"/>
        </w:rPr>
      </w:pPr>
      <w:r w:rsidRPr="00720620">
        <w:rPr>
          <w:color w:val="000000"/>
          <w:sz w:val="27"/>
          <w:szCs w:val="27"/>
        </w:rPr>
        <w:t>Приложение</w:t>
      </w:r>
    </w:p>
    <w:p w:rsidR="00A35FF7" w:rsidRPr="00720620" w:rsidRDefault="00A35FF7" w:rsidP="00857EFB">
      <w:pPr>
        <w:ind w:firstLine="5387"/>
        <w:jc w:val="both"/>
        <w:rPr>
          <w:sz w:val="27"/>
          <w:szCs w:val="27"/>
        </w:rPr>
      </w:pPr>
      <w:r w:rsidRPr="00720620">
        <w:rPr>
          <w:color w:val="000000"/>
          <w:sz w:val="27"/>
          <w:szCs w:val="27"/>
        </w:rPr>
        <w:t>к решению Собрания депутатов</w:t>
      </w:r>
    </w:p>
    <w:p w:rsidR="00A35FF7" w:rsidRPr="00720620" w:rsidRDefault="00A35FF7" w:rsidP="00857EFB">
      <w:pPr>
        <w:ind w:firstLine="5387"/>
        <w:jc w:val="both"/>
        <w:rPr>
          <w:sz w:val="27"/>
          <w:szCs w:val="27"/>
        </w:rPr>
      </w:pPr>
      <w:r w:rsidRPr="00720620">
        <w:rPr>
          <w:color w:val="000000"/>
          <w:sz w:val="27"/>
          <w:szCs w:val="27"/>
        </w:rPr>
        <w:t>Копейского городского округа</w:t>
      </w:r>
    </w:p>
    <w:p w:rsidR="00A35FF7" w:rsidRPr="00720620" w:rsidRDefault="00A35FF7" w:rsidP="00857EFB">
      <w:pPr>
        <w:ind w:firstLine="5387"/>
        <w:jc w:val="both"/>
        <w:rPr>
          <w:sz w:val="27"/>
          <w:szCs w:val="27"/>
        </w:rPr>
      </w:pPr>
      <w:r w:rsidRPr="00720620">
        <w:rPr>
          <w:color w:val="000000"/>
          <w:sz w:val="27"/>
          <w:szCs w:val="27"/>
        </w:rPr>
        <w:t>Челябинской области</w:t>
      </w:r>
    </w:p>
    <w:p w:rsidR="00A35FF7" w:rsidRPr="00720620" w:rsidRDefault="00A35FF7" w:rsidP="00857EFB">
      <w:pPr>
        <w:ind w:firstLine="5387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от 29.06.2022 </w:t>
      </w:r>
      <w:r w:rsidRPr="00720620">
        <w:rPr>
          <w:color w:val="000000"/>
          <w:sz w:val="27"/>
          <w:szCs w:val="27"/>
        </w:rPr>
        <w:t>№</w:t>
      </w:r>
      <w:r>
        <w:rPr>
          <w:color w:val="000000"/>
          <w:sz w:val="27"/>
          <w:szCs w:val="27"/>
        </w:rPr>
        <w:t xml:space="preserve"> 531</w:t>
      </w:r>
    </w:p>
    <w:p w:rsidR="00A35FF7" w:rsidRPr="00720620" w:rsidRDefault="00A35FF7" w:rsidP="00857EFB">
      <w:pPr>
        <w:ind w:firstLine="5387"/>
        <w:jc w:val="both"/>
        <w:rPr>
          <w:color w:val="000000"/>
          <w:sz w:val="27"/>
          <w:szCs w:val="27"/>
        </w:rPr>
      </w:pPr>
    </w:p>
    <w:p w:rsidR="00A35FF7" w:rsidRPr="00720620" w:rsidRDefault="00A35FF7" w:rsidP="00857EFB">
      <w:pPr>
        <w:jc w:val="center"/>
        <w:rPr>
          <w:sz w:val="27"/>
          <w:szCs w:val="27"/>
        </w:rPr>
      </w:pPr>
      <w:r w:rsidRPr="00720620">
        <w:rPr>
          <w:color w:val="000000"/>
          <w:sz w:val="27"/>
          <w:szCs w:val="27"/>
        </w:rPr>
        <w:t xml:space="preserve">Информация </w:t>
      </w:r>
    </w:p>
    <w:p w:rsidR="00A35FF7" w:rsidRPr="00720620" w:rsidRDefault="00A35FF7" w:rsidP="00857EFB">
      <w:pPr>
        <w:jc w:val="center"/>
        <w:rPr>
          <w:sz w:val="27"/>
          <w:szCs w:val="27"/>
        </w:rPr>
      </w:pPr>
      <w:r w:rsidRPr="00720620">
        <w:rPr>
          <w:color w:val="000000"/>
          <w:sz w:val="27"/>
          <w:szCs w:val="27"/>
        </w:rPr>
        <w:t xml:space="preserve">о ходе выполнения муниципальной программы </w:t>
      </w:r>
    </w:p>
    <w:p w:rsidR="00A35FF7" w:rsidRPr="00720620" w:rsidRDefault="00A35FF7" w:rsidP="00857EFB">
      <w:pPr>
        <w:jc w:val="center"/>
        <w:rPr>
          <w:sz w:val="27"/>
          <w:szCs w:val="27"/>
        </w:rPr>
      </w:pPr>
      <w:r w:rsidRPr="00720620">
        <w:rPr>
          <w:color w:val="000000"/>
          <w:sz w:val="27"/>
          <w:szCs w:val="27"/>
        </w:rPr>
        <w:t xml:space="preserve">«Повышение уровня внешнего благоустройства Копейского городского округа» </w:t>
      </w:r>
    </w:p>
    <w:p w:rsidR="00A35FF7" w:rsidRPr="00720620" w:rsidRDefault="00A35FF7" w:rsidP="00857EFB">
      <w:pPr>
        <w:ind w:firstLine="709"/>
        <w:jc w:val="both"/>
        <w:rPr>
          <w:color w:val="000000"/>
          <w:sz w:val="27"/>
          <w:szCs w:val="27"/>
        </w:rPr>
      </w:pPr>
    </w:p>
    <w:p w:rsidR="00A35FF7" w:rsidRPr="00720620" w:rsidRDefault="00A35FF7" w:rsidP="00857EFB">
      <w:pPr>
        <w:jc w:val="both"/>
        <w:rPr>
          <w:rFonts w:ascii="Liberation Serif" w:eastAsia="SimSun" w:hAnsi="Liberation Serif" w:cs="Arial"/>
          <w:kern w:val="2"/>
          <w:sz w:val="27"/>
          <w:szCs w:val="27"/>
          <w:lang w:eastAsia="zh-CN" w:bidi="hi-IN"/>
        </w:rPr>
      </w:pPr>
      <w:r w:rsidRPr="00720620">
        <w:rPr>
          <w:color w:val="000000"/>
          <w:sz w:val="27"/>
          <w:szCs w:val="27"/>
        </w:rPr>
        <w:tab/>
      </w:r>
      <w:r w:rsidRPr="00720620">
        <w:rPr>
          <w:rFonts w:eastAsia="SimSun" w:cs="Arial"/>
          <w:color w:val="000000"/>
          <w:kern w:val="2"/>
          <w:sz w:val="27"/>
          <w:szCs w:val="27"/>
          <w:lang w:eastAsia="zh-CN" w:bidi="hi-IN"/>
        </w:rPr>
        <w:t>Постановлением администрации Копейского городского округа от 26.10.2021 № 2538-п утверждена муниципальная программа «</w:t>
      </w:r>
      <w:r w:rsidRPr="00720620">
        <w:rPr>
          <w:rFonts w:eastAsia="SimSun"/>
          <w:color w:val="000000"/>
          <w:kern w:val="2"/>
          <w:sz w:val="27"/>
          <w:szCs w:val="27"/>
          <w:lang w:eastAsia="zh-CN" w:bidi="hi-IN"/>
        </w:rPr>
        <w:t>Повышение уровня внешнего благоустройства Копейского городского округа</w:t>
      </w:r>
      <w:r w:rsidRPr="00720620">
        <w:rPr>
          <w:rFonts w:eastAsia="SimSun" w:cs="Arial"/>
          <w:color w:val="000000"/>
          <w:kern w:val="2"/>
          <w:sz w:val="27"/>
          <w:szCs w:val="27"/>
          <w:lang w:eastAsia="zh-CN" w:bidi="hi-IN"/>
        </w:rPr>
        <w:t xml:space="preserve">».                                  </w:t>
      </w:r>
    </w:p>
    <w:p w:rsidR="00A35FF7" w:rsidRPr="00720620" w:rsidRDefault="00A35FF7" w:rsidP="00857EFB">
      <w:pPr>
        <w:ind w:firstLine="708"/>
        <w:jc w:val="both"/>
        <w:rPr>
          <w:rFonts w:ascii="Liberation Serif" w:eastAsia="SimSun" w:hAnsi="Liberation Serif" w:cs="Arial"/>
          <w:kern w:val="2"/>
          <w:sz w:val="27"/>
          <w:szCs w:val="27"/>
          <w:lang w:eastAsia="zh-CN" w:bidi="hi-IN"/>
        </w:rPr>
      </w:pPr>
      <w:r w:rsidRPr="00720620">
        <w:rPr>
          <w:rFonts w:eastAsia="SimSun"/>
          <w:color w:val="000000"/>
          <w:kern w:val="2"/>
          <w:sz w:val="27"/>
          <w:szCs w:val="27"/>
          <w:lang w:eastAsia="zh-CN" w:bidi="hi-IN"/>
        </w:rPr>
        <w:t>Целью муниципальной программы является обеспечение благоприятных условий для наиболее полного удовлетворения социальных, санитарно-гигиенических потребностей населения, эффективное использование возможностей современной коммунальной инфраструктуры, обеспечение доступности социальных благ для всех групп населения, улучшение качества жизни населения округа.</w:t>
      </w:r>
    </w:p>
    <w:p w:rsidR="00A35FF7" w:rsidRPr="00720620" w:rsidRDefault="00A35FF7" w:rsidP="00857EFB">
      <w:pPr>
        <w:ind w:firstLine="708"/>
        <w:jc w:val="both"/>
        <w:rPr>
          <w:rFonts w:ascii="Liberation Serif" w:eastAsia="SimSun" w:hAnsi="Liberation Serif" w:cs="Arial"/>
          <w:kern w:val="2"/>
          <w:sz w:val="27"/>
          <w:szCs w:val="27"/>
          <w:lang w:eastAsia="zh-CN" w:bidi="hi-IN"/>
        </w:rPr>
      </w:pPr>
      <w:r w:rsidRPr="00720620">
        <w:rPr>
          <w:rFonts w:eastAsia="SimSun"/>
          <w:color w:val="000000"/>
          <w:kern w:val="2"/>
          <w:sz w:val="27"/>
          <w:szCs w:val="27"/>
          <w:lang w:eastAsia="zh-CN" w:bidi="hi-IN"/>
        </w:rPr>
        <w:t>Для выполнения поставленной цели в рамках данной программы решаются следующие основные задачи:</w:t>
      </w:r>
    </w:p>
    <w:p w:rsidR="00A35FF7" w:rsidRPr="00720620" w:rsidRDefault="00A35FF7" w:rsidP="00857EFB">
      <w:pPr>
        <w:ind w:firstLine="708"/>
        <w:jc w:val="both"/>
        <w:rPr>
          <w:rFonts w:ascii="Liberation Serif" w:eastAsia="SimSun" w:hAnsi="Liberation Serif" w:cs="Arial"/>
          <w:kern w:val="2"/>
          <w:sz w:val="27"/>
          <w:szCs w:val="27"/>
          <w:lang w:eastAsia="zh-CN" w:bidi="hi-IN"/>
        </w:rPr>
      </w:pPr>
      <w:r w:rsidRPr="00720620">
        <w:rPr>
          <w:rFonts w:eastAsia="SimSun"/>
          <w:color w:val="000000"/>
          <w:kern w:val="2"/>
          <w:sz w:val="27"/>
          <w:szCs w:val="27"/>
          <w:lang w:eastAsia="zh-CN" w:bidi="hi-IN"/>
        </w:rPr>
        <w:t>1) оказание услуг по осуществлению деятельности по обращению с животными без владельцев;</w:t>
      </w:r>
    </w:p>
    <w:p w:rsidR="00A35FF7" w:rsidRPr="00720620" w:rsidRDefault="00A35FF7" w:rsidP="00857EFB">
      <w:pPr>
        <w:ind w:firstLine="708"/>
        <w:jc w:val="both"/>
        <w:rPr>
          <w:rFonts w:ascii="Liberation Serif" w:eastAsia="SimSun" w:hAnsi="Liberation Serif" w:cs="Arial"/>
          <w:kern w:val="2"/>
          <w:sz w:val="27"/>
          <w:szCs w:val="27"/>
          <w:lang w:eastAsia="zh-CN" w:bidi="hi-IN"/>
        </w:rPr>
      </w:pPr>
      <w:r w:rsidRPr="00720620">
        <w:rPr>
          <w:rFonts w:eastAsia="SimSun"/>
          <w:color w:val="000000"/>
          <w:kern w:val="2"/>
          <w:sz w:val="27"/>
          <w:szCs w:val="27"/>
          <w:lang w:eastAsia="zh-CN" w:bidi="hi-IN"/>
        </w:rPr>
        <w:t>2) проведение мероприятий по техническому обслуживанию объекта газового хозяйства мемориала «Вечный огонь»;</w:t>
      </w:r>
    </w:p>
    <w:p w:rsidR="00A35FF7" w:rsidRDefault="00A35FF7" w:rsidP="00857EFB">
      <w:pPr>
        <w:ind w:firstLine="708"/>
        <w:jc w:val="both"/>
        <w:rPr>
          <w:rFonts w:eastAsia="SimSun"/>
          <w:color w:val="000000"/>
          <w:kern w:val="2"/>
          <w:sz w:val="27"/>
          <w:szCs w:val="27"/>
          <w:lang w:eastAsia="zh-CN" w:bidi="hi-IN"/>
        </w:rPr>
      </w:pPr>
      <w:r w:rsidRPr="00720620">
        <w:rPr>
          <w:rFonts w:eastAsia="SimSun"/>
          <w:color w:val="000000"/>
          <w:kern w:val="2"/>
          <w:sz w:val="27"/>
          <w:szCs w:val="27"/>
          <w:lang w:eastAsia="zh-CN" w:bidi="hi-IN"/>
        </w:rPr>
        <w:t>3) проведение мероприятий по устройству, обновлению и техническому обслуживанию объектов внешнего благоустройства: фонтаны, общественные территории;</w:t>
      </w:r>
    </w:p>
    <w:p w:rsidR="00A35FF7" w:rsidRDefault="00A35FF7" w:rsidP="00857EFB">
      <w:pPr>
        <w:ind w:firstLine="708"/>
        <w:jc w:val="both"/>
        <w:rPr>
          <w:sz w:val="28"/>
          <w:szCs w:val="28"/>
        </w:rPr>
      </w:pPr>
      <w:r>
        <w:rPr>
          <w:rFonts w:eastAsia="SimSun"/>
          <w:color w:val="000000"/>
          <w:kern w:val="2"/>
          <w:sz w:val="27"/>
          <w:szCs w:val="27"/>
          <w:lang w:eastAsia="zh-CN" w:bidi="hi-IN"/>
        </w:rPr>
        <w:t xml:space="preserve">4) проведение мероприятий </w:t>
      </w:r>
      <w:r w:rsidRPr="00BB29FB">
        <w:rPr>
          <w:sz w:val="28"/>
          <w:szCs w:val="28"/>
        </w:rPr>
        <w:t>по благоустройству общественных территорий</w:t>
      </w:r>
      <w:r>
        <w:rPr>
          <w:sz w:val="28"/>
          <w:szCs w:val="28"/>
        </w:rPr>
        <w:t xml:space="preserve"> («Парк Победы», инициативные проекты, ревитализация (установка МАФов и иллюминация), </w:t>
      </w:r>
      <w:r w:rsidRPr="00720620">
        <w:rPr>
          <w:color w:val="auto"/>
          <w:sz w:val="27"/>
          <w:szCs w:val="27"/>
        </w:rPr>
        <w:t>проведение ремонта арок</w:t>
      </w:r>
      <w:r>
        <w:rPr>
          <w:sz w:val="28"/>
          <w:szCs w:val="28"/>
        </w:rPr>
        <w:t>).</w:t>
      </w:r>
    </w:p>
    <w:p w:rsidR="00A35FF7" w:rsidRPr="00BB29FB" w:rsidRDefault="00A35FF7" w:rsidP="00857EFB">
      <w:pPr>
        <w:ind w:firstLine="708"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</w:p>
    <w:p w:rsidR="00A35FF7" w:rsidRPr="00720620" w:rsidRDefault="00A35FF7" w:rsidP="00857EFB">
      <w:pPr>
        <w:jc w:val="both"/>
        <w:rPr>
          <w:rFonts w:ascii="Liberation Serif" w:eastAsia="SimSun" w:hAnsi="Liberation Serif" w:cs="Arial"/>
          <w:kern w:val="2"/>
          <w:sz w:val="27"/>
          <w:szCs w:val="27"/>
          <w:lang w:eastAsia="zh-CN" w:bidi="hi-IN"/>
        </w:rPr>
      </w:pPr>
      <w:r w:rsidRPr="00720620">
        <w:rPr>
          <w:rFonts w:eastAsia="SimSun" w:cs="Arial"/>
          <w:color w:val="000000"/>
          <w:kern w:val="2"/>
          <w:sz w:val="27"/>
          <w:szCs w:val="27"/>
          <w:lang w:eastAsia="zh-CN" w:bidi="hi-IN"/>
        </w:rPr>
        <w:tab/>
      </w:r>
      <w:r w:rsidRPr="00720620">
        <w:rPr>
          <w:rFonts w:eastAsia="SimSun"/>
          <w:color w:val="000000"/>
          <w:kern w:val="2"/>
          <w:sz w:val="27"/>
          <w:szCs w:val="27"/>
          <w:lang w:eastAsia="zh-CN" w:bidi="hi-IN"/>
        </w:rPr>
        <w:t>Финансирование программы в 2022 году предусмотрено из областного и местного бюджетов.</w:t>
      </w:r>
    </w:p>
    <w:p w:rsidR="00A35FF7" w:rsidRPr="00720620" w:rsidRDefault="00A35FF7" w:rsidP="00857EFB">
      <w:pPr>
        <w:jc w:val="both"/>
        <w:rPr>
          <w:rFonts w:ascii="Liberation Serif" w:eastAsia="SimSun" w:hAnsi="Liberation Serif" w:cs="Arial"/>
          <w:kern w:val="2"/>
          <w:sz w:val="27"/>
          <w:szCs w:val="27"/>
          <w:lang w:eastAsia="zh-CN" w:bidi="hi-IN"/>
        </w:rPr>
      </w:pPr>
      <w:r w:rsidRPr="00720620">
        <w:rPr>
          <w:rFonts w:eastAsia="SimSun"/>
          <w:color w:val="000000"/>
          <w:kern w:val="2"/>
          <w:sz w:val="27"/>
          <w:szCs w:val="27"/>
          <w:lang w:eastAsia="zh-CN" w:bidi="hi-IN"/>
        </w:rPr>
        <w:tab/>
        <w:t xml:space="preserve">Общий объем финансирования программы в 2022 году — </w:t>
      </w:r>
      <w:r>
        <w:rPr>
          <w:rFonts w:eastAsia="SimSun"/>
          <w:color w:val="000000"/>
          <w:kern w:val="2"/>
          <w:sz w:val="27"/>
          <w:szCs w:val="27"/>
          <w:lang w:eastAsia="zh-CN" w:bidi="hi-IN"/>
        </w:rPr>
        <w:t>216 877,03</w:t>
      </w:r>
      <w:r w:rsidRPr="00720620">
        <w:rPr>
          <w:rFonts w:eastAsia="SimSun"/>
          <w:color w:val="000000"/>
          <w:kern w:val="2"/>
          <w:sz w:val="27"/>
          <w:szCs w:val="27"/>
          <w:lang w:eastAsia="zh-CN" w:bidi="hi-IN"/>
        </w:rPr>
        <w:t xml:space="preserve"> тыс. руб.(доведенные лимиты), в том числе:</w:t>
      </w:r>
    </w:p>
    <w:p w:rsidR="00A35FF7" w:rsidRPr="00720620" w:rsidRDefault="00A35FF7" w:rsidP="00857EFB">
      <w:pPr>
        <w:jc w:val="both"/>
        <w:rPr>
          <w:rFonts w:ascii="Liberation Serif" w:eastAsia="SimSun" w:hAnsi="Liberation Serif" w:cs="Arial"/>
          <w:kern w:val="2"/>
          <w:sz w:val="27"/>
          <w:szCs w:val="27"/>
          <w:lang w:eastAsia="zh-CN" w:bidi="hi-IN"/>
        </w:rPr>
      </w:pPr>
      <w:r w:rsidRPr="00720620">
        <w:rPr>
          <w:rFonts w:eastAsia="SimSun"/>
          <w:color w:val="000000"/>
          <w:kern w:val="2"/>
          <w:sz w:val="27"/>
          <w:szCs w:val="27"/>
          <w:lang w:eastAsia="zh-CN" w:bidi="hi-IN"/>
        </w:rPr>
        <w:tab/>
        <w:t>- 170 943,13 тыс. руб. - средства областного бюджета;</w:t>
      </w:r>
    </w:p>
    <w:p w:rsidR="00A35FF7" w:rsidRPr="00720620" w:rsidRDefault="00A35FF7" w:rsidP="00857EFB">
      <w:pPr>
        <w:jc w:val="both"/>
        <w:rPr>
          <w:rFonts w:eastAsia="SimSun"/>
          <w:color w:val="000000"/>
          <w:kern w:val="2"/>
          <w:sz w:val="27"/>
          <w:szCs w:val="27"/>
          <w:lang w:eastAsia="zh-CN" w:bidi="hi-IN"/>
        </w:rPr>
      </w:pPr>
      <w:r w:rsidRPr="00720620">
        <w:rPr>
          <w:rFonts w:eastAsia="SimSun"/>
          <w:color w:val="000000"/>
          <w:kern w:val="2"/>
          <w:sz w:val="27"/>
          <w:szCs w:val="27"/>
          <w:lang w:eastAsia="zh-CN" w:bidi="hi-IN"/>
        </w:rPr>
        <w:tab/>
        <w:t xml:space="preserve">- </w:t>
      </w:r>
      <w:r>
        <w:rPr>
          <w:rFonts w:eastAsia="SimSun"/>
          <w:color w:val="000000"/>
          <w:kern w:val="2"/>
          <w:sz w:val="27"/>
          <w:szCs w:val="27"/>
          <w:lang w:eastAsia="zh-CN" w:bidi="hi-IN"/>
        </w:rPr>
        <w:t>45 933,90</w:t>
      </w:r>
      <w:r w:rsidRPr="00720620">
        <w:rPr>
          <w:rFonts w:eastAsia="SimSun"/>
          <w:color w:val="000000"/>
          <w:kern w:val="2"/>
          <w:sz w:val="27"/>
          <w:szCs w:val="27"/>
          <w:lang w:eastAsia="zh-CN" w:bidi="hi-IN"/>
        </w:rPr>
        <w:t xml:space="preserve"> тыс. руб. - средства местного бюджета. </w:t>
      </w:r>
    </w:p>
    <w:p w:rsidR="00A35FF7" w:rsidRPr="00720620" w:rsidRDefault="00A35FF7" w:rsidP="00857EFB">
      <w:pPr>
        <w:jc w:val="both"/>
        <w:rPr>
          <w:rFonts w:ascii="Liberation Serif" w:eastAsia="SimSun" w:hAnsi="Liberation Serif" w:cs="Arial"/>
          <w:color w:val="FF0000"/>
          <w:kern w:val="2"/>
          <w:sz w:val="27"/>
          <w:szCs w:val="27"/>
          <w:lang w:eastAsia="zh-CN" w:bidi="hi-IN"/>
        </w:rPr>
      </w:pPr>
      <w:r w:rsidRPr="00720620">
        <w:rPr>
          <w:rFonts w:eastAsia="SimSun"/>
          <w:color w:val="000000"/>
          <w:kern w:val="2"/>
          <w:sz w:val="27"/>
          <w:szCs w:val="27"/>
          <w:lang w:eastAsia="zh-CN" w:bidi="hi-IN"/>
        </w:rPr>
        <w:t>Кассовое исполнение программы по состоян</w:t>
      </w:r>
      <w:r>
        <w:rPr>
          <w:rFonts w:eastAsia="SimSun"/>
          <w:color w:val="000000"/>
          <w:kern w:val="2"/>
          <w:sz w:val="27"/>
          <w:szCs w:val="27"/>
          <w:lang w:eastAsia="zh-CN" w:bidi="hi-IN"/>
        </w:rPr>
        <w:t>ию на 01.06.2022 составило 21</w:t>
      </w:r>
      <w:r w:rsidRPr="00720620">
        <w:rPr>
          <w:rFonts w:eastAsia="SimSun"/>
          <w:color w:val="000000"/>
          <w:kern w:val="2"/>
          <w:sz w:val="27"/>
          <w:szCs w:val="27"/>
          <w:lang w:eastAsia="zh-CN" w:bidi="hi-IN"/>
        </w:rPr>
        <w:t>,</w:t>
      </w:r>
      <w:r>
        <w:rPr>
          <w:rFonts w:eastAsia="SimSun"/>
          <w:color w:val="000000"/>
          <w:kern w:val="2"/>
          <w:sz w:val="27"/>
          <w:szCs w:val="27"/>
          <w:lang w:eastAsia="zh-CN" w:bidi="hi-IN"/>
        </w:rPr>
        <w:t>0</w:t>
      </w:r>
      <w:r w:rsidRPr="00720620">
        <w:rPr>
          <w:rFonts w:eastAsia="SimSun"/>
          <w:color w:val="000000"/>
          <w:kern w:val="2"/>
          <w:sz w:val="27"/>
          <w:szCs w:val="27"/>
          <w:lang w:eastAsia="zh-CN" w:bidi="hi-IN"/>
        </w:rPr>
        <w:t xml:space="preserve">% </w:t>
      </w:r>
      <w:r w:rsidRPr="00720620">
        <w:rPr>
          <w:rFonts w:eastAsia="SimSun"/>
          <w:color w:val="auto"/>
          <w:kern w:val="2"/>
          <w:sz w:val="27"/>
          <w:szCs w:val="27"/>
          <w:lang w:eastAsia="zh-CN" w:bidi="hi-IN"/>
        </w:rPr>
        <w:t xml:space="preserve">(44 812,36 тыс. руб.) </w:t>
      </w:r>
    </w:p>
    <w:p w:rsidR="00A35FF7" w:rsidRPr="00720620" w:rsidRDefault="00A35FF7" w:rsidP="00857EFB">
      <w:pPr>
        <w:jc w:val="both"/>
        <w:rPr>
          <w:rFonts w:ascii="Liberation Serif" w:eastAsia="SimSun" w:hAnsi="Liberation Serif" w:cs="Arial"/>
          <w:kern w:val="2"/>
          <w:sz w:val="27"/>
          <w:szCs w:val="27"/>
          <w:lang w:eastAsia="zh-CN" w:bidi="hi-IN"/>
        </w:rPr>
      </w:pPr>
      <w:r w:rsidRPr="00720620">
        <w:rPr>
          <w:rFonts w:eastAsia="SimSun"/>
          <w:color w:val="000000"/>
          <w:kern w:val="2"/>
          <w:sz w:val="27"/>
          <w:szCs w:val="27"/>
          <w:lang w:eastAsia="zh-CN" w:bidi="hi-IN"/>
        </w:rPr>
        <w:tab/>
        <w:t>В целях исполнения вышеуказанных задач выполнены следующие мероприятия:</w:t>
      </w:r>
    </w:p>
    <w:p w:rsidR="00A35FF7" w:rsidRPr="00720620" w:rsidRDefault="00A35FF7" w:rsidP="00857EFB">
      <w:pPr>
        <w:jc w:val="both"/>
        <w:rPr>
          <w:rFonts w:eastAsia="SimSun"/>
          <w:color w:val="000000"/>
          <w:kern w:val="2"/>
          <w:sz w:val="27"/>
          <w:szCs w:val="27"/>
          <w:lang w:eastAsia="zh-CN" w:bidi="hi-IN"/>
        </w:rPr>
      </w:pPr>
      <w:r w:rsidRPr="00720620">
        <w:rPr>
          <w:rFonts w:eastAsia="SimSun"/>
          <w:color w:val="000000"/>
          <w:kern w:val="2"/>
          <w:sz w:val="27"/>
          <w:szCs w:val="27"/>
          <w:lang w:eastAsia="zh-CN" w:bidi="hi-IN"/>
        </w:rPr>
        <w:tab/>
        <w:t>1) в рамках мероприятий по отлову и содержанию в приютах животных без владельцев предусмотрено финансирование в размере 6 381,63 тыс.руб,                       из средств местного бюджета. Средства областного бюджета – 557,20 тыс. руб. Итого – 6 938,83 тыс. руб. По итогам электронных аукционов в рамках федерального закона № 44 - ФЗ заключено 4 муниципальных контракта на оказание услуг по осуществлению деятельности по обращению с животными без владельцев на общую сумму 6 938,83 тыс.руб.</w:t>
      </w:r>
    </w:p>
    <w:p w:rsidR="00A35FF7" w:rsidRDefault="00A35FF7" w:rsidP="00857EFB">
      <w:pPr>
        <w:jc w:val="both"/>
        <w:rPr>
          <w:rFonts w:eastAsia="SimSun"/>
          <w:color w:val="000000"/>
          <w:kern w:val="2"/>
          <w:sz w:val="27"/>
          <w:szCs w:val="27"/>
          <w:lang w:eastAsia="zh-CN" w:bidi="hi-IN"/>
        </w:rPr>
      </w:pPr>
      <w:r w:rsidRPr="00720620">
        <w:rPr>
          <w:rFonts w:eastAsia="SimSun"/>
          <w:color w:val="000000"/>
          <w:kern w:val="2"/>
          <w:sz w:val="27"/>
          <w:szCs w:val="27"/>
          <w:lang w:eastAsia="zh-CN" w:bidi="hi-IN"/>
        </w:rPr>
        <w:tab/>
        <w:t>Три контракта с ООО «Ювин» на сумму 2 979,81 тыс.руб.</w:t>
      </w:r>
      <w:r>
        <w:rPr>
          <w:rFonts w:eastAsia="SimSun"/>
          <w:color w:val="000000"/>
          <w:kern w:val="2"/>
          <w:sz w:val="27"/>
          <w:szCs w:val="27"/>
          <w:lang w:eastAsia="zh-CN" w:bidi="hi-IN"/>
        </w:rPr>
        <w:t xml:space="preserve"> </w:t>
      </w:r>
      <w:r w:rsidRPr="00720620">
        <w:rPr>
          <w:rFonts w:eastAsia="SimSun"/>
          <w:color w:val="000000"/>
          <w:kern w:val="2"/>
          <w:sz w:val="27"/>
          <w:szCs w:val="27"/>
          <w:lang w:eastAsia="zh-CN" w:bidi="hi-IN"/>
        </w:rPr>
        <w:t xml:space="preserve">(в т.ч. средства ОБ) исполнены в полном объеме, отловлено 186 животных. </w:t>
      </w:r>
    </w:p>
    <w:p w:rsidR="00A35FF7" w:rsidRPr="00E44AA9" w:rsidRDefault="00A35FF7" w:rsidP="00857EFB">
      <w:pPr>
        <w:jc w:val="both"/>
        <w:rPr>
          <w:color w:val="auto"/>
          <w:sz w:val="27"/>
          <w:szCs w:val="27"/>
        </w:rPr>
      </w:pPr>
      <w:r w:rsidRPr="00720620">
        <w:rPr>
          <w:rFonts w:eastAsia="SimSun"/>
          <w:color w:val="000000"/>
          <w:kern w:val="2"/>
          <w:sz w:val="27"/>
          <w:szCs w:val="27"/>
          <w:lang w:eastAsia="zh-CN" w:bidi="hi-IN"/>
        </w:rPr>
        <w:t xml:space="preserve">Муниципальный контракт от 14.03.2022 с подрядной организацией </w:t>
      </w:r>
      <w:r w:rsidRPr="00720620">
        <w:rPr>
          <w:color w:val="auto"/>
          <w:sz w:val="27"/>
          <w:szCs w:val="27"/>
        </w:rPr>
        <w:t xml:space="preserve">АНО «ЦПБЖ «Бродяга» заключен на сумму </w:t>
      </w:r>
      <w:r w:rsidRPr="00720620">
        <w:rPr>
          <w:sz w:val="27"/>
          <w:szCs w:val="27"/>
        </w:rPr>
        <w:t xml:space="preserve">3 958, 97 рублей. Ориентировочно на отлов не менее 396 животных. На 24.06.2022 отловлено 141 животное. </w:t>
      </w:r>
      <w:r w:rsidRPr="00E44AA9">
        <w:rPr>
          <w:sz w:val="27"/>
          <w:szCs w:val="27"/>
        </w:rPr>
        <w:t xml:space="preserve">Всего с начала года отловлено </w:t>
      </w:r>
      <w:r w:rsidRPr="00E44AA9">
        <w:rPr>
          <w:color w:val="000000"/>
          <w:sz w:val="27"/>
          <w:szCs w:val="27"/>
        </w:rPr>
        <w:t>327</w:t>
      </w:r>
      <w:r w:rsidRPr="00E44AA9">
        <w:rPr>
          <w:sz w:val="27"/>
          <w:szCs w:val="27"/>
        </w:rPr>
        <w:t xml:space="preserve"> безнадзорных животных.</w:t>
      </w:r>
    </w:p>
    <w:p w:rsidR="00A35FF7" w:rsidRDefault="00A35FF7" w:rsidP="00857EFB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муниципальным контрактом МУ «Городская служба заказчика» осуществляет контроль с выездом комиссии в приют г. Миасс. Проверка осуществляется в части состояния приюта, содержания и отлова безнадзорных животных.</w:t>
      </w:r>
    </w:p>
    <w:p w:rsidR="00A35FF7" w:rsidRPr="00720620" w:rsidRDefault="00A35FF7" w:rsidP="00857EFB">
      <w:pPr>
        <w:ind w:right="266"/>
        <w:jc w:val="both"/>
        <w:rPr>
          <w:rFonts w:ascii="Liberation Serif" w:eastAsia="SimSun" w:hAnsi="Liberation Serif" w:cs="Arial"/>
          <w:kern w:val="2"/>
          <w:sz w:val="27"/>
          <w:szCs w:val="27"/>
          <w:lang w:eastAsia="zh-CN" w:bidi="hi-IN"/>
        </w:rPr>
      </w:pPr>
      <w:r w:rsidRPr="00720620">
        <w:rPr>
          <w:rFonts w:eastAsia="SimSun" w:cs="Arial"/>
          <w:kern w:val="2"/>
          <w:sz w:val="27"/>
          <w:szCs w:val="27"/>
          <w:lang w:eastAsia="zh-CN" w:bidi="hi-IN"/>
        </w:rPr>
        <w:tab/>
      </w:r>
      <w:r w:rsidRPr="00720620">
        <w:rPr>
          <w:color w:val="000000"/>
          <w:kern w:val="2"/>
          <w:sz w:val="27"/>
          <w:szCs w:val="27"/>
          <w:lang w:bidi="hi-IN"/>
        </w:rPr>
        <w:t xml:space="preserve"> </w:t>
      </w:r>
      <w:r w:rsidRPr="00720620">
        <w:rPr>
          <w:rFonts w:eastAsia="SimSun"/>
          <w:color w:val="000000"/>
          <w:kern w:val="2"/>
          <w:sz w:val="27"/>
          <w:szCs w:val="27"/>
          <w:lang w:eastAsia="zh-CN" w:bidi="hi-IN"/>
        </w:rPr>
        <w:t xml:space="preserve">2) В рамках исполнения мероприятий по содержанию (техническое обслуживание, транспортировка газа) объекта газового хозяйства мемориала «Вечный огонь» предусмотрено 538,4 тыс.руб., исполнены мероприятия на общую сумму 37,11 тыс. руб. </w:t>
      </w:r>
    </w:p>
    <w:p w:rsidR="00A35FF7" w:rsidRPr="00720620" w:rsidRDefault="00A35FF7" w:rsidP="00857EFB">
      <w:pPr>
        <w:jc w:val="both"/>
        <w:rPr>
          <w:rFonts w:ascii="Liberation Serif" w:eastAsia="SimSun" w:hAnsi="Liberation Serif" w:cs="Arial"/>
          <w:kern w:val="2"/>
          <w:sz w:val="27"/>
          <w:szCs w:val="27"/>
          <w:lang w:eastAsia="zh-CN" w:bidi="hi-IN"/>
        </w:rPr>
      </w:pPr>
      <w:r w:rsidRPr="00720620">
        <w:rPr>
          <w:rFonts w:eastAsia="SimSun"/>
          <w:color w:val="000000"/>
          <w:kern w:val="2"/>
          <w:sz w:val="27"/>
          <w:szCs w:val="27"/>
          <w:lang w:eastAsia="zh-CN" w:bidi="hi-IN"/>
        </w:rPr>
        <w:tab/>
        <w:t xml:space="preserve">3) В рамках исполнения мероприятий по содержанию фонтанов (расконсервация, консервация фонтанов, запуск и содержания фонтанов), предусмотрено  1 482,10 тыс.руб., кассовое исполнение на 01.06.2022 составляет 165,63 тыс.руб. </w:t>
      </w:r>
    </w:p>
    <w:p w:rsidR="00A35FF7" w:rsidRDefault="00A35FF7" w:rsidP="00857EFB">
      <w:pPr>
        <w:jc w:val="both"/>
        <w:rPr>
          <w:rFonts w:eastAsia="SimSun"/>
          <w:color w:val="000000"/>
          <w:kern w:val="2"/>
          <w:sz w:val="27"/>
          <w:szCs w:val="27"/>
          <w:lang w:eastAsia="zh-CN" w:bidi="hi-IN"/>
        </w:rPr>
      </w:pPr>
      <w:r w:rsidRPr="00720620">
        <w:rPr>
          <w:rFonts w:eastAsia="SimSun"/>
          <w:color w:val="000000"/>
          <w:kern w:val="2"/>
          <w:sz w:val="27"/>
          <w:szCs w:val="27"/>
          <w:lang w:eastAsia="zh-CN" w:bidi="hi-IN"/>
        </w:rPr>
        <w:tab/>
        <w:t xml:space="preserve">4) </w:t>
      </w:r>
      <w:r>
        <w:rPr>
          <w:rFonts w:eastAsia="SimSun"/>
          <w:color w:val="000000"/>
          <w:kern w:val="2"/>
          <w:sz w:val="27"/>
          <w:szCs w:val="27"/>
          <w:lang w:eastAsia="zh-CN" w:bidi="hi-IN"/>
        </w:rPr>
        <w:t xml:space="preserve">Проведение мероприятий </w:t>
      </w:r>
      <w:r w:rsidRPr="00BB29FB">
        <w:rPr>
          <w:sz w:val="28"/>
          <w:szCs w:val="28"/>
        </w:rPr>
        <w:t>по благоустройству общественных территорий</w:t>
      </w:r>
      <w:r>
        <w:rPr>
          <w:sz w:val="28"/>
          <w:szCs w:val="28"/>
        </w:rPr>
        <w:t xml:space="preserve"> («Парк Победы», инициативные проекты, ревитализация (установка МАФов и иллюминация):</w:t>
      </w:r>
    </w:p>
    <w:p w:rsidR="00A35FF7" w:rsidRPr="00720620" w:rsidRDefault="00A35FF7" w:rsidP="00857EFB">
      <w:pPr>
        <w:ind w:firstLine="708"/>
        <w:jc w:val="both"/>
        <w:rPr>
          <w:rFonts w:eastAsia="SimSun"/>
          <w:color w:val="000000"/>
          <w:kern w:val="2"/>
          <w:sz w:val="27"/>
          <w:szCs w:val="27"/>
          <w:lang w:eastAsia="zh-CN" w:bidi="hi-IN"/>
        </w:rPr>
      </w:pPr>
      <w:r>
        <w:rPr>
          <w:rFonts w:eastAsia="SimSun"/>
          <w:color w:val="000000"/>
          <w:kern w:val="2"/>
          <w:sz w:val="27"/>
          <w:szCs w:val="27"/>
          <w:lang w:eastAsia="zh-CN" w:bidi="hi-IN"/>
        </w:rPr>
        <w:t>1) на</w:t>
      </w:r>
      <w:r w:rsidRPr="00720620">
        <w:rPr>
          <w:rFonts w:eastAsia="SimSun"/>
          <w:color w:val="000000"/>
          <w:kern w:val="2"/>
          <w:sz w:val="27"/>
          <w:szCs w:val="27"/>
          <w:lang w:eastAsia="zh-CN" w:bidi="hi-IN"/>
        </w:rPr>
        <w:t xml:space="preserve"> выполнение мероприятий по благоустройству «Парка Победы», входная группа 1 этап предусмотрено  130 807,50 тыс.руб., кассовое исполнение на 01.06.2022 составляет  40 464,25 тыс.руб. </w:t>
      </w:r>
      <w:r>
        <w:rPr>
          <w:rFonts w:eastAsia="SimSun"/>
          <w:color w:val="000000"/>
          <w:kern w:val="2"/>
          <w:sz w:val="27"/>
          <w:szCs w:val="27"/>
          <w:lang w:eastAsia="zh-CN" w:bidi="hi-IN"/>
        </w:rPr>
        <w:t xml:space="preserve">Заказчиком данного мероприятия является МУ «Управление строительства», которое  контролирует выполнение работ. </w:t>
      </w:r>
      <w:r w:rsidRPr="00720620">
        <w:rPr>
          <w:rFonts w:eastAsia="SimSun"/>
          <w:color w:val="000000"/>
          <w:kern w:val="2"/>
          <w:sz w:val="27"/>
          <w:szCs w:val="27"/>
          <w:lang w:eastAsia="zh-CN" w:bidi="hi-IN"/>
        </w:rPr>
        <w:t>В настоящее время выполнены работы по выкорчевке и обрезке д</w:t>
      </w:r>
      <w:r>
        <w:rPr>
          <w:rFonts w:eastAsia="SimSun"/>
          <w:color w:val="000000"/>
          <w:kern w:val="2"/>
          <w:sz w:val="27"/>
          <w:szCs w:val="27"/>
          <w:lang w:eastAsia="zh-CN" w:bidi="hi-IN"/>
        </w:rPr>
        <w:t>еревьев, планировки территории, начаты работы по укладке тротуарной плитки.</w:t>
      </w:r>
      <w:r w:rsidRPr="00720620">
        <w:rPr>
          <w:rFonts w:eastAsia="SimSun"/>
          <w:color w:val="000000"/>
          <w:kern w:val="2"/>
          <w:sz w:val="27"/>
          <w:szCs w:val="27"/>
          <w:lang w:eastAsia="zh-CN" w:bidi="hi-IN"/>
        </w:rPr>
        <w:t xml:space="preserve"> Работы продолжаются. </w:t>
      </w:r>
    </w:p>
    <w:p w:rsidR="00A35FF7" w:rsidRPr="00720620" w:rsidRDefault="00A35FF7" w:rsidP="00857EFB">
      <w:pPr>
        <w:jc w:val="both"/>
        <w:rPr>
          <w:rFonts w:eastAsia="SimSun"/>
          <w:kern w:val="2"/>
          <w:sz w:val="27"/>
          <w:szCs w:val="27"/>
          <w:lang w:eastAsia="zh-CN" w:bidi="hi-IN"/>
        </w:rPr>
      </w:pPr>
      <w:r>
        <w:rPr>
          <w:rFonts w:eastAsia="SimSun"/>
          <w:kern w:val="2"/>
          <w:sz w:val="27"/>
          <w:szCs w:val="27"/>
          <w:lang w:eastAsia="zh-CN" w:bidi="hi-IN"/>
        </w:rPr>
        <w:t xml:space="preserve">          2) на</w:t>
      </w:r>
      <w:r w:rsidRPr="00720620">
        <w:rPr>
          <w:rFonts w:eastAsia="SimSun"/>
          <w:kern w:val="2"/>
          <w:sz w:val="27"/>
          <w:szCs w:val="27"/>
          <w:lang w:eastAsia="zh-CN" w:bidi="hi-IN"/>
        </w:rPr>
        <w:t xml:space="preserve"> реализаци</w:t>
      </w:r>
      <w:r>
        <w:rPr>
          <w:rFonts w:eastAsia="SimSun"/>
          <w:kern w:val="2"/>
          <w:sz w:val="27"/>
          <w:szCs w:val="27"/>
          <w:lang w:eastAsia="zh-CN" w:bidi="hi-IN"/>
        </w:rPr>
        <w:t>ю</w:t>
      </w:r>
      <w:r w:rsidRPr="00720620">
        <w:rPr>
          <w:rFonts w:eastAsia="SimSun"/>
          <w:kern w:val="2"/>
          <w:sz w:val="27"/>
          <w:szCs w:val="27"/>
          <w:lang w:eastAsia="zh-CN" w:bidi="hi-IN"/>
        </w:rPr>
        <w:t xml:space="preserve"> инициативных проектов предусмотрено финансирование в размере 25 766,32 тыс. руб. </w:t>
      </w:r>
      <w:r>
        <w:rPr>
          <w:rFonts w:eastAsia="SimSun"/>
          <w:kern w:val="2"/>
          <w:sz w:val="27"/>
          <w:szCs w:val="27"/>
          <w:lang w:eastAsia="zh-CN" w:bidi="hi-IN"/>
        </w:rPr>
        <w:t xml:space="preserve">Заказчик данного мероприятия является МКУ КГО «Управление благоустройства», </w:t>
      </w:r>
      <w:r>
        <w:rPr>
          <w:rFonts w:eastAsia="SimSun"/>
          <w:color w:val="000000"/>
          <w:kern w:val="2"/>
          <w:sz w:val="27"/>
          <w:szCs w:val="27"/>
          <w:lang w:eastAsia="zh-CN" w:bidi="hi-IN"/>
        </w:rPr>
        <w:t>которое контролирует выполнение работ.</w:t>
      </w:r>
      <w:r>
        <w:rPr>
          <w:rFonts w:eastAsia="SimSun"/>
          <w:kern w:val="2"/>
          <w:sz w:val="27"/>
          <w:szCs w:val="27"/>
          <w:lang w:eastAsia="zh-CN" w:bidi="hi-IN"/>
        </w:rPr>
        <w:t xml:space="preserve"> </w:t>
      </w:r>
      <w:r w:rsidRPr="00720620">
        <w:rPr>
          <w:rFonts w:eastAsia="SimSun"/>
          <w:kern w:val="2"/>
          <w:sz w:val="27"/>
          <w:szCs w:val="27"/>
          <w:lang w:eastAsia="zh-CN" w:bidi="hi-IN"/>
        </w:rPr>
        <w:t xml:space="preserve">В настоящее время ведутся подготовительные работы, в том числе мероприятия по межеванию границ земельных участков и геосъемки. </w:t>
      </w:r>
      <w:r>
        <w:rPr>
          <w:rFonts w:eastAsia="SimSun"/>
          <w:kern w:val="2"/>
          <w:sz w:val="27"/>
          <w:szCs w:val="27"/>
          <w:lang w:eastAsia="zh-CN" w:bidi="hi-IN"/>
        </w:rPr>
        <w:t xml:space="preserve">После чего, по итогам конкурсных процедур будет заключен муниципальный контракт на выполнение работ. </w:t>
      </w:r>
    </w:p>
    <w:p w:rsidR="00A35FF7" w:rsidRDefault="00A35FF7" w:rsidP="00857EFB">
      <w:pPr>
        <w:jc w:val="both"/>
        <w:rPr>
          <w:sz w:val="27"/>
          <w:szCs w:val="27"/>
        </w:rPr>
      </w:pPr>
      <w:r w:rsidRPr="00720620">
        <w:rPr>
          <w:rFonts w:eastAsia="SimSun"/>
          <w:kern w:val="2"/>
          <w:sz w:val="27"/>
          <w:szCs w:val="27"/>
          <w:lang w:eastAsia="zh-CN" w:bidi="hi-IN"/>
        </w:rPr>
        <w:tab/>
      </w:r>
      <w:r>
        <w:rPr>
          <w:rFonts w:eastAsia="SimSun"/>
          <w:kern w:val="2"/>
          <w:sz w:val="27"/>
          <w:szCs w:val="27"/>
          <w:lang w:eastAsia="zh-CN" w:bidi="hi-IN"/>
        </w:rPr>
        <w:t>3)</w:t>
      </w:r>
      <w:r w:rsidRPr="00720620">
        <w:rPr>
          <w:rFonts w:eastAsia="SimSun"/>
          <w:kern w:val="2"/>
          <w:sz w:val="27"/>
          <w:szCs w:val="27"/>
          <w:lang w:eastAsia="zh-CN" w:bidi="hi-IN"/>
        </w:rPr>
        <w:t xml:space="preserve"> по благоустройству общественных территорий (ревитализация) предусмотрено финансирование в размере 50 700,00 тыс. руб. (иллюминация – 20 225,50 тыс. руб. и установка МАФов - </w:t>
      </w:r>
      <w:r>
        <w:rPr>
          <w:sz w:val="27"/>
          <w:szCs w:val="27"/>
        </w:rPr>
        <w:t>30 474,50 тыс. руб.):</w:t>
      </w:r>
    </w:p>
    <w:p w:rsidR="00A35FF7" w:rsidRPr="00720620" w:rsidRDefault="00A35FF7" w:rsidP="00857EFB">
      <w:pPr>
        <w:jc w:val="both"/>
        <w:rPr>
          <w:rFonts w:eastAsia="SimSun"/>
          <w:kern w:val="2"/>
          <w:sz w:val="27"/>
          <w:szCs w:val="27"/>
          <w:lang w:eastAsia="zh-CN" w:bidi="hi-IN"/>
        </w:rPr>
      </w:pPr>
      <w:r>
        <w:rPr>
          <w:rFonts w:eastAsia="SimSun"/>
          <w:kern w:val="2"/>
          <w:sz w:val="27"/>
          <w:szCs w:val="27"/>
          <w:lang w:eastAsia="zh-CN" w:bidi="hi-IN"/>
        </w:rPr>
        <w:tab/>
        <w:t>- п</w:t>
      </w:r>
      <w:r w:rsidRPr="00720620">
        <w:rPr>
          <w:rFonts w:eastAsia="SimSun"/>
          <w:kern w:val="2"/>
          <w:sz w:val="27"/>
          <w:szCs w:val="27"/>
          <w:lang w:eastAsia="zh-CN" w:bidi="hi-IN"/>
        </w:rPr>
        <w:t xml:space="preserve">о иллюминации заключен муниципальный контракт </w:t>
      </w:r>
      <w:r>
        <w:rPr>
          <w:rFonts w:eastAsia="SimSun"/>
          <w:kern w:val="2"/>
          <w:sz w:val="27"/>
          <w:szCs w:val="27"/>
          <w:lang w:eastAsia="zh-CN" w:bidi="hi-IN"/>
        </w:rPr>
        <w:t xml:space="preserve">с ИП </w:t>
      </w:r>
      <w:r w:rsidRPr="004853E2">
        <w:rPr>
          <w:sz w:val="28"/>
          <w:szCs w:val="28"/>
        </w:rPr>
        <w:t>Похвищев А.С</w:t>
      </w:r>
      <w:r>
        <w:rPr>
          <w:sz w:val="28"/>
          <w:szCs w:val="28"/>
        </w:rPr>
        <w:t>.</w:t>
      </w:r>
      <w:r w:rsidRPr="00720620">
        <w:rPr>
          <w:rFonts w:eastAsia="SimSun"/>
          <w:kern w:val="2"/>
          <w:sz w:val="27"/>
          <w:szCs w:val="27"/>
          <w:lang w:eastAsia="zh-CN" w:bidi="hi-IN"/>
        </w:rPr>
        <w:t xml:space="preserve"> от 17.05.2022 на сумму 8 195,37 тыс. руб. </w:t>
      </w:r>
      <w:r>
        <w:rPr>
          <w:rFonts w:eastAsia="SimSun"/>
          <w:kern w:val="2"/>
          <w:sz w:val="27"/>
          <w:szCs w:val="27"/>
          <w:lang w:eastAsia="zh-CN" w:bidi="hi-IN"/>
        </w:rPr>
        <w:t xml:space="preserve">Заказчик данного мероприятия является МУ «Городская служба заказчиков», </w:t>
      </w:r>
      <w:r>
        <w:rPr>
          <w:rFonts w:eastAsia="SimSun"/>
          <w:color w:val="000000"/>
          <w:kern w:val="2"/>
          <w:sz w:val="27"/>
          <w:szCs w:val="27"/>
          <w:lang w:eastAsia="zh-CN" w:bidi="hi-IN"/>
        </w:rPr>
        <w:t>которое контролирует выполнение работ.</w:t>
      </w:r>
      <w:r>
        <w:rPr>
          <w:rFonts w:eastAsia="SimSun"/>
          <w:kern w:val="2"/>
          <w:sz w:val="27"/>
          <w:szCs w:val="27"/>
          <w:lang w:eastAsia="zh-CN" w:bidi="hi-IN"/>
        </w:rPr>
        <w:t xml:space="preserve"> </w:t>
      </w:r>
      <w:r w:rsidRPr="00720620">
        <w:rPr>
          <w:rFonts w:eastAsia="SimSun"/>
          <w:kern w:val="2"/>
          <w:sz w:val="27"/>
          <w:szCs w:val="27"/>
          <w:lang w:eastAsia="zh-CN" w:bidi="hi-IN"/>
        </w:rPr>
        <w:t>В настоящее время подрядная организация приступила к работам. Ведутся работы по сборке консолей, после чего будет произведен монтаж на планируемых территориях (</w:t>
      </w:r>
      <w:r>
        <w:rPr>
          <w:rFonts w:eastAsia="SimSun"/>
          <w:kern w:val="2"/>
          <w:sz w:val="27"/>
          <w:szCs w:val="27"/>
          <w:lang w:eastAsia="zh-CN" w:bidi="hi-IN"/>
        </w:rPr>
        <w:t xml:space="preserve">пр. Победы и площадь Трудовой Славы). </w:t>
      </w:r>
      <w:r w:rsidRPr="00720620">
        <w:rPr>
          <w:rFonts w:eastAsia="SimSun"/>
          <w:kern w:val="2"/>
          <w:sz w:val="27"/>
          <w:szCs w:val="27"/>
          <w:lang w:eastAsia="zh-CN" w:bidi="hi-IN"/>
        </w:rPr>
        <w:t xml:space="preserve">Работы будут выполнены в срок до 01.08.2022 г. В результате конкурсных процедур образовалась экономия в размере 12 030,13 тыс.руб., которая так же будет использована на иллюминацию </w:t>
      </w:r>
      <w:r>
        <w:rPr>
          <w:rFonts w:eastAsia="SimSun"/>
          <w:kern w:val="2"/>
          <w:sz w:val="27"/>
          <w:szCs w:val="27"/>
          <w:lang w:eastAsia="zh-CN" w:bidi="hi-IN"/>
        </w:rPr>
        <w:t>(установка консолей и растяжка на ул. Ленина, пр. Славы, пр. Ильича)</w:t>
      </w:r>
      <w:r w:rsidRPr="00720620">
        <w:rPr>
          <w:rFonts w:eastAsia="SimSun"/>
          <w:kern w:val="2"/>
          <w:sz w:val="27"/>
          <w:szCs w:val="27"/>
          <w:lang w:eastAsia="zh-CN" w:bidi="hi-IN"/>
        </w:rPr>
        <w:t xml:space="preserve">. </w:t>
      </w:r>
      <w:r>
        <w:rPr>
          <w:rFonts w:eastAsia="SimSun"/>
          <w:kern w:val="2"/>
          <w:sz w:val="27"/>
          <w:szCs w:val="27"/>
          <w:lang w:eastAsia="zh-CN" w:bidi="hi-IN"/>
        </w:rPr>
        <w:t xml:space="preserve"> В настоящее время разрабатывается техническая документация для последующего включения в план-график закупок. В июле планируется проведение конкурсных процедур и заключение муниципального контракта на выполнение работ по иллюминации.</w:t>
      </w:r>
    </w:p>
    <w:p w:rsidR="00A35FF7" w:rsidRDefault="00A35FF7" w:rsidP="00857EFB">
      <w:pPr>
        <w:jc w:val="both"/>
        <w:rPr>
          <w:rFonts w:eastAsia="SimSun"/>
          <w:color w:val="auto"/>
          <w:kern w:val="2"/>
          <w:sz w:val="27"/>
          <w:szCs w:val="27"/>
          <w:lang w:eastAsia="zh-CN" w:bidi="hi-IN"/>
        </w:rPr>
      </w:pPr>
      <w:r w:rsidRPr="00720620">
        <w:rPr>
          <w:rFonts w:eastAsia="SimSun"/>
          <w:kern w:val="2"/>
          <w:sz w:val="27"/>
          <w:szCs w:val="27"/>
          <w:lang w:eastAsia="zh-CN" w:bidi="hi-IN"/>
        </w:rPr>
        <w:tab/>
      </w:r>
      <w:r w:rsidRPr="00E44AA9">
        <w:rPr>
          <w:rFonts w:eastAsia="SimSun"/>
          <w:color w:val="auto"/>
          <w:kern w:val="2"/>
          <w:sz w:val="27"/>
          <w:szCs w:val="27"/>
          <w:lang w:eastAsia="zh-CN" w:bidi="hi-IN"/>
        </w:rPr>
        <w:t xml:space="preserve">- по установке малых архитектурных форм (декоративные арки, скамейки, качели, уличные тренажеры) – 20.05.2022 заключен муниципальный контракт с ФКУ «ИК №8» на сумму 30 434,75 тыс. руб. на выполнение работ по установке МАФов на следующих  территориях: </w:t>
      </w:r>
    </w:p>
    <w:p w:rsidR="00A35FF7" w:rsidRDefault="00A35FF7" w:rsidP="00857EFB">
      <w:pPr>
        <w:jc w:val="both"/>
        <w:rPr>
          <w:rFonts w:eastAsia="SimSun"/>
          <w:color w:val="auto"/>
          <w:kern w:val="2"/>
          <w:sz w:val="27"/>
          <w:szCs w:val="27"/>
          <w:lang w:eastAsia="zh-CN" w:bidi="hi-IN"/>
        </w:rPr>
      </w:pPr>
      <w:r>
        <w:rPr>
          <w:rFonts w:eastAsia="SimSun"/>
          <w:color w:val="auto"/>
          <w:kern w:val="2"/>
          <w:sz w:val="27"/>
          <w:szCs w:val="27"/>
          <w:lang w:eastAsia="zh-CN" w:bidi="hi-IN"/>
        </w:rPr>
        <w:t>1) сквер на площади Трудовой Славы, г. Копейск, центр;</w:t>
      </w:r>
    </w:p>
    <w:p w:rsidR="00A35FF7" w:rsidRDefault="00A35FF7" w:rsidP="00857EFB">
      <w:pPr>
        <w:jc w:val="both"/>
        <w:rPr>
          <w:rFonts w:eastAsia="SimSun"/>
          <w:color w:val="auto"/>
          <w:kern w:val="2"/>
          <w:sz w:val="27"/>
          <w:szCs w:val="27"/>
          <w:lang w:eastAsia="zh-CN" w:bidi="hi-IN"/>
        </w:rPr>
      </w:pPr>
      <w:r>
        <w:rPr>
          <w:rFonts w:eastAsia="SimSun"/>
          <w:color w:val="auto"/>
          <w:kern w:val="2"/>
          <w:sz w:val="27"/>
          <w:szCs w:val="27"/>
          <w:lang w:eastAsia="zh-CN" w:bidi="hi-IN"/>
        </w:rPr>
        <w:t>2) сквер имени Темника, г. Копейск, центр;</w:t>
      </w:r>
    </w:p>
    <w:p w:rsidR="00A35FF7" w:rsidRDefault="00A35FF7" w:rsidP="00857EFB">
      <w:pPr>
        <w:jc w:val="both"/>
        <w:rPr>
          <w:rFonts w:eastAsia="SimSun"/>
          <w:color w:val="auto"/>
          <w:kern w:val="2"/>
          <w:sz w:val="27"/>
          <w:szCs w:val="27"/>
          <w:lang w:eastAsia="zh-CN" w:bidi="hi-IN"/>
        </w:rPr>
      </w:pPr>
      <w:r>
        <w:rPr>
          <w:rFonts w:eastAsia="SimSun"/>
          <w:color w:val="auto"/>
          <w:kern w:val="2"/>
          <w:sz w:val="27"/>
          <w:szCs w:val="27"/>
          <w:lang w:eastAsia="zh-CN" w:bidi="hi-IN"/>
        </w:rPr>
        <w:t>3) сквер по ул. Калинина, г. Копейск, центр;</w:t>
      </w:r>
    </w:p>
    <w:p w:rsidR="00A35FF7" w:rsidRDefault="00A35FF7" w:rsidP="00857EFB">
      <w:pPr>
        <w:jc w:val="both"/>
        <w:rPr>
          <w:rFonts w:eastAsia="SimSun"/>
          <w:color w:val="auto"/>
          <w:kern w:val="2"/>
          <w:sz w:val="27"/>
          <w:szCs w:val="27"/>
          <w:lang w:eastAsia="zh-CN" w:bidi="hi-IN"/>
        </w:rPr>
      </w:pPr>
      <w:r>
        <w:rPr>
          <w:rFonts w:eastAsia="SimSun"/>
          <w:color w:val="auto"/>
          <w:kern w:val="2"/>
          <w:sz w:val="27"/>
          <w:szCs w:val="27"/>
          <w:lang w:eastAsia="zh-CN" w:bidi="hi-IN"/>
        </w:rPr>
        <w:t>4) сквер имени Сутягина, г. Копейск, центр;</w:t>
      </w:r>
    </w:p>
    <w:p w:rsidR="00A35FF7" w:rsidRDefault="00A35FF7" w:rsidP="00857EFB">
      <w:pPr>
        <w:jc w:val="both"/>
        <w:rPr>
          <w:rFonts w:eastAsia="SimSun"/>
          <w:color w:val="auto"/>
          <w:kern w:val="2"/>
          <w:sz w:val="27"/>
          <w:szCs w:val="27"/>
          <w:lang w:eastAsia="zh-CN" w:bidi="hi-IN"/>
        </w:rPr>
      </w:pPr>
      <w:r>
        <w:rPr>
          <w:rFonts w:eastAsia="SimSun"/>
          <w:color w:val="auto"/>
          <w:kern w:val="2"/>
          <w:sz w:val="27"/>
          <w:szCs w:val="27"/>
          <w:lang w:eastAsia="zh-CN" w:bidi="hi-IN"/>
        </w:rPr>
        <w:t>5) сквер по ул. 4-ая Пятилетка, г. Копейск, центр;</w:t>
      </w:r>
    </w:p>
    <w:p w:rsidR="00A35FF7" w:rsidRDefault="00A35FF7" w:rsidP="00857EFB">
      <w:pPr>
        <w:jc w:val="both"/>
        <w:rPr>
          <w:rFonts w:eastAsia="SimSun"/>
          <w:color w:val="auto"/>
          <w:kern w:val="2"/>
          <w:sz w:val="27"/>
          <w:szCs w:val="27"/>
          <w:lang w:eastAsia="zh-CN" w:bidi="hi-IN"/>
        </w:rPr>
      </w:pPr>
      <w:r>
        <w:rPr>
          <w:rFonts w:eastAsia="SimSun"/>
          <w:color w:val="auto"/>
          <w:kern w:val="2"/>
          <w:sz w:val="27"/>
          <w:szCs w:val="27"/>
          <w:lang w:eastAsia="zh-CN" w:bidi="hi-IN"/>
        </w:rPr>
        <w:t>6) сквер в Горняцком жилом массиве ул. 19 Партсъезда, 27 а, г. Копейск,п. Горняк;</w:t>
      </w:r>
    </w:p>
    <w:p w:rsidR="00A35FF7" w:rsidRDefault="00A35FF7" w:rsidP="00857EFB">
      <w:pPr>
        <w:jc w:val="both"/>
        <w:rPr>
          <w:rFonts w:eastAsia="SimSun"/>
          <w:color w:val="auto"/>
          <w:kern w:val="2"/>
          <w:sz w:val="27"/>
          <w:szCs w:val="27"/>
          <w:lang w:eastAsia="zh-CN" w:bidi="hi-IN"/>
        </w:rPr>
      </w:pPr>
      <w:r>
        <w:rPr>
          <w:rFonts w:eastAsia="SimSun"/>
          <w:color w:val="auto"/>
          <w:kern w:val="2"/>
          <w:sz w:val="27"/>
          <w:szCs w:val="27"/>
          <w:lang w:eastAsia="zh-CN" w:bidi="hi-IN"/>
        </w:rPr>
        <w:t>7) Сквер в районе ДК им Ильича, г. Копейск, п. Потанино;</w:t>
      </w:r>
    </w:p>
    <w:p w:rsidR="00A35FF7" w:rsidRDefault="00A35FF7" w:rsidP="00857EFB">
      <w:pPr>
        <w:jc w:val="both"/>
        <w:rPr>
          <w:rFonts w:eastAsia="SimSun"/>
          <w:color w:val="auto"/>
          <w:kern w:val="2"/>
          <w:sz w:val="27"/>
          <w:szCs w:val="27"/>
          <w:lang w:eastAsia="zh-CN" w:bidi="hi-IN"/>
        </w:rPr>
      </w:pPr>
      <w:r>
        <w:rPr>
          <w:rFonts w:eastAsia="SimSun"/>
          <w:color w:val="auto"/>
          <w:kern w:val="2"/>
          <w:sz w:val="27"/>
          <w:szCs w:val="27"/>
          <w:lang w:eastAsia="zh-CN" w:bidi="hi-IN"/>
        </w:rPr>
        <w:t>8) сквер на площади Маяковского, г. Копейск, п. Старокамышинск;</w:t>
      </w:r>
    </w:p>
    <w:p w:rsidR="00A35FF7" w:rsidRDefault="00A35FF7" w:rsidP="00857EFB">
      <w:pPr>
        <w:jc w:val="both"/>
        <w:rPr>
          <w:rFonts w:eastAsia="SimSun"/>
          <w:color w:val="auto"/>
          <w:kern w:val="2"/>
          <w:sz w:val="27"/>
          <w:szCs w:val="27"/>
          <w:lang w:eastAsia="zh-CN" w:bidi="hi-IN"/>
        </w:rPr>
      </w:pPr>
      <w:r>
        <w:rPr>
          <w:rFonts w:eastAsia="SimSun"/>
          <w:color w:val="auto"/>
          <w:kern w:val="2"/>
          <w:sz w:val="27"/>
          <w:szCs w:val="27"/>
          <w:lang w:eastAsia="zh-CN" w:bidi="hi-IN"/>
        </w:rPr>
        <w:t>9) сквер в районе ДК имени Лермонтова, г. Копейск, п. Октябрьский.</w:t>
      </w:r>
    </w:p>
    <w:p w:rsidR="00A35FF7" w:rsidRPr="00720620" w:rsidRDefault="00A35FF7" w:rsidP="00857EFB">
      <w:pPr>
        <w:ind w:firstLine="708"/>
        <w:jc w:val="both"/>
        <w:rPr>
          <w:rFonts w:eastAsia="SimSun"/>
          <w:color w:val="auto"/>
          <w:kern w:val="2"/>
          <w:sz w:val="27"/>
          <w:szCs w:val="27"/>
          <w:lang w:eastAsia="zh-CN" w:bidi="hi-IN"/>
        </w:rPr>
      </w:pPr>
      <w:r w:rsidRPr="007E7454">
        <w:rPr>
          <w:rFonts w:eastAsia="SimSun"/>
          <w:color w:val="auto"/>
          <w:kern w:val="2"/>
          <w:sz w:val="27"/>
          <w:szCs w:val="27"/>
          <w:lang w:eastAsia="zh-CN" w:bidi="hi-IN"/>
        </w:rPr>
        <w:t>Срок</w:t>
      </w:r>
      <w:r w:rsidRPr="007E7454">
        <w:rPr>
          <w:rFonts w:eastAsia="SimSun"/>
          <w:color w:val="FF0000"/>
          <w:kern w:val="2"/>
          <w:sz w:val="27"/>
          <w:szCs w:val="27"/>
          <w:lang w:eastAsia="zh-CN" w:bidi="hi-IN"/>
        </w:rPr>
        <w:t xml:space="preserve"> </w:t>
      </w:r>
      <w:r w:rsidRPr="00720620">
        <w:rPr>
          <w:rFonts w:eastAsia="SimSun"/>
          <w:color w:val="auto"/>
          <w:kern w:val="2"/>
          <w:sz w:val="27"/>
          <w:szCs w:val="27"/>
          <w:lang w:eastAsia="zh-CN" w:bidi="hi-IN"/>
        </w:rPr>
        <w:t xml:space="preserve">выполнения работ до 15.08.2022.  </w:t>
      </w:r>
      <w:r>
        <w:rPr>
          <w:rFonts w:eastAsia="SimSun"/>
          <w:kern w:val="2"/>
          <w:sz w:val="27"/>
          <w:szCs w:val="27"/>
          <w:lang w:eastAsia="zh-CN" w:bidi="hi-IN"/>
        </w:rPr>
        <w:t>Заказчик данного мероприятия является МКУ КГО «Управление благоустройства»,</w:t>
      </w:r>
      <w:r w:rsidRPr="007E7454">
        <w:rPr>
          <w:rFonts w:eastAsia="SimSun"/>
          <w:color w:val="000000"/>
          <w:kern w:val="2"/>
          <w:sz w:val="27"/>
          <w:szCs w:val="27"/>
          <w:lang w:eastAsia="zh-CN" w:bidi="hi-IN"/>
        </w:rPr>
        <w:t xml:space="preserve"> </w:t>
      </w:r>
      <w:r>
        <w:rPr>
          <w:rFonts w:eastAsia="SimSun"/>
          <w:color w:val="000000"/>
          <w:kern w:val="2"/>
          <w:sz w:val="27"/>
          <w:szCs w:val="27"/>
          <w:lang w:eastAsia="zh-CN" w:bidi="hi-IN"/>
        </w:rPr>
        <w:t xml:space="preserve">которое контролирует выполнение работ. </w:t>
      </w:r>
    </w:p>
    <w:p w:rsidR="00A35FF7" w:rsidRPr="00720620" w:rsidRDefault="00A35FF7" w:rsidP="00857EFB">
      <w:pPr>
        <w:ind w:firstLine="708"/>
        <w:jc w:val="both"/>
        <w:rPr>
          <w:rFonts w:eastAsia="SimSun"/>
          <w:color w:val="auto"/>
          <w:kern w:val="2"/>
          <w:sz w:val="27"/>
          <w:szCs w:val="27"/>
          <w:lang w:eastAsia="zh-CN" w:bidi="hi-IN"/>
        </w:rPr>
      </w:pPr>
      <w:r w:rsidRPr="00720620">
        <w:rPr>
          <w:rFonts w:eastAsia="SimSun"/>
          <w:color w:val="auto"/>
          <w:kern w:val="2"/>
          <w:sz w:val="27"/>
          <w:szCs w:val="27"/>
          <w:lang w:eastAsia="zh-CN" w:bidi="hi-IN"/>
        </w:rPr>
        <w:t xml:space="preserve">В настоящее время выполнены работы по планировке территории (бурение скважин, установка и бетонирование закладных деталей для последующего размещения опорных стоек) на пл. Трудовой Славы. </w:t>
      </w:r>
    </w:p>
    <w:p w:rsidR="00A35FF7" w:rsidRPr="00720620" w:rsidRDefault="00A35FF7" w:rsidP="00857EFB">
      <w:pPr>
        <w:jc w:val="both"/>
        <w:rPr>
          <w:color w:val="auto"/>
          <w:sz w:val="27"/>
          <w:szCs w:val="27"/>
        </w:rPr>
      </w:pPr>
      <w:r w:rsidRPr="00720620">
        <w:rPr>
          <w:rFonts w:eastAsia="SimSun"/>
          <w:kern w:val="2"/>
          <w:sz w:val="27"/>
          <w:szCs w:val="27"/>
          <w:lang w:eastAsia="zh-CN" w:bidi="hi-IN"/>
        </w:rPr>
        <w:tab/>
      </w:r>
      <w:r>
        <w:rPr>
          <w:rFonts w:eastAsia="SimSun"/>
          <w:color w:val="auto"/>
          <w:kern w:val="2"/>
          <w:sz w:val="27"/>
          <w:szCs w:val="27"/>
          <w:lang w:eastAsia="zh-CN" w:bidi="hi-IN"/>
        </w:rPr>
        <w:t>-</w:t>
      </w:r>
      <w:r w:rsidRPr="00720620">
        <w:rPr>
          <w:rFonts w:eastAsia="SimSun"/>
          <w:color w:val="auto"/>
          <w:kern w:val="2"/>
          <w:sz w:val="27"/>
          <w:szCs w:val="27"/>
          <w:lang w:eastAsia="zh-CN" w:bidi="hi-IN"/>
        </w:rPr>
        <w:t xml:space="preserve"> </w:t>
      </w:r>
      <w:r w:rsidRPr="00720620">
        <w:rPr>
          <w:color w:val="auto"/>
          <w:sz w:val="27"/>
          <w:szCs w:val="27"/>
        </w:rPr>
        <w:t>проведение ремонта арок между домами № 51 и № 53, № 53 и № 55,              № 55 и № 57, №  57 и № 59 по   ул. Ленина).</w:t>
      </w:r>
    </w:p>
    <w:p w:rsidR="00A35FF7" w:rsidRPr="000817AA" w:rsidRDefault="00A35FF7" w:rsidP="00857EF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817AA">
        <w:rPr>
          <w:color w:val="000000"/>
          <w:sz w:val="28"/>
          <w:szCs w:val="28"/>
          <w:shd w:val="clear" w:color="auto" w:fill="FFFFFF"/>
        </w:rPr>
        <w:t xml:space="preserve">На указанные работы предусмотрено </w:t>
      </w:r>
      <w:r w:rsidRPr="000817AA">
        <w:rPr>
          <w:sz w:val="28"/>
          <w:szCs w:val="28"/>
        </w:rPr>
        <w:t xml:space="preserve">1 191,08 тыс. руб. </w:t>
      </w:r>
      <w:r>
        <w:rPr>
          <w:rFonts w:eastAsia="SimSun"/>
          <w:kern w:val="2"/>
          <w:sz w:val="27"/>
          <w:szCs w:val="27"/>
          <w:lang w:eastAsia="zh-CN" w:bidi="hi-IN"/>
        </w:rPr>
        <w:t>Заказчик данного мероприятия является МКУ КГО «Управление благоустройства»,</w:t>
      </w:r>
      <w:r w:rsidRPr="007E7454">
        <w:rPr>
          <w:rFonts w:eastAsia="SimSun"/>
          <w:color w:val="000000"/>
          <w:kern w:val="2"/>
          <w:sz w:val="27"/>
          <w:szCs w:val="27"/>
          <w:lang w:eastAsia="zh-CN" w:bidi="hi-IN"/>
        </w:rPr>
        <w:t xml:space="preserve"> </w:t>
      </w:r>
      <w:r>
        <w:rPr>
          <w:rFonts w:eastAsia="SimSun"/>
          <w:color w:val="000000"/>
          <w:kern w:val="2"/>
          <w:sz w:val="27"/>
          <w:szCs w:val="27"/>
          <w:lang w:eastAsia="zh-CN" w:bidi="hi-IN"/>
        </w:rPr>
        <w:t>которое контролирует выполнение работ.</w:t>
      </w:r>
    </w:p>
    <w:p w:rsidR="00A35FF7" w:rsidRPr="00720620" w:rsidRDefault="00A35FF7" w:rsidP="00857EFB">
      <w:pPr>
        <w:ind w:firstLine="708"/>
        <w:jc w:val="both"/>
        <w:rPr>
          <w:color w:val="000000"/>
          <w:sz w:val="27"/>
          <w:szCs w:val="27"/>
        </w:rPr>
      </w:pPr>
      <w:r w:rsidRPr="00720620">
        <w:rPr>
          <w:color w:val="000000"/>
          <w:sz w:val="27"/>
          <w:szCs w:val="27"/>
          <w:shd w:val="clear" w:color="auto" w:fill="FFFFFF"/>
        </w:rPr>
        <w:t>Работы выполнены, но не оплачены. Оплата будет произведена по итогу предоставления исполнительной документации в полном объеме.</w:t>
      </w:r>
    </w:p>
    <w:p w:rsidR="00A35FF7" w:rsidRDefault="00A35FF7" w:rsidP="00857EFB">
      <w:pPr>
        <w:jc w:val="both"/>
        <w:rPr>
          <w:color w:val="000000"/>
          <w:sz w:val="27"/>
          <w:szCs w:val="27"/>
        </w:rPr>
      </w:pPr>
    </w:p>
    <w:p w:rsidR="00A35FF7" w:rsidRDefault="00A35FF7" w:rsidP="00857EFB">
      <w:pPr>
        <w:jc w:val="both"/>
        <w:rPr>
          <w:color w:val="000000"/>
          <w:sz w:val="27"/>
          <w:szCs w:val="27"/>
        </w:rPr>
      </w:pPr>
    </w:p>
    <w:p w:rsidR="00A35FF7" w:rsidRPr="00720620" w:rsidRDefault="00A35FF7" w:rsidP="00857EFB">
      <w:pPr>
        <w:jc w:val="both"/>
        <w:rPr>
          <w:color w:val="000000"/>
          <w:sz w:val="27"/>
          <w:szCs w:val="27"/>
        </w:rPr>
      </w:pPr>
    </w:p>
    <w:p w:rsidR="00A35FF7" w:rsidRPr="00720620" w:rsidRDefault="00A35FF7" w:rsidP="00857EFB">
      <w:pPr>
        <w:tabs>
          <w:tab w:val="left" w:pos="-4962"/>
        </w:tabs>
        <w:jc w:val="both"/>
        <w:rPr>
          <w:sz w:val="27"/>
          <w:szCs w:val="27"/>
        </w:rPr>
      </w:pPr>
      <w:r w:rsidRPr="00720620">
        <w:rPr>
          <w:color w:val="000000"/>
          <w:sz w:val="27"/>
          <w:szCs w:val="27"/>
        </w:rPr>
        <w:t xml:space="preserve">Заместитель Главы городского округа </w:t>
      </w:r>
    </w:p>
    <w:p w:rsidR="00A35FF7" w:rsidRPr="00720620" w:rsidRDefault="00A35FF7" w:rsidP="00857EFB">
      <w:pPr>
        <w:pStyle w:val="Default"/>
        <w:jc w:val="both"/>
        <w:rPr>
          <w:sz w:val="27"/>
          <w:szCs w:val="27"/>
        </w:rPr>
      </w:pPr>
      <w:r w:rsidRPr="00720620">
        <w:rPr>
          <w:sz w:val="27"/>
          <w:szCs w:val="27"/>
        </w:rPr>
        <w:t>по жилищно-коммунальным вопросам                                                  И.В. Фролов</w:t>
      </w:r>
    </w:p>
    <w:p w:rsidR="00A35FF7" w:rsidRDefault="00A35FF7"/>
    <w:p w:rsidR="00A35FF7" w:rsidRDefault="00A35FF7"/>
    <w:sectPr w:rsidR="00A35FF7" w:rsidSect="00D4679E">
      <w:pgSz w:w="11906" w:h="16838"/>
      <w:pgMar w:top="851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79E"/>
    <w:rsid w:val="000817AA"/>
    <w:rsid w:val="001E7E3C"/>
    <w:rsid w:val="003043D1"/>
    <w:rsid w:val="004853E2"/>
    <w:rsid w:val="00720620"/>
    <w:rsid w:val="007D3539"/>
    <w:rsid w:val="007E7454"/>
    <w:rsid w:val="00857EFB"/>
    <w:rsid w:val="00A35FF7"/>
    <w:rsid w:val="00BB29FB"/>
    <w:rsid w:val="00D4679E"/>
    <w:rsid w:val="00E44AA9"/>
    <w:rsid w:val="00FD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57EFB"/>
    <w:pPr>
      <w:keepNext/>
      <w:suppressAutoHyphens/>
      <w:autoSpaceDE w:val="0"/>
      <w:jc w:val="center"/>
      <w:outlineLvl w:val="0"/>
    </w:pPr>
    <w:rPr>
      <w:rFonts w:eastAsia="Calibri"/>
      <w:b/>
      <w:bCs/>
      <w:color w:val="auto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CF0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</w:rPr>
  </w:style>
  <w:style w:type="character" w:customStyle="1" w:styleId="a">
    <w:name w:val="Текст выноски Знак"/>
    <w:basedOn w:val="DefaultParagraphFont"/>
    <w:uiPriority w:val="99"/>
    <w:semiHidden/>
    <w:rPr>
      <w:rFonts w:ascii="Tahoma" w:hAnsi="Tahoma" w:cs="Tahoma"/>
      <w:sz w:val="16"/>
      <w:szCs w:val="16"/>
      <w:lang w:eastAsia="ru-RU"/>
    </w:rPr>
  </w:style>
  <w:style w:type="paragraph" w:customStyle="1" w:styleId="a0">
    <w:name w:val="Заголовок"/>
    <w:basedOn w:val="Normal"/>
    <w:next w:val="BodyText"/>
    <w:uiPriority w:val="99"/>
    <w:rsid w:val="00D4679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4679E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A3CF0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List">
    <w:name w:val="List"/>
    <w:basedOn w:val="BodyText"/>
    <w:uiPriority w:val="99"/>
    <w:rsid w:val="00D4679E"/>
    <w:rPr>
      <w:rFonts w:cs="Arial"/>
    </w:rPr>
  </w:style>
  <w:style w:type="paragraph" w:styleId="Caption">
    <w:name w:val="caption"/>
    <w:basedOn w:val="Normal"/>
    <w:uiPriority w:val="99"/>
    <w:qFormat/>
    <w:rsid w:val="00D4679E"/>
    <w:pPr>
      <w:suppressLineNumbers/>
      <w:spacing w:before="120" w:after="120"/>
    </w:pPr>
    <w:rPr>
      <w:rFonts w:cs="Ari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rsid w:val="00D4679E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CF0"/>
    <w:rPr>
      <w:rFonts w:ascii="Times New Roman" w:eastAsia="Times New Roman" w:hAnsi="Times New Roman" w:cs="Times New Roman"/>
      <w:color w:val="00000A"/>
      <w:sz w:val="0"/>
      <w:szCs w:val="0"/>
    </w:rPr>
  </w:style>
  <w:style w:type="paragraph" w:customStyle="1" w:styleId="Default">
    <w:name w:val="Default"/>
    <w:uiPriority w:val="99"/>
    <w:rsid w:val="00857EFB"/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Название объекта1"/>
    <w:basedOn w:val="Normal"/>
    <w:next w:val="Normal"/>
    <w:uiPriority w:val="99"/>
    <w:rsid w:val="00857EFB"/>
    <w:pPr>
      <w:suppressAutoHyphens/>
      <w:autoSpaceDE w:val="0"/>
      <w:jc w:val="center"/>
    </w:pPr>
    <w:rPr>
      <w:rFonts w:eastAsia="Calibri"/>
      <w:b/>
      <w:bCs/>
      <w:color w:val="auto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4</Pages>
  <Words>1210</Words>
  <Characters>6900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Ревун Виталий Викторович</dc:creator>
  <cp:keywords/>
  <dc:description/>
  <cp:lastModifiedBy>Admin</cp:lastModifiedBy>
  <cp:revision>7</cp:revision>
  <cp:lastPrinted>2021-05-12T15:53:00Z</cp:lastPrinted>
  <dcterms:created xsi:type="dcterms:W3CDTF">2021-04-13T08:59:00Z</dcterms:created>
  <dcterms:modified xsi:type="dcterms:W3CDTF">2022-06-30T06:45:00Z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