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31" w:rsidRDefault="00D62E31" w:rsidP="001A0E1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D62E31" w:rsidRDefault="00D62E31" w:rsidP="001A0E1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D62E31" w:rsidRPr="001E7E3C" w:rsidRDefault="00D62E31" w:rsidP="001A0E12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D62E31" w:rsidRDefault="00D62E31" w:rsidP="001A0E12"/>
    <w:p w:rsidR="00D62E31" w:rsidRDefault="00D62E31" w:rsidP="001A0E12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D62E31" w:rsidRDefault="00D62E31" w:rsidP="001A0E12">
      <w:pPr>
        <w:rPr>
          <w:b/>
          <w:sz w:val="44"/>
          <w:szCs w:val="44"/>
        </w:rPr>
      </w:pPr>
    </w:p>
    <w:p w:rsidR="00D62E31" w:rsidRDefault="00D62E31" w:rsidP="001A0E12">
      <w:pPr>
        <w:rPr>
          <w:b/>
          <w:sz w:val="28"/>
          <w:szCs w:val="28"/>
        </w:rPr>
      </w:pPr>
    </w:p>
    <w:p w:rsidR="00D62E31" w:rsidRPr="001A0E12" w:rsidRDefault="00D62E31" w:rsidP="001A0E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A0E12">
        <w:rPr>
          <w:sz w:val="28"/>
          <w:szCs w:val="28"/>
        </w:rPr>
        <w:t>29.06.2022          530</w:t>
      </w:r>
    </w:p>
    <w:p w:rsidR="00D62E31" w:rsidRPr="00FD02AE" w:rsidRDefault="00D62E31" w:rsidP="001A0E12">
      <w:r>
        <w:t>о</w:t>
      </w:r>
      <w:r w:rsidRPr="00FD02AE">
        <w:t>т _______________№_____</w:t>
      </w:r>
    </w:p>
    <w:p w:rsidR="00D62E31" w:rsidRDefault="00D62E31" w:rsidP="001A0E12">
      <w:pPr>
        <w:jc w:val="both"/>
        <w:rPr>
          <w:sz w:val="28"/>
          <w:szCs w:val="28"/>
        </w:rPr>
      </w:pPr>
    </w:p>
    <w:p w:rsidR="00D62E31" w:rsidRPr="005C430C" w:rsidRDefault="00D62E31" w:rsidP="005A610C">
      <w:pPr>
        <w:tabs>
          <w:tab w:val="left" w:pos="4253"/>
          <w:tab w:val="left" w:pos="4536"/>
          <w:tab w:val="left" w:pos="4962"/>
        </w:tabs>
        <w:ind w:right="4536"/>
        <w:jc w:val="both"/>
        <w:rPr>
          <w:sz w:val="28"/>
          <w:szCs w:val="28"/>
        </w:rPr>
      </w:pPr>
      <w:r w:rsidRPr="005C430C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5C430C">
        <w:rPr>
          <w:sz w:val="28"/>
          <w:szCs w:val="28"/>
        </w:rPr>
        <w:t>ходе</w:t>
      </w:r>
      <w:r>
        <w:rPr>
          <w:sz w:val="28"/>
          <w:szCs w:val="28"/>
        </w:rPr>
        <w:t> </w:t>
      </w:r>
      <w:r w:rsidRPr="005C430C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5C430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 </w:t>
      </w:r>
      <w:r w:rsidRPr="005C430C">
        <w:rPr>
          <w:sz w:val="28"/>
          <w:szCs w:val="28"/>
        </w:rPr>
        <w:t>«</w:t>
      </w:r>
      <w:r>
        <w:rPr>
          <w:bCs/>
          <w:kern w:val="36"/>
          <w:sz w:val="28"/>
          <w:szCs w:val="28"/>
        </w:rPr>
        <w:t xml:space="preserve">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</w:t>
      </w:r>
      <w:r>
        <w:rPr>
          <w:sz w:val="28"/>
        </w:rPr>
        <w:t>на территории Копейского городского округа»</w:t>
      </w:r>
      <w:r>
        <w:rPr>
          <w:sz w:val="28"/>
          <w:szCs w:val="28"/>
        </w:rPr>
        <w:t xml:space="preserve"> в 2022</w:t>
      </w:r>
      <w:r w:rsidRPr="005C430C">
        <w:rPr>
          <w:sz w:val="28"/>
          <w:szCs w:val="28"/>
        </w:rPr>
        <w:t xml:space="preserve"> году</w:t>
      </w:r>
    </w:p>
    <w:p w:rsidR="00D62E31" w:rsidRDefault="00D62E31" w:rsidP="005A610C">
      <w:pPr>
        <w:ind w:right="4395"/>
        <w:rPr>
          <w:sz w:val="28"/>
          <w:szCs w:val="28"/>
        </w:rPr>
      </w:pPr>
    </w:p>
    <w:p w:rsidR="00D62E31" w:rsidRDefault="00D62E31" w:rsidP="005A610C">
      <w:pPr>
        <w:rPr>
          <w:sz w:val="28"/>
          <w:szCs w:val="28"/>
        </w:rPr>
      </w:pPr>
    </w:p>
    <w:p w:rsidR="00D62E31" w:rsidRDefault="00D62E31" w:rsidP="005A61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Заслушав и обсудив информацию начальника управления культуры администрации Коростелкиной М.А. о ходе выполнения в 2022 году муниципальной программы «</w:t>
      </w:r>
      <w:r>
        <w:rPr>
          <w:bCs/>
          <w:kern w:val="36"/>
          <w:sz w:val="28"/>
          <w:szCs w:val="28"/>
        </w:rPr>
        <w:t xml:space="preserve">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</w:t>
      </w:r>
      <w:r>
        <w:rPr>
          <w:sz w:val="28"/>
        </w:rPr>
        <w:t>на территории Копейского городского округа» (далее – Программа)</w:t>
      </w:r>
      <w:r>
        <w:rPr>
          <w:sz w:val="28"/>
          <w:szCs w:val="28"/>
        </w:rPr>
        <w:t xml:space="preserve">, утвержденной постановлением администрации Копейского городского округа Челябинской области </w:t>
      </w:r>
      <w:r w:rsidRPr="005C430C">
        <w:rPr>
          <w:sz w:val="28"/>
          <w:szCs w:val="28"/>
        </w:rPr>
        <w:t>от</w:t>
      </w:r>
      <w:r>
        <w:rPr>
          <w:sz w:val="28"/>
          <w:szCs w:val="28"/>
        </w:rPr>
        <w:t xml:space="preserve"> 24.02.2022 г. № 519-</w:t>
      </w:r>
      <w:r w:rsidRPr="00B77B87">
        <w:rPr>
          <w:sz w:val="28"/>
          <w:szCs w:val="28"/>
        </w:rPr>
        <w:t>п</w:t>
      </w:r>
      <w:r>
        <w:rPr>
          <w:sz w:val="28"/>
          <w:szCs w:val="28"/>
        </w:rPr>
        <w:t>, Собрание депутатов Копейского  городского округа Челябинской области</w:t>
      </w:r>
    </w:p>
    <w:p w:rsidR="00D62E31" w:rsidRDefault="00D62E31" w:rsidP="005A610C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D62E31" w:rsidRPr="00B77B87" w:rsidRDefault="00D62E31" w:rsidP="005A610C">
      <w:pPr>
        <w:pStyle w:val="ListParagraph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77B87">
        <w:rPr>
          <w:sz w:val="28"/>
          <w:szCs w:val="28"/>
        </w:rPr>
        <w:t>Ин</w:t>
      </w:r>
      <w:r>
        <w:rPr>
          <w:sz w:val="28"/>
          <w:szCs w:val="28"/>
        </w:rPr>
        <w:t>формацию о ходе выполнения в 2022 году П</w:t>
      </w:r>
      <w:r w:rsidRPr="00B77B87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(прилагается)</w:t>
      </w:r>
      <w:r w:rsidRPr="00B77B87">
        <w:rPr>
          <w:sz w:val="28"/>
          <w:szCs w:val="28"/>
        </w:rPr>
        <w:t>, принять к сведению.</w:t>
      </w:r>
    </w:p>
    <w:p w:rsidR="00D62E31" w:rsidRPr="009D5711" w:rsidRDefault="00D62E31" w:rsidP="005A610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B77B87">
        <w:rPr>
          <w:sz w:val="28"/>
          <w:szCs w:val="28"/>
        </w:rPr>
        <w:t>Ответственным испол</w:t>
      </w:r>
      <w:r>
        <w:rPr>
          <w:sz w:val="28"/>
          <w:szCs w:val="28"/>
        </w:rPr>
        <w:t>нителям продолжить работу в 2022</w:t>
      </w:r>
      <w:r w:rsidRPr="00B77B87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по реализации мероприятий П</w:t>
      </w:r>
      <w:r w:rsidRPr="00B77B87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  <w:r w:rsidRPr="00B77B87">
        <w:rPr>
          <w:sz w:val="28"/>
          <w:szCs w:val="28"/>
        </w:rPr>
        <w:t xml:space="preserve"> </w:t>
      </w:r>
    </w:p>
    <w:p w:rsidR="00D62E31" w:rsidRPr="005C430C" w:rsidRDefault="00D62E31" w:rsidP="005A610C">
      <w:pPr>
        <w:pStyle w:val="ListParagraph"/>
        <w:widowControl w:val="0"/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  <w:r w:rsidRPr="00B77B87">
        <w:rPr>
          <w:sz w:val="28"/>
          <w:szCs w:val="28"/>
        </w:rPr>
        <w:t xml:space="preserve"> </w:t>
      </w:r>
    </w:p>
    <w:p w:rsidR="00D62E31" w:rsidRPr="005C430C" w:rsidRDefault="00D62E31" w:rsidP="005A610C">
      <w:pPr>
        <w:pStyle w:val="ListParagraph"/>
        <w:jc w:val="both"/>
        <w:rPr>
          <w:sz w:val="28"/>
          <w:szCs w:val="28"/>
        </w:rPr>
      </w:pPr>
    </w:p>
    <w:p w:rsidR="00D62E31" w:rsidRPr="005C430C" w:rsidRDefault="00D62E31" w:rsidP="005A610C">
      <w:pPr>
        <w:jc w:val="both"/>
        <w:rPr>
          <w:sz w:val="28"/>
          <w:szCs w:val="28"/>
        </w:rPr>
      </w:pPr>
      <w:r w:rsidRPr="005C430C">
        <w:rPr>
          <w:sz w:val="28"/>
          <w:szCs w:val="28"/>
        </w:rPr>
        <w:t xml:space="preserve">Председатель Собрания депутатов                   </w:t>
      </w:r>
    </w:p>
    <w:p w:rsidR="00D62E31" w:rsidRPr="00267BB9" w:rsidRDefault="00D62E31" w:rsidP="005A610C">
      <w:pP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Е.К. Гиске</w:t>
      </w:r>
    </w:p>
    <w:p w:rsidR="00D62E31" w:rsidRDefault="00D62E31" w:rsidP="00236FD5">
      <w:pPr>
        <w:ind w:firstLine="5103"/>
        <w:jc w:val="both"/>
        <w:rPr>
          <w:sz w:val="28"/>
          <w:szCs w:val="28"/>
        </w:rPr>
      </w:pPr>
    </w:p>
    <w:p w:rsidR="00D62E31" w:rsidRDefault="00D62E31" w:rsidP="00236FD5">
      <w:pPr>
        <w:ind w:firstLine="5103"/>
        <w:jc w:val="both"/>
        <w:rPr>
          <w:sz w:val="28"/>
          <w:szCs w:val="28"/>
        </w:rPr>
      </w:pPr>
    </w:p>
    <w:p w:rsidR="00D62E31" w:rsidRDefault="00D62E31" w:rsidP="001A0E12">
      <w:pPr>
        <w:jc w:val="both"/>
        <w:rPr>
          <w:sz w:val="28"/>
          <w:szCs w:val="28"/>
        </w:rPr>
      </w:pPr>
    </w:p>
    <w:p w:rsidR="00D62E31" w:rsidRDefault="00D62E31" w:rsidP="00236FD5">
      <w:pPr>
        <w:ind w:firstLine="5103"/>
        <w:jc w:val="both"/>
        <w:rPr>
          <w:sz w:val="28"/>
          <w:szCs w:val="28"/>
        </w:rPr>
      </w:pPr>
    </w:p>
    <w:p w:rsidR="00D62E31" w:rsidRDefault="00D62E31" w:rsidP="00236FD5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62E31" w:rsidRDefault="00D62E31" w:rsidP="00236FD5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</w:p>
    <w:p w:rsidR="00D62E31" w:rsidRDefault="00D62E31" w:rsidP="00236FD5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D62E31" w:rsidRDefault="00D62E31" w:rsidP="00236FD5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D62E31" w:rsidRDefault="00D62E31" w:rsidP="00236FD5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от 29.06.2022 № 530</w:t>
      </w:r>
    </w:p>
    <w:p w:rsidR="00D62E31" w:rsidRDefault="00D62E31" w:rsidP="00236FD5">
      <w:pPr>
        <w:ind w:firstLine="5103"/>
        <w:rPr>
          <w:sz w:val="28"/>
          <w:szCs w:val="28"/>
        </w:rPr>
      </w:pPr>
    </w:p>
    <w:p w:rsidR="00D62E31" w:rsidRDefault="00D62E31" w:rsidP="00236FD5">
      <w:pPr>
        <w:ind w:firstLine="5103"/>
        <w:rPr>
          <w:sz w:val="28"/>
          <w:szCs w:val="28"/>
        </w:rPr>
      </w:pPr>
    </w:p>
    <w:p w:rsidR="00D62E31" w:rsidRPr="0013091D" w:rsidRDefault="00D62E31" w:rsidP="003E5470">
      <w:pPr>
        <w:jc w:val="center"/>
        <w:rPr>
          <w:sz w:val="28"/>
          <w:szCs w:val="28"/>
        </w:rPr>
      </w:pPr>
      <w:r w:rsidRPr="0013091D">
        <w:rPr>
          <w:sz w:val="28"/>
          <w:szCs w:val="28"/>
        </w:rPr>
        <w:t>Информация</w:t>
      </w:r>
    </w:p>
    <w:p w:rsidR="00D62E31" w:rsidRDefault="00D62E31" w:rsidP="003E5470">
      <w:pPr>
        <w:jc w:val="center"/>
        <w:rPr>
          <w:sz w:val="28"/>
          <w:szCs w:val="28"/>
        </w:rPr>
      </w:pPr>
      <w:r>
        <w:rPr>
          <w:sz w:val="28"/>
          <w:szCs w:val="28"/>
        </w:rPr>
        <w:t>о ходе выполнения муниципальной программы</w:t>
      </w:r>
    </w:p>
    <w:p w:rsidR="00D62E31" w:rsidRDefault="00D62E31" w:rsidP="003E5470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«Сохранение, использование и популяризация</w:t>
      </w:r>
    </w:p>
    <w:p w:rsidR="00D62E31" w:rsidRDefault="00D62E31" w:rsidP="003E5470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памятников монументальной скульптуры</w:t>
      </w:r>
    </w:p>
    <w:p w:rsidR="00D62E31" w:rsidRDefault="00D62E31" w:rsidP="003E5470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объектов культурного наследия</w:t>
      </w:r>
    </w:p>
    <w:p w:rsidR="00D62E31" w:rsidRDefault="00D62E31" w:rsidP="003E5470">
      <w:pPr>
        <w:jc w:val="center"/>
        <w:rPr>
          <w:sz w:val="28"/>
          <w:szCs w:val="28"/>
        </w:rPr>
      </w:pPr>
      <w:r>
        <w:rPr>
          <w:sz w:val="28"/>
          <w:szCs w:val="28"/>
        </w:rPr>
        <w:t>(памятников истории и культуры) народов</w:t>
      </w:r>
    </w:p>
    <w:p w:rsidR="00D62E31" w:rsidRDefault="00D62E31" w:rsidP="003E547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Федерации, находящихся на</w:t>
      </w:r>
    </w:p>
    <w:p w:rsidR="00D62E31" w:rsidRDefault="00D62E31" w:rsidP="003E5470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территории  Копейского городского округа» в 2022 году</w:t>
      </w:r>
    </w:p>
    <w:p w:rsidR="00D62E31" w:rsidRDefault="00D62E31" w:rsidP="000B1D19">
      <w:pPr>
        <w:jc w:val="both"/>
        <w:rPr>
          <w:sz w:val="28"/>
          <w:szCs w:val="28"/>
        </w:rPr>
      </w:pPr>
    </w:p>
    <w:p w:rsidR="00D62E31" w:rsidRPr="0013091D" w:rsidRDefault="00D62E31" w:rsidP="000B1D19">
      <w:pPr>
        <w:jc w:val="both"/>
        <w:rPr>
          <w:sz w:val="28"/>
          <w:szCs w:val="28"/>
        </w:rPr>
      </w:pPr>
    </w:p>
    <w:p w:rsidR="00D62E31" w:rsidRPr="0013091D" w:rsidRDefault="00D62E31" w:rsidP="00490B40">
      <w:pPr>
        <w:jc w:val="both"/>
        <w:rPr>
          <w:sz w:val="28"/>
          <w:szCs w:val="28"/>
        </w:rPr>
      </w:pPr>
      <w:r w:rsidRPr="0013091D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Федеральный закон от 06.10.2003 № 131-ФЗ</w:t>
      </w:r>
      <w:r w:rsidRPr="0013091D">
        <w:rPr>
          <w:sz w:val="28"/>
          <w:szCs w:val="28"/>
        </w:rPr>
        <w:t xml:space="preserve">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13091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3091D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Федеральный закон № 131-ФЗ), в главе </w:t>
      </w:r>
      <w:r w:rsidRPr="0013091D">
        <w:rPr>
          <w:sz w:val="28"/>
          <w:szCs w:val="28"/>
        </w:rPr>
        <w:t>3 «В</w:t>
      </w:r>
      <w:r>
        <w:rPr>
          <w:sz w:val="28"/>
          <w:szCs w:val="28"/>
        </w:rPr>
        <w:t>опросы местного значения» статье</w:t>
      </w:r>
      <w:r w:rsidRPr="0013091D">
        <w:rPr>
          <w:sz w:val="28"/>
          <w:szCs w:val="28"/>
        </w:rPr>
        <w:t xml:space="preserve"> 16 определил вопросы местного значения городского округа</w:t>
      </w:r>
      <w:r>
        <w:rPr>
          <w:sz w:val="28"/>
          <w:szCs w:val="28"/>
        </w:rPr>
        <w:t>, касающихся  объектов культурного наследия, расположенных на территории городского округа</w:t>
      </w:r>
      <w:r w:rsidRPr="0013091D">
        <w:rPr>
          <w:sz w:val="28"/>
          <w:szCs w:val="28"/>
        </w:rPr>
        <w:t>:</w:t>
      </w:r>
    </w:p>
    <w:p w:rsidR="00D62E31" w:rsidRDefault="00D62E31" w:rsidP="00490B40">
      <w:pPr>
        <w:ind w:firstLine="547"/>
        <w:jc w:val="both"/>
        <w:rPr>
          <w:sz w:val="21"/>
          <w:szCs w:val="21"/>
        </w:rPr>
      </w:pPr>
      <w:r w:rsidRPr="0013091D">
        <w:rPr>
          <w:sz w:val="28"/>
          <w:szCs w:val="28"/>
        </w:rPr>
        <w:t>п</w:t>
      </w:r>
      <w:r>
        <w:rPr>
          <w:sz w:val="28"/>
          <w:szCs w:val="28"/>
        </w:rPr>
        <w:t>.18</w:t>
      </w:r>
      <w:r w:rsidRPr="0013091D">
        <w:rPr>
          <w:sz w:val="28"/>
          <w:szCs w:val="28"/>
        </w:rPr>
        <w:t xml:space="preserve">: </w:t>
      </w:r>
      <w:r w:rsidRPr="00490B40">
        <w:rPr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</w:t>
      </w:r>
      <w:r>
        <w:rPr>
          <w:sz w:val="28"/>
          <w:szCs w:val="28"/>
        </w:rPr>
        <w:t>.</w:t>
      </w:r>
    </w:p>
    <w:p w:rsidR="00D62E31" w:rsidRDefault="00D62E31" w:rsidP="00A928FE">
      <w:pPr>
        <w:jc w:val="both"/>
        <w:rPr>
          <w:sz w:val="28"/>
          <w:szCs w:val="28"/>
        </w:rPr>
      </w:pPr>
      <w:r w:rsidRPr="0013091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13091D">
        <w:rPr>
          <w:sz w:val="28"/>
          <w:szCs w:val="28"/>
        </w:rPr>
        <w:t xml:space="preserve"> В целях выполнения Федерального закона № 131-ФЗ, Бюджетного кодекса РФ, Устава</w:t>
      </w:r>
      <w:r>
        <w:rPr>
          <w:sz w:val="28"/>
          <w:szCs w:val="28"/>
        </w:rPr>
        <w:t xml:space="preserve"> муниципального образования «</w:t>
      </w:r>
      <w:r w:rsidRPr="0013091D">
        <w:rPr>
          <w:sz w:val="28"/>
          <w:szCs w:val="28"/>
        </w:rPr>
        <w:t>Копейск</w:t>
      </w:r>
      <w:r>
        <w:rPr>
          <w:sz w:val="28"/>
          <w:szCs w:val="28"/>
        </w:rPr>
        <w:t>ий</w:t>
      </w:r>
      <w:r w:rsidRPr="0013091D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</w:t>
      </w:r>
      <w:r w:rsidRPr="0013091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») разработана и утверждена  муниципальная программа «Сохранение, использование и популяризация  памятников монументальной скульптуры и объектов культурного наследия (памятников истории и культуры) народов</w:t>
      </w:r>
    </w:p>
    <w:p w:rsidR="00D62E31" w:rsidRDefault="00D62E31" w:rsidP="00A92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Федерации, находящихся на территории  Копейского городского округа» на 2022 год и плановый период 2023-2024 годы. </w:t>
      </w:r>
    </w:p>
    <w:p w:rsidR="00D62E31" w:rsidRDefault="00D62E31" w:rsidP="00655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25.06.2002 № 73-ФЗ «Об объектах культурного наследия (памятниках истории и культуры) народов РФ» обязанность по сохранению объектов культурного наследия возложена на собственников или иных законных владельцев объектов. Поэтому к исполнению программы привлечено структурное подразделение администрации  – Управление по имуществу и земельным отношениям, в чьи полномочия входит управление муниципальным имуществом, муниципальное казенное учреждение Копейского городского округа</w:t>
      </w:r>
      <w:r w:rsidRPr="001B1E6D">
        <w:rPr>
          <w:sz w:val="28"/>
          <w:szCs w:val="28"/>
        </w:rPr>
        <w:t xml:space="preserve"> </w:t>
      </w:r>
      <w:r>
        <w:rPr>
          <w:sz w:val="28"/>
          <w:szCs w:val="28"/>
        </w:rPr>
        <w:t>«Управление благоустройства», на балансе которого стоят памятники монументальной скульптуры и объекты культурного наследия (соисполнители программы).</w:t>
      </w:r>
      <w:r w:rsidRPr="00655D16">
        <w:rPr>
          <w:sz w:val="28"/>
          <w:szCs w:val="28"/>
        </w:rPr>
        <w:t xml:space="preserve"> </w:t>
      </w:r>
    </w:p>
    <w:p w:rsidR="00D62E31" w:rsidRDefault="00D62E31" w:rsidP="00BD51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двух подпрограмм:</w:t>
      </w:r>
    </w:p>
    <w:p w:rsidR="00D62E31" w:rsidRDefault="00D62E31" w:rsidP="00DE46EE">
      <w:pPr>
        <w:pStyle w:val="ListParagraph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Изучение, популяризация и сохранение памятников монументальной скульптуры, находящихся на территории Копейского городского округа.</w:t>
      </w:r>
    </w:p>
    <w:p w:rsidR="00D62E31" w:rsidRPr="00A928FE" w:rsidRDefault="00D62E31" w:rsidP="00DE46EE">
      <w:pPr>
        <w:pStyle w:val="ListParagraph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на территории Копейского городского округа.</w:t>
      </w:r>
    </w:p>
    <w:p w:rsidR="00D62E31" w:rsidRDefault="00D62E31" w:rsidP="00DC5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разделена на две подпрограммы, так как на территории городского округа -  33 памятника монументальной скульптуры  и 13  объектов культурного наследия, внесенных в Единый государственный реестр народов Российской Федерации по объектам культурного наследия областного значения.</w:t>
      </w:r>
      <w:r w:rsidRPr="00DC5258">
        <w:rPr>
          <w:sz w:val="28"/>
          <w:szCs w:val="28"/>
        </w:rPr>
        <w:t xml:space="preserve"> </w:t>
      </w:r>
    </w:p>
    <w:p w:rsidR="00D62E31" w:rsidRDefault="00D62E31" w:rsidP="00DC5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рабочего совещания при  Главе Копейского городского округа Фалейчике А.М.  от 09.09.2021 г. принято решение :</w:t>
      </w:r>
    </w:p>
    <w:p w:rsidR="00D62E31" w:rsidRDefault="00D62E31" w:rsidP="00DC5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памятники, расположенные на территории города, в количестве 33 шт., не являющиеся объектами культурного наследия, закрепить за МКУ КГО «Управление благоустройства»;</w:t>
      </w:r>
    </w:p>
    <w:p w:rsidR="00D62E31" w:rsidRDefault="00D62E31" w:rsidP="00DC5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объекты культурного наследия в количестве 13 шт. закрепить за управлением по имуществу и земельным отношениям администрации городского округа.</w:t>
      </w:r>
    </w:p>
    <w:p w:rsidR="00D62E31" w:rsidRDefault="00D62E31" w:rsidP="00A14D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ожидается достижение следующих результатов: </w:t>
      </w:r>
    </w:p>
    <w:p w:rsidR="00D62E31" w:rsidRDefault="00D62E31" w:rsidP="00A14DBD">
      <w:pPr>
        <w:ind w:firstLine="708"/>
        <w:jc w:val="both"/>
        <w:rPr>
          <w:lang w:eastAsia="en-US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>установлены и изменены информационные надписи на 60 %  памятников монументальной скульптуры;</w:t>
      </w:r>
    </w:p>
    <w:p w:rsidR="00D62E31" w:rsidRDefault="00D62E31" w:rsidP="00A14DB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- 30 % памятников монументальной скульптуры отремонтировано и отреставрировано; </w:t>
      </w:r>
    </w:p>
    <w:p w:rsidR="00D62E31" w:rsidRDefault="00D62E31" w:rsidP="00A14DBD">
      <w:pPr>
        <w:ind w:firstLine="708"/>
        <w:jc w:val="both"/>
        <w:rPr>
          <w:sz w:val="28"/>
          <w:lang w:eastAsia="en-US"/>
        </w:rPr>
      </w:pPr>
      <w:r>
        <w:rPr>
          <w:sz w:val="28"/>
          <w:szCs w:val="28"/>
          <w:lang w:eastAsia="en-US"/>
        </w:rPr>
        <w:t>- доля памятников, находящихся в надлежащем состоянии  увеличена до 70 %;</w:t>
      </w:r>
      <w:r>
        <w:rPr>
          <w:sz w:val="28"/>
          <w:lang w:eastAsia="en-US"/>
        </w:rPr>
        <w:t xml:space="preserve">           </w:t>
      </w:r>
    </w:p>
    <w:p w:rsidR="00D62E31" w:rsidRDefault="00D62E31" w:rsidP="00A14DBD">
      <w:pPr>
        <w:ind w:firstLine="708"/>
        <w:jc w:val="both"/>
        <w:rPr>
          <w:sz w:val="28"/>
          <w:lang w:eastAsia="en-US"/>
        </w:rPr>
      </w:pPr>
      <w:r>
        <w:rPr>
          <w:sz w:val="28"/>
          <w:lang w:eastAsia="en-US"/>
        </w:rPr>
        <w:t>- 30 %  отремонтировано  объектов культурного  наследия;</w:t>
      </w:r>
    </w:p>
    <w:p w:rsidR="00D62E31" w:rsidRDefault="00D62E31" w:rsidP="00A14DBD">
      <w:pPr>
        <w:ind w:firstLine="708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- 30 % установлено границ территорий объектов  культурного наследия;                                                      </w:t>
      </w:r>
    </w:p>
    <w:p w:rsidR="00D62E31" w:rsidRDefault="00D62E31" w:rsidP="00A14DBD">
      <w:pPr>
        <w:ind w:firstLine="708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- охват населения при проведении массовых  мероприятий не менее </w:t>
      </w:r>
    </w:p>
    <w:p w:rsidR="00D62E31" w:rsidRPr="00647B3D" w:rsidRDefault="00D62E31" w:rsidP="00A14DBD">
      <w:pPr>
        <w:jc w:val="both"/>
        <w:rPr>
          <w:sz w:val="28"/>
          <w:lang w:eastAsia="en-US"/>
        </w:rPr>
      </w:pPr>
      <w:r>
        <w:rPr>
          <w:sz w:val="28"/>
          <w:lang w:eastAsia="en-US"/>
        </w:rPr>
        <w:t>30 %.</w:t>
      </w:r>
    </w:p>
    <w:p w:rsidR="00D62E31" w:rsidRDefault="00D62E31" w:rsidP="00A14D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культуры администрации Копейского городского округа организована работа по следующим мероприятиям программы:</w:t>
      </w:r>
    </w:p>
    <w:p w:rsidR="00D62E31" w:rsidRDefault="00D62E31" w:rsidP="006D40FD">
      <w:pPr>
        <w:numPr>
          <w:ilvl w:val="0"/>
          <w:numId w:val="1"/>
        </w:numPr>
        <w:ind w:left="-142" w:firstLine="502"/>
        <w:jc w:val="both"/>
        <w:rPr>
          <w:sz w:val="28"/>
          <w:szCs w:val="28"/>
        </w:rPr>
      </w:pPr>
      <w:r w:rsidRPr="009D13CA">
        <w:rPr>
          <w:sz w:val="28"/>
          <w:szCs w:val="28"/>
        </w:rPr>
        <w:t>Мероприятия, направленные на изучение и популяризацию памятников монументальной скульптуры</w:t>
      </w:r>
      <w:r>
        <w:rPr>
          <w:sz w:val="28"/>
          <w:szCs w:val="28"/>
        </w:rPr>
        <w:t xml:space="preserve"> и объектов культурного наследия</w:t>
      </w:r>
      <w:r w:rsidRPr="009D13CA">
        <w:rPr>
          <w:sz w:val="28"/>
          <w:szCs w:val="28"/>
        </w:rPr>
        <w:t xml:space="preserve"> (издание печатной продукции, проведение мероприятий и др.).</w:t>
      </w:r>
    </w:p>
    <w:p w:rsidR="00D62E31" w:rsidRPr="009D13CA" w:rsidRDefault="00D62E31" w:rsidP="006D40FD">
      <w:pPr>
        <w:numPr>
          <w:ilvl w:val="0"/>
          <w:numId w:val="1"/>
        </w:numPr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</w:t>
      </w:r>
      <w:r w:rsidRPr="009D13CA">
        <w:rPr>
          <w:sz w:val="28"/>
          <w:szCs w:val="28"/>
        </w:rPr>
        <w:t>памятников монументальной скульптуры</w:t>
      </w:r>
      <w:r>
        <w:rPr>
          <w:sz w:val="28"/>
          <w:szCs w:val="28"/>
        </w:rPr>
        <w:t xml:space="preserve"> и объектов культурного наследия.</w:t>
      </w:r>
    </w:p>
    <w:p w:rsidR="00D62E31" w:rsidRDefault="00D62E31" w:rsidP="006D40FD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9D13CA">
        <w:rPr>
          <w:sz w:val="28"/>
          <w:szCs w:val="28"/>
        </w:rPr>
        <w:t xml:space="preserve">Сбор и систематизация архивных данных о памятниках монументальной скульптуры и объектах культурного наследия. </w:t>
      </w:r>
    </w:p>
    <w:p w:rsidR="00D62E31" w:rsidRPr="009D13CA" w:rsidRDefault="00D62E31" w:rsidP="006D40FD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городских массовых мероприятий, направленных на популяризацию</w:t>
      </w:r>
      <w:r w:rsidRPr="009D13CA">
        <w:rPr>
          <w:sz w:val="28"/>
          <w:szCs w:val="28"/>
        </w:rPr>
        <w:t xml:space="preserve"> памятников монументальной скульптуры</w:t>
      </w:r>
      <w:r>
        <w:rPr>
          <w:sz w:val="28"/>
          <w:szCs w:val="28"/>
        </w:rPr>
        <w:t xml:space="preserve"> и объектов культурного наследия.</w:t>
      </w:r>
    </w:p>
    <w:p w:rsidR="00D62E31" w:rsidRDefault="00D62E31" w:rsidP="006D40FD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9D13CA">
        <w:rPr>
          <w:sz w:val="28"/>
          <w:szCs w:val="28"/>
        </w:rPr>
        <w:t xml:space="preserve">Популяризация </w:t>
      </w:r>
      <w:r>
        <w:rPr>
          <w:sz w:val="28"/>
          <w:szCs w:val="28"/>
        </w:rPr>
        <w:t xml:space="preserve">деятельности в сфере охраны и сохранения </w:t>
      </w:r>
      <w:r w:rsidRPr="009D13CA">
        <w:rPr>
          <w:sz w:val="28"/>
          <w:szCs w:val="28"/>
        </w:rPr>
        <w:t>объектов культурного наследия и памятников</w:t>
      </w:r>
      <w:r>
        <w:rPr>
          <w:sz w:val="28"/>
          <w:szCs w:val="28"/>
        </w:rPr>
        <w:t xml:space="preserve"> монументальной скульптуры.</w:t>
      </w:r>
    </w:p>
    <w:p w:rsidR="00D62E31" w:rsidRPr="003A7881" w:rsidRDefault="00D62E31" w:rsidP="00DC5258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интернет ресурса для размещения информации об</w:t>
      </w:r>
      <w:r w:rsidRPr="009D13CA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9D13CA">
        <w:rPr>
          <w:sz w:val="28"/>
          <w:szCs w:val="28"/>
        </w:rPr>
        <w:t xml:space="preserve"> к</w:t>
      </w:r>
      <w:r>
        <w:rPr>
          <w:sz w:val="28"/>
          <w:szCs w:val="28"/>
        </w:rPr>
        <w:t>ультурного наследия и памятниках монументальной скульптуры.</w:t>
      </w:r>
      <w:r w:rsidRPr="003A7881">
        <w:rPr>
          <w:sz w:val="28"/>
          <w:szCs w:val="28"/>
        </w:rPr>
        <w:t xml:space="preserve"> </w:t>
      </w:r>
    </w:p>
    <w:p w:rsidR="00D62E31" w:rsidRDefault="00D62E31" w:rsidP="00DC525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культуры проводится мониторинг (осмотр)  состояния памятников и объектов культурного наследия два раза в год и составляется  информация. </w:t>
      </w:r>
    </w:p>
    <w:p w:rsidR="00D62E31" w:rsidRPr="00F3474B" w:rsidRDefault="00D62E31" w:rsidP="00DC5258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сентябре 2021 года было проведено </w:t>
      </w:r>
      <w:r>
        <w:rPr>
          <w:sz w:val="28"/>
        </w:rPr>
        <w:t>выездное заседание межведомственной комиссии по проведению мониторинга состояния объектов культурного наследия, расположенных на территории Копейского городского округа.</w:t>
      </w:r>
      <w:r w:rsidRPr="00F3474B">
        <w:rPr>
          <w:sz w:val="28"/>
        </w:rPr>
        <w:t xml:space="preserve"> </w:t>
      </w:r>
      <w:r>
        <w:rPr>
          <w:sz w:val="28"/>
        </w:rPr>
        <w:t>По результатам мониторинга требуют капитального ремонта:</w:t>
      </w:r>
    </w:p>
    <w:p w:rsidR="00D62E31" w:rsidRDefault="00D62E31" w:rsidP="006D40FD">
      <w:pPr>
        <w:numPr>
          <w:ilvl w:val="0"/>
          <w:numId w:val="5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Памятник Редикорцеву (сквер возле МОУ СОШ №6);</w:t>
      </w:r>
    </w:p>
    <w:p w:rsidR="00D62E31" w:rsidRDefault="00D62E31" w:rsidP="006D40FD">
      <w:pPr>
        <w:numPr>
          <w:ilvl w:val="0"/>
          <w:numId w:val="5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Памятник В.И. Ленину (пос. Бажово, возле Мебельной фабрики);</w:t>
      </w:r>
    </w:p>
    <w:p w:rsidR="00D62E31" w:rsidRDefault="00D62E31" w:rsidP="00A14DBD">
      <w:pPr>
        <w:numPr>
          <w:ilvl w:val="0"/>
          <w:numId w:val="5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Памятник М.И. Калинину (ул. Мехового, 4 перед ДК пос. РМЗ).</w:t>
      </w:r>
    </w:p>
    <w:p w:rsidR="00D62E31" w:rsidRPr="00A14DBD" w:rsidRDefault="00D62E31" w:rsidP="00B603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получено разрешение Государственного комитета охраны объектов культурного наследия Челябинской области на ремонт двух объектов культурного наследия: памятник Редикорцеву и памятник М.И. Калинину. </w:t>
      </w:r>
    </w:p>
    <w:p w:rsidR="00D62E31" w:rsidRDefault="00D62E31" w:rsidP="00DC5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особом контроле находятся памятники и объекты культурного наследия, посвященные увековечиванию воинской славы, согласно ст.11 Закона РФ от 14.01.1993 № 4292-1 «Об увековечивании памяти погибших при  защите Отечества». Ежегодно эти объекты обследуются дополнительно в преддверии  подготовки к проведению мероприятий, посвященных Дню  Победы в Великой Отечественной войне. Все памятники находятся в хорошем состоянии. Последний р</w:t>
      </w:r>
      <w:r w:rsidRPr="00AD3D54">
        <w:rPr>
          <w:sz w:val="28"/>
          <w:szCs w:val="28"/>
        </w:rPr>
        <w:t>емонт</w:t>
      </w:r>
      <w:r>
        <w:rPr>
          <w:sz w:val="28"/>
          <w:szCs w:val="28"/>
        </w:rPr>
        <w:t xml:space="preserve"> на сумму 4236,0 тыс. рублей</w:t>
      </w:r>
      <w:r w:rsidRPr="00AD3D54">
        <w:rPr>
          <w:sz w:val="28"/>
          <w:szCs w:val="28"/>
        </w:rPr>
        <w:t xml:space="preserve"> Мемориального комплекса-памятника </w:t>
      </w:r>
      <w:r>
        <w:rPr>
          <w:sz w:val="28"/>
          <w:szCs w:val="28"/>
        </w:rPr>
        <w:t xml:space="preserve"> советским воинам</w:t>
      </w:r>
      <w:r w:rsidRPr="00AD3D54">
        <w:rPr>
          <w:sz w:val="28"/>
          <w:szCs w:val="28"/>
        </w:rPr>
        <w:t xml:space="preserve">, умершим в </w:t>
      </w:r>
      <w:r>
        <w:rPr>
          <w:sz w:val="28"/>
          <w:szCs w:val="28"/>
        </w:rPr>
        <w:t>госпиталях Копейска 1941-1945 г</w:t>
      </w:r>
      <w:r w:rsidRPr="00AD3D54">
        <w:rPr>
          <w:sz w:val="28"/>
          <w:szCs w:val="28"/>
        </w:rPr>
        <w:t>г.</w:t>
      </w:r>
      <w:r>
        <w:rPr>
          <w:sz w:val="28"/>
          <w:szCs w:val="28"/>
        </w:rPr>
        <w:t>, проведен</w:t>
      </w:r>
      <w:r w:rsidRPr="00AD3D54">
        <w:rPr>
          <w:sz w:val="28"/>
          <w:szCs w:val="28"/>
        </w:rPr>
        <w:t xml:space="preserve"> в 2021 году. Торжественное открытие состоялось 9 мая</w:t>
      </w:r>
      <w:r>
        <w:rPr>
          <w:sz w:val="28"/>
          <w:szCs w:val="28"/>
        </w:rPr>
        <w:t xml:space="preserve"> 2021 года. </w:t>
      </w:r>
    </w:p>
    <w:p w:rsidR="00D62E31" w:rsidRPr="0013091D" w:rsidRDefault="00D62E31" w:rsidP="006D4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работа с памятниками городского округа  для учреждений культуры состоит в популяризации</w:t>
      </w:r>
      <w:r w:rsidRPr="0013091D">
        <w:rPr>
          <w:sz w:val="28"/>
          <w:szCs w:val="28"/>
        </w:rPr>
        <w:t xml:space="preserve"> объектов культурного наследия, находящихся на территории Копейского городского округа.</w:t>
      </w:r>
      <w:r>
        <w:rPr>
          <w:sz w:val="28"/>
          <w:szCs w:val="28"/>
        </w:rPr>
        <w:t xml:space="preserve"> Учреждения, осуществляющие эту деятельность – библиотеки, входящие в состав МУ «ЦБС»,  и МУ «Краеведческий музей».</w:t>
      </w:r>
    </w:p>
    <w:p w:rsidR="00D62E31" w:rsidRDefault="00D62E31" w:rsidP="006D4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4CB1">
        <w:rPr>
          <w:sz w:val="28"/>
          <w:szCs w:val="28"/>
        </w:rPr>
        <w:t>В части популяризации культурного и исторического наследия проводится большая раб</w:t>
      </w:r>
      <w:r>
        <w:rPr>
          <w:sz w:val="28"/>
          <w:szCs w:val="28"/>
        </w:rPr>
        <w:t>ота.  В</w:t>
      </w:r>
      <w:r w:rsidRPr="005B4CB1">
        <w:rPr>
          <w:sz w:val="28"/>
          <w:szCs w:val="28"/>
        </w:rPr>
        <w:t xml:space="preserve"> городском Краеведческом музее действует программа «Я</w:t>
      </w:r>
      <w:r>
        <w:rPr>
          <w:sz w:val="28"/>
          <w:szCs w:val="28"/>
        </w:rPr>
        <w:t xml:space="preserve"> </w:t>
      </w:r>
      <w:r w:rsidRPr="005B4C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B4CB1">
        <w:rPr>
          <w:sz w:val="28"/>
          <w:szCs w:val="28"/>
        </w:rPr>
        <w:t>Копейчанин», в цели которой входит воспитание всесторонне развитой личности, знающей</w:t>
      </w:r>
      <w:r>
        <w:rPr>
          <w:sz w:val="28"/>
          <w:szCs w:val="28"/>
        </w:rPr>
        <w:t xml:space="preserve"> историю родного края. В рамках данной программы</w:t>
      </w:r>
      <w:r w:rsidRPr="005B4CB1">
        <w:rPr>
          <w:sz w:val="28"/>
          <w:szCs w:val="28"/>
        </w:rPr>
        <w:t xml:space="preserve"> с учащимися и </w:t>
      </w:r>
      <w:r>
        <w:rPr>
          <w:sz w:val="28"/>
          <w:szCs w:val="28"/>
        </w:rPr>
        <w:t xml:space="preserve">студентами учебных заведений города </w:t>
      </w:r>
      <w:r w:rsidRPr="005B4CB1">
        <w:rPr>
          <w:sz w:val="28"/>
          <w:szCs w:val="28"/>
        </w:rPr>
        <w:t xml:space="preserve"> проводятся экскурсии, лекции, занятия, беседы и мероприятия, связанные с памятными местами и памятниками города. </w:t>
      </w:r>
      <w:r>
        <w:rPr>
          <w:sz w:val="28"/>
          <w:szCs w:val="28"/>
        </w:rPr>
        <w:t xml:space="preserve"> </w:t>
      </w:r>
    </w:p>
    <w:p w:rsidR="00D62E31" w:rsidRDefault="00D62E31" w:rsidP="00E15C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– 2022 годах проведены следующие мероприятия:</w:t>
      </w:r>
    </w:p>
    <w:p w:rsidR="00D62E31" w:rsidRDefault="00D62E31" w:rsidP="006D40F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1"/>
        <w:gridCol w:w="6317"/>
        <w:gridCol w:w="2503"/>
      </w:tblGrid>
      <w:tr w:rsidR="00D62E31" w:rsidTr="00793AA7">
        <w:tc>
          <w:tcPr>
            <w:tcW w:w="751" w:type="dxa"/>
          </w:tcPr>
          <w:p w:rsidR="00D62E31" w:rsidRPr="00AE627F" w:rsidRDefault="00D62E31" w:rsidP="00793AA7">
            <w:pPr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№№ п/п</w:t>
            </w:r>
          </w:p>
        </w:tc>
        <w:tc>
          <w:tcPr>
            <w:tcW w:w="6317" w:type="dxa"/>
          </w:tcPr>
          <w:p w:rsidR="00D62E31" w:rsidRPr="00AE627F" w:rsidRDefault="00D62E31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03" w:type="dxa"/>
          </w:tcPr>
          <w:p w:rsidR="00D62E31" w:rsidRPr="00AE627F" w:rsidRDefault="00D62E31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Дата проведения</w:t>
            </w:r>
          </w:p>
        </w:tc>
      </w:tr>
      <w:tr w:rsidR="00D62E31" w:rsidTr="00793AA7">
        <w:tc>
          <w:tcPr>
            <w:tcW w:w="751" w:type="dxa"/>
          </w:tcPr>
          <w:p w:rsidR="00D62E31" w:rsidRPr="00AE627F" w:rsidRDefault="00D62E31" w:rsidP="00793AA7">
            <w:pPr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1.</w:t>
            </w:r>
          </w:p>
        </w:tc>
        <w:tc>
          <w:tcPr>
            <w:tcW w:w="6317" w:type="dxa"/>
          </w:tcPr>
          <w:p w:rsidR="00D62E31" w:rsidRPr="00AE627F" w:rsidRDefault="00D62E31" w:rsidP="00793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</w:t>
            </w:r>
            <w:r w:rsidRPr="00AE627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посвященный Дню памяти о россиянах, исполнявших служебный долг за пределами Отечества</w:t>
            </w:r>
          </w:p>
        </w:tc>
        <w:tc>
          <w:tcPr>
            <w:tcW w:w="2503" w:type="dxa"/>
          </w:tcPr>
          <w:p w:rsidR="00D62E31" w:rsidRDefault="00D62E31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15 февраля</w:t>
            </w:r>
            <w:r>
              <w:rPr>
                <w:sz w:val="28"/>
                <w:szCs w:val="28"/>
              </w:rPr>
              <w:t xml:space="preserve"> </w:t>
            </w:r>
          </w:p>
          <w:p w:rsidR="00D62E31" w:rsidRPr="00AE627F" w:rsidRDefault="00D62E31" w:rsidP="00793AA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8"/>
                  <w:szCs w:val="28"/>
                </w:rPr>
                <w:t>2022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D62E31" w:rsidTr="00793AA7">
        <w:tc>
          <w:tcPr>
            <w:tcW w:w="751" w:type="dxa"/>
          </w:tcPr>
          <w:p w:rsidR="00D62E31" w:rsidRPr="00AE627F" w:rsidRDefault="00D62E31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17" w:type="dxa"/>
          </w:tcPr>
          <w:p w:rsidR="00D62E31" w:rsidRDefault="00D62E31" w:rsidP="00D62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 у памятника ликвидаторам аварии на  Чернобыльской АЭС</w:t>
            </w:r>
          </w:p>
        </w:tc>
        <w:tc>
          <w:tcPr>
            <w:tcW w:w="2503" w:type="dxa"/>
          </w:tcPr>
          <w:p w:rsidR="00D62E31" w:rsidRPr="00AE627F" w:rsidRDefault="00D62E31" w:rsidP="00793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апреля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8"/>
                  <w:szCs w:val="28"/>
                </w:rPr>
                <w:t>2022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D62E31" w:rsidTr="00793AA7">
        <w:tc>
          <w:tcPr>
            <w:tcW w:w="751" w:type="dxa"/>
          </w:tcPr>
          <w:p w:rsidR="00D62E31" w:rsidRPr="00AE627F" w:rsidRDefault="00D62E31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E627F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</w:tcPr>
          <w:p w:rsidR="00D62E31" w:rsidRPr="00AE627F" w:rsidRDefault="00D62E31" w:rsidP="00D62F03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Праздничный митинг</w:t>
            </w:r>
            <w:r>
              <w:rPr>
                <w:sz w:val="28"/>
                <w:szCs w:val="28"/>
              </w:rPr>
              <w:t xml:space="preserve"> и концерт</w:t>
            </w:r>
            <w:r w:rsidRPr="00AE627F">
              <w:rPr>
                <w:sz w:val="28"/>
                <w:szCs w:val="28"/>
              </w:rPr>
              <w:t>, посвященный Дню Весны и Труда  у памятника-трибуны В.И.</w:t>
            </w:r>
            <w:r>
              <w:rPr>
                <w:sz w:val="28"/>
                <w:szCs w:val="28"/>
              </w:rPr>
              <w:t xml:space="preserve"> </w:t>
            </w:r>
            <w:r w:rsidRPr="00AE627F">
              <w:rPr>
                <w:sz w:val="28"/>
                <w:szCs w:val="28"/>
              </w:rPr>
              <w:t>Ленина на пл.</w:t>
            </w:r>
            <w:r>
              <w:rPr>
                <w:sz w:val="28"/>
                <w:szCs w:val="28"/>
              </w:rPr>
              <w:t xml:space="preserve"> </w:t>
            </w:r>
            <w:r w:rsidRPr="00AE627F">
              <w:rPr>
                <w:sz w:val="28"/>
                <w:szCs w:val="28"/>
              </w:rPr>
              <w:t>Красных партизан</w:t>
            </w:r>
          </w:p>
        </w:tc>
        <w:tc>
          <w:tcPr>
            <w:tcW w:w="2503" w:type="dxa"/>
          </w:tcPr>
          <w:p w:rsidR="00D62E31" w:rsidRPr="00AE627F" w:rsidRDefault="00D62E31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1 мая</w:t>
            </w:r>
            <w:r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8"/>
                  <w:szCs w:val="28"/>
                </w:rPr>
                <w:t>2022 г</w:t>
              </w:r>
            </w:smartTag>
            <w:r>
              <w:rPr>
                <w:sz w:val="28"/>
                <w:szCs w:val="28"/>
              </w:rPr>
              <w:t>.</w:t>
            </w:r>
          </w:p>
        </w:tc>
      </w:tr>
      <w:tr w:rsidR="00D62E31" w:rsidTr="00793AA7">
        <w:tc>
          <w:tcPr>
            <w:tcW w:w="751" w:type="dxa"/>
          </w:tcPr>
          <w:p w:rsidR="00D62E31" w:rsidRPr="00AE627F" w:rsidRDefault="00D62E31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E627F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</w:tcPr>
          <w:p w:rsidR="00D62E31" w:rsidRPr="00AE627F" w:rsidRDefault="00D62E31" w:rsidP="00793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</w:t>
            </w:r>
            <w:r w:rsidRPr="00AE627F">
              <w:rPr>
                <w:sz w:val="28"/>
                <w:szCs w:val="28"/>
              </w:rPr>
              <w:t>, посвященные Дню Победы:</w:t>
            </w:r>
          </w:p>
          <w:p w:rsidR="00D62E31" w:rsidRDefault="00D62E31" w:rsidP="00793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-памятник  д</w:t>
            </w:r>
            <w:r w:rsidRPr="00AE627F">
              <w:rPr>
                <w:sz w:val="28"/>
                <w:szCs w:val="28"/>
              </w:rPr>
              <w:t xml:space="preserve">важды Герою Советского Союза </w:t>
            </w:r>
          </w:p>
          <w:p w:rsidR="00D62E31" w:rsidRPr="00AE627F" w:rsidRDefault="00D62E31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С.В.</w:t>
            </w:r>
            <w:r>
              <w:rPr>
                <w:sz w:val="28"/>
                <w:szCs w:val="28"/>
              </w:rPr>
              <w:t xml:space="preserve"> </w:t>
            </w:r>
            <w:r w:rsidRPr="00AE627F">
              <w:rPr>
                <w:sz w:val="28"/>
                <w:szCs w:val="28"/>
              </w:rPr>
              <w:t>Хохрякову;</w:t>
            </w:r>
          </w:p>
          <w:p w:rsidR="00D62E31" w:rsidRPr="00AE627F" w:rsidRDefault="00D62E31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-памятник Монумент Победы;</w:t>
            </w:r>
          </w:p>
          <w:p w:rsidR="00D62E31" w:rsidRPr="00AE627F" w:rsidRDefault="00D62E31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E627F">
              <w:rPr>
                <w:sz w:val="28"/>
                <w:szCs w:val="28"/>
              </w:rPr>
              <w:t>мемориальный комплекс воинам Советской армии, умершим в госпиталях Копейска;</w:t>
            </w:r>
          </w:p>
          <w:p w:rsidR="00D62E31" w:rsidRDefault="00D62E31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E627F">
              <w:rPr>
                <w:sz w:val="28"/>
                <w:szCs w:val="28"/>
              </w:rPr>
              <w:t xml:space="preserve">мемориал в честь воинов </w:t>
            </w:r>
            <w:r>
              <w:rPr>
                <w:sz w:val="28"/>
                <w:szCs w:val="28"/>
              </w:rPr>
              <w:t>–</w:t>
            </w:r>
            <w:r w:rsidRPr="00AE627F">
              <w:rPr>
                <w:sz w:val="28"/>
                <w:szCs w:val="28"/>
              </w:rPr>
              <w:t xml:space="preserve"> потанинцев, погибших в годы Великой Отечественной войны</w:t>
            </w:r>
            <w:r>
              <w:rPr>
                <w:sz w:val="28"/>
                <w:szCs w:val="28"/>
              </w:rPr>
              <w:t>;</w:t>
            </w:r>
          </w:p>
          <w:p w:rsidR="00D62E31" w:rsidRPr="00AE627F" w:rsidRDefault="00D62E31" w:rsidP="00715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мероприятия в поселках Вахрушево, Горняк, Октябрьский, Старокамышинский, Железнодорожный,  с. Калачево</w:t>
            </w:r>
          </w:p>
        </w:tc>
        <w:tc>
          <w:tcPr>
            <w:tcW w:w="2503" w:type="dxa"/>
          </w:tcPr>
          <w:p w:rsidR="00D62E31" w:rsidRPr="00AE627F" w:rsidRDefault="00D62E31" w:rsidP="00A14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2022 года</w:t>
            </w:r>
          </w:p>
        </w:tc>
      </w:tr>
      <w:tr w:rsidR="00D62E31" w:rsidTr="00793AA7">
        <w:tc>
          <w:tcPr>
            <w:tcW w:w="751" w:type="dxa"/>
          </w:tcPr>
          <w:p w:rsidR="00D62E31" w:rsidRPr="00AE627F" w:rsidRDefault="00D62E31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E627F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</w:tcPr>
          <w:p w:rsidR="00D62E31" w:rsidRPr="00AE627F" w:rsidRDefault="00D62E31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Митинги памяти у памятников  копейчанам -  шахтерам и горноспасателям</w:t>
            </w:r>
          </w:p>
        </w:tc>
        <w:tc>
          <w:tcPr>
            <w:tcW w:w="2503" w:type="dxa"/>
          </w:tcPr>
          <w:p w:rsidR="00D62E31" w:rsidRPr="00AE627F" w:rsidRDefault="00D62E31" w:rsidP="00793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8"/>
                  <w:szCs w:val="28"/>
                </w:rPr>
                <w:t>2021 г</w:t>
              </w:r>
            </w:smartTag>
            <w:r>
              <w:rPr>
                <w:sz w:val="28"/>
                <w:szCs w:val="28"/>
              </w:rPr>
              <w:t xml:space="preserve">. </w:t>
            </w:r>
          </w:p>
        </w:tc>
      </w:tr>
      <w:tr w:rsidR="00D62E31" w:rsidTr="00793AA7">
        <w:tc>
          <w:tcPr>
            <w:tcW w:w="751" w:type="dxa"/>
          </w:tcPr>
          <w:p w:rsidR="00D62E31" w:rsidRPr="00AE627F" w:rsidRDefault="00D62E31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E627F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</w:tcPr>
          <w:p w:rsidR="00D62E31" w:rsidRPr="00AE627F" w:rsidRDefault="00D62E31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Пешеходные экскурсии:</w:t>
            </w:r>
          </w:p>
          <w:p w:rsidR="00D62E31" w:rsidRDefault="00D62E31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«Копейчане – Герои Советского Союза»</w:t>
            </w:r>
            <w:r>
              <w:rPr>
                <w:sz w:val="28"/>
                <w:szCs w:val="28"/>
              </w:rPr>
              <w:t xml:space="preserve"> </w:t>
            </w:r>
          </w:p>
          <w:p w:rsidR="00D62E31" w:rsidRPr="00AE627F" w:rsidRDefault="00D62E31" w:rsidP="00793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E627F">
              <w:rPr>
                <w:sz w:val="28"/>
                <w:szCs w:val="28"/>
              </w:rPr>
              <w:t>Аллея Героев Советского Союза)</w:t>
            </w:r>
          </w:p>
          <w:p w:rsidR="00D62E31" w:rsidRDefault="00D62E31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 xml:space="preserve">«Копейчане – Герои гражданской войны» </w:t>
            </w:r>
          </w:p>
          <w:p w:rsidR="00D62E31" w:rsidRPr="00AE627F" w:rsidRDefault="00D62E31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(Аллея героев гражданской войны)</w:t>
            </w:r>
          </w:p>
        </w:tc>
        <w:tc>
          <w:tcPr>
            <w:tcW w:w="2503" w:type="dxa"/>
          </w:tcPr>
          <w:p w:rsidR="00D62E31" w:rsidRPr="00AE627F" w:rsidRDefault="00D62E31" w:rsidP="00793AA7">
            <w:pPr>
              <w:jc w:val="center"/>
              <w:rPr>
                <w:sz w:val="28"/>
                <w:szCs w:val="28"/>
              </w:rPr>
            </w:pPr>
          </w:p>
          <w:p w:rsidR="00D62E31" w:rsidRPr="00AE627F" w:rsidRDefault="00D62E31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май</w:t>
            </w:r>
            <w:r>
              <w:rPr>
                <w:sz w:val="28"/>
                <w:szCs w:val="28"/>
              </w:rPr>
              <w:t xml:space="preserve">, июнь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8"/>
                  <w:szCs w:val="28"/>
                </w:rPr>
                <w:t>2021 г</w:t>
              </w:r>
            </w:smartTag>
            <w:r>
              <w:rPr>
                <w:sz w:val="28"/>
                <w:szCs w:val="2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sz w:val="28"/>
                  <w:szCs w:val="28"/>
                </w:rPr>
                <w:t>2022 г</w:t>
              </w:r>
            </w:smartTag>
            <w:r>
              <w:rPr>
                <w:sz w:val="28"/>
                <w:szCs w:val="28"/>
              </w:rPr>
              <w:t>.</w:t>
            </w:r>
          </w:p>
          <w:p w:rsidR="00D62E31" w:rsidRPr="00AE627F" w:rsidRDefault="00D62E31" w:rsidP="00793AA7">
            <w:pPr>
              <w:jc w:val="center"/>
              <w:rPr>
                <w:sz w:val="28"/>
                <w:szCs w:val="28"/>
              </w:rPr>
            </w:pPr>
          </w:p>
          <w:p w:rsidR="00D62E31" w:rsidRPr="00AE627F" w:rsidRDefault="00D62E31" w:rsidP="00793AA7">
            <w:pPr>
              <w:rPr>
                <w:sz w:val="28"/>
                <w:szCs w:val="28"/>
              </w:rPr>
            </w:pPr>
          </w:p>
        </w:tc>
      </w:tr>
    </w:tbl>
    <w:p w:rsidR="00D62E31" w:rsidRDefault="00D62E31" w:rsidP="006D40FD">
      <w:pPr>
        <w:jc w:val="both"/>
        <w:rPr>
          <w:sz w:val="28"/>
          <w:szCs w:val="28"/>
        </w:rPr>
      </w:pPr>
    </w:p>
    <w:p w:rsidR="00D62E31" w:rsidRDefault="00D62E31" w:rsidP="006D4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 памятниках размещена на  официальном   сайте администрации Копейского городского округа и управления культуры администрации.</w:t>
      </w:r>
    </w:p>
    <w:p w:rsidR="00D62E31" w:rsidRDefault="00D62E31" w:rsidP="006029C3">
      <w:pPr>
        <w:ind w:firstLine="708"/>
        <w:jc w:val="both"/>
        <w:rPr>
          <w:sz w:val="28"/>
        </w:rPr>
      </w:pPr>
      <w:r>
        <w:rPr>
          <w:sz w:val="28"/>
          <w:szCs w:val="28"/>
        </w:rPr>
        <w:t>Управлением по имуществу и земельным отношениям администрации городского округа</w:t>
      </w:r>
      <w:r>
        <w:rPr>
          <w:sz w:val="28"/>
        </w:rPr>
        <w:t xml:space="preserve"> проводится работа п</w:t>
      </w:r>
      <w:r w:rsidRPr="00CD588C">
        <w:rPr>
          <w:sz w:val="28"/>
        </w:rPr>
        <w:t xml:space="preserve">о постановке </w:t>
      </w:r>
      <w:r>
        <w:rPr>
          <w:sz w:val="28"/>
        </w:rPr>
        <w:t xml:space="preserve"> памятников и объектов культурного наследия </w:t>
      </w:r>
      <w:r w:rsidRPr="00CD588C">
        <w:rPr>
          <w:sz w:val="28"/>
        </w:rPr>
        <w:t>Управлением Росреестр</w:t>
      </w:r>
      <w:r>
        <w:rPr>
          <w:sz w:val="28"/>
        </w:rPr>
        <w:t xml:space="preserve">а по Челябинской области </w:t>
      </w:r>
      <w:r w:rsidRPr="00CD588C">
        <w:rPr>
          <w:sz w:val="28"/>
        </w:rPr>
        <w:t xml:space="preserve"> в качестве бесхозяйного и </w:t>
      </w:r>
      <w:r>
        <w:rPr>
          <w:sz w:val="28"/>
        </w:rPr>
        <w:t xml:space="preserve">  принятии их</w:t>
      </w:r>
      <w:r w:rsidRPr="00CD588C">
        <w:rPr>
          <w:sz w:val="28"/>
        </w:rPr>
        <w:t xml:space="preserve"> в муниципальную собственность</w:t>
      </w:r>
      <w:r>
        <w:rPr>
          <w:sz w:val="28"/>
        </w:rPr>
        <w:t xml:space="preserve">. </w:t>
      </w:r>
    </w:p>
    <w:p w:rsidR="00D62E31" w:rsidRDefault="00D62E31" w:rsidP="006029C3">
      <w:pPr>
        <w:ind w:firstLine="708"/>
        <w:jc w:val="both"/>
        <w:rPr>
          <w:sz w:val="28"/>
          <w:szCs w:val="28"/>
        </w:rPr>
      </w:pPr>
      <w:r>
        <w:rPr>
          <w:sz w:val="28"/>
        </w:rPr>
        <w:t>На сегодняшний день приняты в муниципальную собственность 12 объектов культурного наследия (памятник дважды Герою Советского Союза С.В. Хохрякову находится в собственности Государственного бюджетного профессионального образовательного учреждения «Политехнический колледж имени С.В. Хохрякова») и 16 памятников монументальной скульптуры.</w:t>
      </w:r>
      <w:r w:rsidRPr="00602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Проведение кадастровых работ  осуществляется за счет средств Управления по имуществу и земельным отношениям администрации городского округа. </w:t>
      </w:r>
    </w:p>
    <w:p w:rsidR="00D62E31" w:rsidRDefault="00D62E31" w:rsidP="004712FC">
      <w:pPr>
        <w:ind w:firstLine="708"/>
        <w:jc w:val="both"/>
        <w:rPr>
          <w:sz w:val="28"/>
        </w:rPr>
      </w:pPr>
      <w:r>
        <w:rPr>
          <w:sz w:val="28"/>
        </w:rPr>
        <w:t>Дальнейшая работа включает в себя установление информационных надписей и определение охранных зон.</w:t>
      </w:r>
      <w:r w:rsidRPr="00695D09">
        <w:rPr>
          <w:sz w:val="28"/>
        </w:rPr>
        <w:t xml:space="preserve"> </w:t>
      </w:r>
    </w:p>
    <w:p w:rsidR="00D62E31" w:rsidRDefault="00D62E31" w:rsidP="00695D09">
      <w:pPr>
        <w:ind w:firstLine="708"/>
        <w:jc w:val="both"/>
        <w:rPr>
          <w:sz w:val="28"/>
        </w:rPr>
      </w:pPr>
      <w:r>
        <w:rPr>
          <w:sz w:val="28"/>
        </w:rPr>
        <w:t xml:space="preserve">В подпрограмму «Сохранение, использование и популяризация объектов культурного наследия (памятников истории и культуры), находящихся на территории Копейского городского округа»    включены в пункт № 3 «Изготовление, установка и изменение информационных надписей на объектах культурного наследия» и  пункт № 4 «Разработка проектов зон охраны объектов культурного наследия и проведение государственных историко-культурных экспертиз данных объектов». </w:t>
      </w:r>
    </w:p>
    <w:p w:rsidR="00D62E31" w:rsidRPr="00695D09" w:rsidRDefault="00D62E31" w:rsidP="00695D09">
      <w:pPr>
        <w:ind w:firstLine="708"/>
        <w:jc w:val="both"/>
        <w:rPr>
          <w:sz w:val="28"/>
        </w:rPr>
      </w:pPr>
      <w:r>
        <w:rPr>
          <w:sz w:val="28"/>
        </w:rPr>
        <w:t>Стоимость выполнения проекта охранной зоны составляет на один объект культурного наследия от 100 000 до 300 000 рублей (мониторинг, проведенный МКУ «Управление благоустройства»).</w:t>
      </w:r>
      <w:r w:rsidRPr="00655197">
        <w:rPr>
          <w:sz w:val="28"/>
        </w:rPr>
        <w:t xml:space="preserve"> </w:t>
      </w:r>
    </w:p>
    <w:p w:rsidR="00D62E31" w:rsidRDefault="00D62E31" w:rsidP="002245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средства на программу не выделены.</w:t>
      </w:r>
    </w:p>
    <w:p w:rsidR="00D62E31" w:rsidRDefault="00D62E31" w:rsidP="009421F8">
      <w:pPr>
        <w:ind w:firstLine="708"/>
        <w:jc w:val="both"/>
        <w:rPr>
          <w:sz w:val="28"/>
          <w:szCs w:val="28"/>
        </w:rPr>
      </w:pPr>
    </w:p>
    <w:p w:rsidR="00D62E31" w:rsidRDefault="00D62E31" w:rsidP="009421F8">
      <w:pPr>
        <w:ind w:firstLine="708"/>
        <w:jc w:val="both"/>
        <w:rPr>
          <w:sz w:val="28"/>
          <w:szCs w:val="28"/>
        </w:rPr>
      </w:pPr>
    </w:p>
    <w:p w:rsidR="00D62E31" w:rsidRDefault="00D62E31" w:rsidP="006D40FD">
      <w:pPr>
        <w:rPr>
          <w:sz w:val="28"/>
          <w:szCs w:val="28"/>
        </w:rPr>
      </w:pPr>
    </w:p>
    <w:p w:rsidR="00D62E31" w:rsidRDefault="00D62E31" w:rsidP="006D40FD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культуры</w:t>
      </w:r>
    </w:p>
    <w:p w:rsidR="00D62E31" w:rsidRDefault="00D62E31" w:rsidP="006D40FD">
      <w:pPr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М.А. Коростелкина</w:t>
      </w:r>
    </w:p>
    <w:p w:rsidR="00D62E31" w:rsidRDefault="00D62E31" w:rsidP="006D40FD">
      <w:pPr>
        <w:rPr>
          <w:sz w:val="28"/>
          <w:szCs w:val="28"/>
        </w:rPr>
      </w:pPr>
    </w:p>
    <w:p w:rsidR="00D62E31" w:rsidRDefault="00D62E31" w:rsidP="007A6E51"/>
    <w:p w:rsidR="00D62E31" w:rsidRDefault="00D62E31" w:rsidP="007A6E51"/>
    <w:p w:rsidR="00D62E31" w:rsidRDefault="00D62E31" w:rsidP="007A6E51"/>
    <w:p w:rsidR="00D62E31" w:rsidRDefault="00D62E31" w:rsidP="007A6E51"/>
    <w:p w:rsidR="00D62E31" w:rsidRDefault="00D62E31" w:rsidP="007A6E51"/>
    <w:p w:rsidR="00D62E31" w:rsidRDefault="00D62E31" w:rsidP="007A6E51"/>
    <w:p w:rsidR="00D62E31" w:rsidRDefault="00D62E31" w:rsidP="007A6E51"/>
    <w:p w:rsidR="00D62E31" w:rsidRDefault="00D62E31" w:rsidP="007A6E51"/>
    <w:p w:rsidR="00D62E31" w:rsidRDefault="00D62E31" w:rsidP="007A6E51"/>
    <w:p w:rsidR="00D62E31" w:rsidRDefault="00D62E31" w:rsidP="007A6E51"/>
    <w:p w:rsidR="00D62E31" w:rsidRDefault="00D62E31" w:rsidP="007A6E51"/>
    <w:p w:rsidR="00D62E31" w:rsidRDefault="00D62E31" w:rsidP="007A6E51"/>
    <w:p w:rsidR="00D62E31" w:rsidRDefault="00D62E31" w:rsidP="007A6E51"/>
    <w:p w:rsidR="00D62E31" w:rsidRDefault="00D62E31" w:rsidP="007A6E51"/>
    <w:p w:rsidR="00D62E31" w:rsidRDefault="00D62E31" w:rsidP="007A6E51"/>
    <w:p w:rsidR="00D62E31" w:rsidRDefault="00D62E31" w:rsidP="007A6E51"/>
    <w:p w:rsidR="00D62E31" w:rsidRDefault="00D62E31" w:rsidP="007A6E51"/>
    <w:p w:rsidR="00D62E31" w:rsidRDefault="00D62E31" w:rsidP="007A6E51"/>
    <w:p w:rsidR="00D62E31" w:rsidRDefault="00D62E31" w:rsidP="007A6E51"/>
    <w:p w:rsidR="00D62E31" w:rsidRDefault="00D62E31" w:rsidP="007A6E51"/>
    <w:p w:rsidR="00D62E31" w:rsidRDefault="00D62E31" w:rsidP="007A6E51"/>
    <w:p w:rsidR="00D62E31" w:rsidRDefault="00D62E31" w:rsidP="007A6E51"/>
    <w:p w:rsidR="00D62E31" w:rsidRDefault="00D62E31" w:rsidP="007A6E51"/>
    <w:p w:rsidR="00D62E31" w:rsidRPr="00E937F7" w:rsidRDefault="00D62E31" w:rsidP="007A6E51">
      <w:r w:rsidRPr="00E937F7">
        <w:t>Белоусова Н.В. 22819</w:t>
      </w:r>
    </w:p>
    <w:sectPr w:rsidR="00D62E31" w:rsidRPr="00E937F7" w:rsidSect="008305F8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075"/>
    <w:multiLevelType w:val="hybridMultilevel"/>
    <w:tmpl w:val="7FFA3A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656ACE"/>
    <w:multiLevelType w:val="hybridMultilevel"/>
    <w:tmpl w:val="472251BA"/>
    <w:lvl w:ilvl="0" w:tplc="99AA7B1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700D3F"/>
    <w:multiLevelType w:val="hybridMultilevel"/>
    <w:tmpl w:val="7CD0C900"/>
    <w:lvl w:ilvl="0" w:tplc="3B12AB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4D6C36"/>
    <w:multiLevelType w:val="hybridMultilevel"/>
    <w:tmpl w:val="9A4CD18E"/>
    <w:lvl w:ilvl="0" w:tplc="B41C1F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1657051"/>
    <w:multiLevelType w:val="hybridMultilevel"/>
    <w:tmpl w:val="2678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10E10"/>
    <w:multiLevelType w:val="hybridMultilevel"/>
    <w:tmpl w:val="5DDA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3366EF"/>
    <w:multiLevelType w:val="hybridMultilevel"/>
    <w:tmpl w:val="627230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F04BA5"/>
    <w:multiLevelType w:val="hybridMultilevel"/>
    <w:tmpl w:val="86DAE082"/>
    <w:lvl w:ilvl="0" w:tplc="8AFEC0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141BC3"/>
    <w:multiLevelType w:val="hybridMultilevel"/>
    <w:tmpl w:val="BF1892BA"/>
    <w:lvl w:ilvl="0" w:tplc="D9F0491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7CC143A"/>
    <w:multiLevelType w:val="hybridMultilevel"/>
    <w:tmpl w:val="E7EABB96"/>
    <w:lvl w:ilvl="0" w:tplc="9674824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D19"/>
    <w:rsid w:val="00045816"/>
    <w:rsid w:val="0005757F"/>
    <w:rsid w:val="000B1D19"/>
    <w:rsid w:val="00106284"/>
    <w:rsid w:val="0013091D"/>
    <w:rsid w:val="001420EB"/>
    <w:rsid w:val="001478AB"/>
    <w:rsid w:val="00152D4C"/>
    <w:rsid w:val="001812AE"/>
    <w:rsid w:val="001954F0"/>
    <w:rsid w:val="001A0E12"/>
    <w:rsid w:val="001A7486"/>
    <w:rsid w:val="001B1E6D"/>
    <w:rsid w:val="001C6927"/>
    <w:rsid w:val="001E7E3C"/>
    <w:rsid w:val="002054C5"/>
    <w:rsid w:val="0022453B"/>
    <w:rsid w:val="00236FD5"/>
    <w:rsid w:val="0024132D"/>
    <w:rsid w:val="002660A0"/>
    <w:rsid w:val="00267BB9"/>
    <w:rsid w:val="0027034D"/>
    <w:rsid w:val="002E0FB0"/>
    <w:rsid w:val="002F6184"/>
    <w:rsid w:val="00305BA1"/>
    <w:rsid w:val="00381BD8"/>
    <w:rsid w:val="003A7881"/>
    <w:rsid w:val="003E47A7"/>
    <w:rsid w:val="003E5470"/>
    <w:rsid w:val="003F7303"/>
    <w:rsid w:val="004712FC"/>
    <w:rsid w:val="00473F36"/>
    <w:rsid w:val="004867D9"/>
    <w:rsid w:val="00490B40"/>
    <w:rsid w:val="00510A74"/>
    <w:rsid w:val="005257A1"/>
    <w:rsid w:val="00540DE1"/>
    <w:rsid w:val="005A610C"/>
    <w:rsid w:val="005A7FB9"/>
    <w:rsid w:val="005B4CB1"/>
    <w:rsid w:val="005C430C"/>
    <w:rsid w:val="005C4405"/>
    <w:rsid w:val="005F3E5B"/>
    <w:rsid w:val="006029C3"/>
    <w:rsid w:val="00611335"/>
    <w:rsid w:val="00613B59"/>
    <w:rsid w:val="00645052"/>
    <w:rsid w:val="00647B3D"/>
    <w:rsid w:val="00655197"/>
    <w:rsid w:val="00655D16"/>
    <w:rsid w:val="00695D09"/>
    <w:rsid w:val="006B4FF9"/>
    <w:rsid w:val="006C208C"/>
    <w:rsid w:val="006D40FD"/>
    <w:rsid w:val="006F2070"/>
    <w:rsid w:val="00715F6B"/>
    <w:rsid w:val="00716B70"/>
    <w:rsid w:val="00717412"/>
    <w:rsid w:val="00717BEB"/>
    <w:rsid w:val="00732C64"/>
    <w:rsid w:val="00751634"/>
    <w:rsid w:val="00793AA7"/>
    <w:rsid w:val="007A1DC1"/>
    <w:rsid w:val="007A2B02"/>
    <w:rsid w:val="007A6E51"/>
    <w:rsid w:val="00811C9B"/>
    <w:rsid w:val="008305F8"/>
    <w:rsid w:val="0084098D"/>
    <w:rsid w:val="00872B8F"/>
    <w:rsid w:val="008B5C45"/>
    <w:rsid w:val="008C7C55"/>
    <w:rsid w:val="008F6778"/>
    <w:rsid w:val="00926CDC"/>
    <w:rsid w:val="009421F8"/>
    <w:rsid w:val="0096255E"/>
    <w:rsid w:val="00970E0B"/>
    <w:rsid w:val="00986511"/>
    <w:rsid w:val="009A3C17"/>
    <w:rsid w:val="009B7E43"/>
    <w:rsid w:val="009C311C"/>
    <w:rsid w:val="009D13CA"/>
    <w:rsid w:val="009D5711"/>
    <w:rsid w:val="00A03D5C"/>
    <w:rsid w:val="00A14DBD"/>
    <w:rsid w:val="00A52209"/>
    <w:rsid w:val="00A75C6A"/>
    <w:rsid w:val="00A928FE"/>
    <w:rsid w:val="00AB344D"/>
    <w:rsid w:val="00AD2745"/>
    <w:rsid w:val="00AD3D54"/>
    <w:rsid w:val="00AE530B"/>
    <w:rsid w:val="00AE627F"/>
    <w:rsid w:val="00AF289B"/>
    <w:rsid w:val="00B23249"/>
    <w:rsid w:val="00B444DF"/>
    <w:rsid w:val="00B603C1"/>
    <w:rsid w:val="00B62568"/>
    <w:rsid w:val="00B74130"/>
    <w:rsid w:val="00B77B87"/>
    <w:rsid w:val="00BA3C70"/>
    <w:rsid w:val="00BD51D6"/>
    <w:rsid w:val="00C364D6"/>
    <w:rsid w:val="00C66D10"/>
    <w:rsid w:val="00CD588C"/>
    <w:rsid w:val="00CF177B"/>
    <w:rsid w:val="00D00EB7"/>
    <w:rsid w:val="00D62E31"/>
    <w:rsid w:val="00D62F03"/>
    <w:rsid w:val="00DB2FF5"/>
    <w:rsid w:val="00DC5258"/>
    <w:rsid w:val="00DE453C"/>
    <w:rsid w:val="00DE46EE"/>
    <w:rsid w:val="00DF46C8"/>
    <w:rsid w:val="00E15CA3"/>
    <w:rsid w:val="00E918F0"/>
    <w:rsid w:val="00E937F7"/>
    <w:rsid w:val="00F3474B"/>
    <w:rsid w:val="00F82FA0"/>
    <w:rsid w:val="00F95784"/>
    <w:rsid w:val="00FB3DCA"/>
    <w:rsid w:val="00FD02AE"/>
    <w:rsid w:val="00FE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1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A0E12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99"/>
    <w:qFormat/>
    <w:rsid w:val="000B1D19"/>
    <w:pPr>
      <w:ind w:left="720"/>
      <w:contextualSpacing/>
    </w:pPr>
  </w:style>
  <w:style w:type="table" w:styleId="TableGrid">
    <w:name w:val="Table Grid"/>
    <w:basedOn w:val="TableNormal"/>
    <w:uiPriority w:val="99"/>
    <w:rsid w:val="003A78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Normal"/>
    <w:next w:val="Normal"/>
    <w:uiPriority w:val="99"/>
    <w:rsid w:val="001A0E12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1455</TotalTime>
  <Pages>6</Pages>
  <Words>1680</Words>
  <Characters>9578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2022-06-09T11:49:00Z</cp:lastPrinted>
  <dcterms:created xsi:type="dcterms:W3CDTF">2017-05-11T02:59:00Z</dcterms:created>
  <dcterms:modified xsi:type="dcterms:W3CDTF">2022-06-30T10:43:00Z</dcterms:modified>
</cp:coreProperties>
</file>