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1A" w:rsidRPr="008E7F7B" w:rsidRDefault="001F7DEF" w:rsidP="00020C1A">
      <w:pPr>
        <w:tabs>
          <w:tab w:val="left" w:pos="5529"/>
        </w:tabs>
        <w:spacing w:after="0" w:line="240" w:lineRule="auto"/>
        <w:jc w:val="both"/>
        <w:rPr>
          <w:rFonts w:ascii="Times New Roman" w:hAnsi="Times New Roman"/>
          <w:sz w:val="28"/>
          <w:szCs w:val="28"/>
        </w:rPr>
      </w:pPr>
      <w:r>
        <w:rPr>
          <w:rFonts w:ascii="Times New Roman" w:hAnsi="Times New Roman"/>
          <w:sz w:val="28"/>
          <w:szCs w:val="28"/>
        </w:rPr>
        <w:t xml:space="preserve">                                                                         </w:t>
      </w:r>
      <w:r w:rsidR="00020C1A" w:rsidRPr="008E7F7B">
        <w:rPr>
          <w:rFonts w:ascii="Times New Roman" w:hAnsi="Times New Roman"/>
          <w:sz w:val="28"/>
          <w:szCs w:val="28"/>
        </w:rPr>
        <w:t xml:space="preserve">Приложение </w:t>
      </w:r>
      <w:r w:rsidR="00020C1A">
        <w:rPr>
          <w:rFonts w:ascii="Times New Roman" w:hAnsi="Times New Roman"/>
          <w:sz w:val="28"/>
          <w:szCs w:val="28"/>
        </w:rPr>
        <w:t>2</w:t>
      </w:r>
    </w:p>
    <w:p w:rsidR="00020C1A" w:rsidRPr="008E7F7B" w:rsidRDefault="00020C1A" w:rsidP="00D6315C">
      <w:pPr>
        <w:spacing w:after="0" w:line="240" w:lineRule="auto"/>
        <w:jc w:val="right"/>
        <w:rPr>
          <w:rFonts w:ascii="Times New Roman" w:hAnsi="Times New Roman"/>
          <w:sz w:val="28"/>
          <w:szCs w:val="28"/>
        </w:rPr>
      </w:pPr>
      <w:r w:rsidRPr="008E7F7B">
        <w:rPr>
          <w:rFonts w:ascii="Times New Roman" w:hAnsi="Times New Roman"/>
          <w:sz w:val="28"/>
          <w:szCs w:val="28"/>
        </w:rPr>
        <w:t xml:space="preserve">    </w:t>
      </w:r>
      <w:r w:rsidR="00D6315C">
        <w:rPr>
          <w:rFonts w:ascii="Times New Roman" w:hAnsi="Times New Roman"/>
          <w:sz w:val="28"/>
          <w:szCs w:val="28"/>
        </w:rPr>
        <w:t xml:space="preserve">  </w:t>
      </w:r>
      <w:r w:rsidRPr="008E7F7B">
        <w:rPr>
          <w:rFonts w:ascii="Times New Roman" w:hAnsi="Times New Roman"/>
          <w:sz w:val="28"/>
          <w:szCs w:val="28"/>
        </w:rPr>
        <w:t xml:space="preserve"> к решению Собрания депутатов</w:t>
      </w:r>
    </w:p>
    <w:p w:rsidR="00020C1A" w:rsidRPr="008E7F7B" w:rsidRDefault="00020C1A" w:rsidP="00D6315C">
      <w:pPr>
        <w:spacing w:after="0" w:line="240" w:lineRule="auto"/>
        <w:jc w:val="right"/>
        <w:rPr>
          <w:rFonts w:ascii="Times New Roman" w:hAnsi="Times New Roman"/>
          <w:sz w:val="28"/>
          <w:szCs w:val="28"/>
        </w:rPr>
      </w:pPr>
      <w:r w:rsidRPr="008E7F7B">
        <w:rPr>
          <w:rFonts w:ascii="Times New Roman" w:hAnsi="Times New Roman"/>
          <w:sz w:val="28"/>
          <w:szCs w:val="28"/>
        </w:rPr>
        <w:t xml:space="preserve">  Копейского</w:t>
      </w:r>
      <w:r w:rsidR="00D6315C">
        <w:rPr>
          <w:rFonts w:ascii="Times New Roman" w:hAnsi="Times New Roman"/>
          <w:sz w:val="28"/>
          <w:szCs w:val="28"/>
        </w:rPr>
        <w:t xml:space="preserve">  </w:t>
      </w:r>
      <w:r w:rsidRPr="008E7F7B">
        <w:rPr>
          <w:rFonts w:ascii="Times New Roman" w:hAnsi="Times New Roman"/>
          <w:sz w:val="28"/>
          <w:szCs w:val="28"/>
        </w:rPr>
        <w:t xml:space="preserve"> городского </w:t>
      </w:r>
      <w:r w:rsidR="00D6315C">
        <w:rPr>
          <w:rFonts w:ascii="Times New Roman" w:hAnsi="Times New Roman"/>
          <w:sz w:val="28"/>
          <w:szCs w:val="28"/>
        </w:rPr>
        <w:t xml:space="preserve"> </w:t>
      </w:r>
      <w:r w:rsidRPr="008E7F7B">
        <w:rPr>
          <w:rFonts w:ascii="Times New Roman" w:hAnsi="Times New Roman"/>
          <w:sz w:val="28"/>
          <w:szCs w:val="28"/>
        </w:rPr>
        <w:t>округа</w:t>
      </w:r>
    </w:p>
    <w:p w:rsidR="00020C1A" w:rsidRPr="008E7F7B" w:rsidRDefault="00020C1A" w:rsidP="00D6315C">
      <w:pPr>
        <w:spacing w:after="0" w:line="240" w:lineRule="auto"/>
        <w:jc w:val="right"/>
        <w:rPr>
          <w:rFonts w:ascii="Times New Roman" w:hAnsi="Times New Roman"/>
          <w:sz w:val="28"/>
          <w:szCs w:val="28"/>
        </w:rPr>
      </w:pPr>
      <w:r w:rsidRPr="008E7F7B">
        <w:rPr>
          <w:rFonts w:ascii="Times New Roman" w:hAnsi="Times New Roman"/>
          <w:sz w:val="28"/>
          <w:szCs w:val="28"/>
        </w:rPr>
        <w:t>Челябинской области</w:t>
      </w:r>
    </w:p>
    <w:p w:rsidR="00020C1A" w:rsidRDefault="00020C1A" w:rsidP="00D6315C">
      <w:pPr>
        <w:spacing w:after="0" w:line="240" w:lineRule="auto"/>
        <w:jc w:val="right"/>
        <w:rPr>
          <w:rFonts w:ascii="Times New Roman" w:hAnsi="Times New Roman"/>
          <w:sz w:val="28"/>
          <w:szCs w:val="28"/>
        </w:rPr>
      </w:pPr>
      <w:r w:rsidRPr="008E7F7B">
        <w:rPr>
          <w:rFonts w:ascii="Times New Roman" w:hAnsi="Times New Roman"/>
          <w:sz w:val="28"/>
          <w:szCs w:val="28"/>
        </w:rPr>
        <w:t xml:space="preserve">      </w:t>
      </w:r>
      <w:r w:rsidR="00D6315C">
        <w:rPr>
          <w:rFonts w:ascii="Times New Roman" w:hAnsi="Times New Roman"/>
          <w:sz w:val="28"/>
          <w:szCs w:val="28"/>
        </w:rPr>
        <w:t>о</w:t>
      </w:r>
      <w:r w:rsidRPr="008E7F7B">
        <w:rPr>
          <w:rFonts w:ascii="Times New Roman" w:hAnsi="Times New Roman"/>
          <w:sz w:val="28"/>
          <w:szCs w:val="28"/>
        </w:rPr>
        <w:t>т</w:t>
      </w:r>
      <w:r w:rsidR="00D6315C">
        <w:rPr>
          <w:rFonts w:ascii="Times New Roman" w:hAnsi="Times New Roman"/>
          <w:sz w:val="28"/>
          <w:szCs w:val="28"/>
        </w:rPr>
        <w:t xml:space="preserve"> </w:t>
      </w:r>
      <w:r w:rsidRPr="008E7F7B">
        <w:rPr>
          <w:rFonts w:ascii="Times New Roman" w:hAnsi="Times New Roman"/>
          <w:sz w:val="28"/>
          <w:szCs w:val="28"/>
        </w:rPr>
        <w:t xml:space="preserve"> </w:t>
      </w:r>
      <w:r w:rsidR="00D6315C">
        <w:rPr>
          <w:rFonts w:ascii="Times New Roman" w:hAnsi="Times New Roman"/>
          <w:sz w:val="28"/>
          <w:szCs w:val="28"/>
        </w:rPr>
        <w:t>30.04.</w:t>
      </w:r>
      <w:r w:rsidRPr="008E7F7B">
        <w:rPr>
          <w:rFonts w:ascii="Times New Roman" w:hAnsi="Times New Roman"/>
          <w:sz w:val="28"/>
          <w:szCs w:val="28"/>
        </w:rPr>
        <w:t>201</w:t>
      </w:r>
      <w:r>
        <w:rPr>
          <w:rFonts w:ascii="Times New Roman" w:hAnsi="Times New Roman"/>
          <w:sz w:val="28"/>
          <w:szCs w:val="28"/>
        </w:rPr>
        <w:t>4</w:t>
      </w:r>
      <w:r w:rsidRPr="008E7F7B">
        <w:rPr>
          <w:rFonts w:ascii="Times New Roman" w:hAnsi="Times New Roman"/>
          <w:sz w:val="28"/>
          <w:szCs w:val="28"/>
        </w:rPr>
        <w:t xml:space="preserve"> г. № </w:t>
      </w:r>
      <w:r w:rsidR="00D6315C">
        <w:rPr>
          <w:rFonts w:ascii="Times New Roman" w:hAnsi="Times New Roman"/>
          <w:sz w:val="28"/>
          <w:szCs w:val="28"/>
        </w:rPr>
        <w:t>911</w:t>
      </w:r>
      <w:r w:rsidRPr="008E7F7B">
        <w:rPr>
          <w:rFonts w:ascii="Times New Roman" w:hAnsi="Times New Roman"/>
          <w:sz w:val="28"/>
          <w:szCs w:val="28"/>
        </w:rPr>
        <w:t xml:space="preserve"> </w:t>
      </w:r>
    </w:p>
    <w:p w:rsidR="00020C1A" w:rsidRDefault="00020C1A" w:rsidP="00020C1A">
      <w:pPr>
        <w:spacing w:after="0" w:line="240" w:lineRule="auto"/>
        <w:rPr>
          <w:rFonts w:ascii="Times New Roman" w:hAnsi="Times New Roman"/>
          <w:sz w:val="28"/>
          <w:szCs w:val="28"/>
        </w:rPr>
      </w:pPr>
    </w:p>
    <w:p w:rsidR="00020C1A" w:rsidRPr="008E7F7B" w:rsidRDefault="00020C1A" w:rsidP="00020C1A">
      <w:pPr>
        <w:spacing w:after="0" w:line="240" w:lineRule="auto"/>
        <w:rPr>
          <w:rFonts w:ascii="Times New Roman" w:hAnsi="Times New Roman"/>
          <w:sz w:val="28"/>
          <w:szCs w:val="28"/>
        </w:rPr>
      </w:pP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020C1A" w:rsidRDefault="00020C1A" w:rsidP="00020C1A">
      <w:pPr>
        <w:jc w:val="cente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9"/>
        <w:tblW w:w="9748" w:type="dxa"/>
        <w:tblLayout w:type="fixed"/>
        <w:tblLook w:val="04A0"/>
      </w:tblPr>
      <w:tblGrid>
        <w:gridCol w:w="672"/>
        <w:gridCol w:w="145"/>
        <w:gridCol w:w="851"/>
        <w:gridCol w:w="4252"/>
        <w:gridCol w:w="992"/>
        <w:gridCol w:w="1418"/>
        <w:gridCol w:w="1418"/>
      </w:tblGrid>
      <w:tr w:rsidR="00020C1A" w:rsidRPr="006A58AF" w:rsidTr="00F844D0">
        <w:tc>
          <w:tcPr>
            <w:tcW w:w="672" w:type="dxa"/>
            <w:vAlign w:val="center"/>
          </w:tcPr>
          <w:p w:rsidR="00020C1A" w:rsidRPr="00FE452A" w:rsidRDefault="00020C1A" w:rsidP="00FE452A">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996" w:type="dxa"/>
            <w:gridSpan w:val="2"/>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252" w:type="dxa"/>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sz w:val="24"/>
                <w:szCs w:val="24"/>
              </w:rPr>
              <w:t>Кол</w:t>
            </w:r>
            <w:r w:rsidR="00EE70E5">
              <w:rPr>
                <w:rFonts w:ascii="Times New Roman" w:hAnsi="Times New Roman"/>
                <w:sz w:val="24"/>
                <w:szCs w:val="24"/>
              </w:rPr>
              <w:t>-</w:t>
            </w:r>
            <w:r w:rsidRPr="00FE452A">
              <w:rPr>
                <w:rFonts w:ascii="Times New Roman" w:hAnsi="Times New Roman"/>
                <w:sz w:val="24"/>
                <w:szCs w:val="24"/>
              </w:rPr>
              <w:t>во</w:t>
            </w:r>
          </w:p>
        </w:tc>
        <w:tc>
          <w:tcPr>
            <w:tcW w:w="1418" w:type="dxa"/>
            <w:vAlign w:val="center"/>
          </w:tcPr>
          <w:p w:rsidR="00020C1A" w:rsidRPr="00FE452A" w:rsidRDefault="00020C1A" w:rsidP="00FE452A">
            <w:pPr>
              <w:jc w:val="center"/>
              <w:rPr>
                <w:rFonts w:ascii="Times New Roman" w:hAnsi="Times New Roman"/>
                <w:sz w:val="24"/>
                <w:szCs w:val="24"/>
              </w:rPr>
            </w:pPr>
            <w:r w:rsidRPr="00FE452A">
              <w:rPr>
                <w:rFonts w:ascii="Times New Roman" w:hAnsi="Times New Roman"/>
                <w:sz w:val="24"/>
                <w:szCs w:val="24"/>
              </w:rPr>
              <w:t>Стоимость за ед.,</w:t>
            </w:r>
          </w:p>
          <w:p w:rsidR="00020C1A" w:rsidRPr="00FE452A" w:rsidRDefault="00020C1A" w:rsidP="00FE452A">
            <w:pPr>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020C1A" w:rsidRPr="00FE452A" w:rsidRDefault="00020C1A" w:rsidP="00FE452A">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Соловейчик М.С., Кузьменко Н.С. Русский язык. Ч. 1,2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30</w:t>
            </w:r>
          </w:p>
        </w:tc>
        <w:tc>
          <w:tcPr>
            <w:tcW w:w="1418" w:type="dxa"/>
            <w:vAlign w:val="center"/>
          </w:tcPr>
          <w:p w:rsidR="00020C1A" w:rsidRPr="00FE452A" w:rsidRDefault="00020C1A" w:rsidP="00951D13">
            <w:pPr>
              <w:jc w:val="center"/>
              <w:rPr>
                <w:rFonts w:ascii="Times New Roman" w:hAnsi="Times New Roman"/>
                <w:color w:val="000000"/>
                <w:sz w:val="24"/>
                <w:szCs w:val="24"/>
              </w:rPr>
            </w:pPr>
            <w:r w:rsidRPr="00FE452A">
              <w:rPr>
                <w:rFonts w:ascii="Times New Roman" w:hAnsi="Times New Roman"/>
                <w:color w:val="000000"/>
                <w:sz w:val="24"/>
                <w:szCs w:val="24"/>
              </w:rPr>
              <w:t>436,8</w:t>
            </w:r>
            <w:r w:rsidR="00951D13" w:rsidRPr="00FE452A">
              <w:rPr>
                <w:rFonts w:ascii="Times New Roman" w:hAnsi="Times New Roman"/>
                <w:color w:val="000000"/>
                <w:sz w:val="24"/>
                <w:szCs w:val="24"/>
              </w:rPr>
              <w:t>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13104,00</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Соловейчик М.С., Кузьменко Н.С. Русский язык. Ч. 1,2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27</w:t>
            </w:r>
          </w:p>
        </w:tc>
        <w:tc>
          <w:tcPr>
            <w:tcW w:w="1418" w:type="dxa"/>
            <w:vAlign w:val="center"/>
          </w:tcPr>
          <w:p w:rsidR="00020C1A" w:rsidRPr="00FE452A" w:rsidRDefault="00020C1A" w:rsidP="00951D13">
            <w:pPr>
              <w:jc w:val="center"/>
              <w:rPr>
                <w:rFonts w:ascii="Times New Roman" w:hAnsi="Times New Roman"/>
                <w:color w:val="000000"/>
                <w:sz w:val="24"/>
                <w:szCs w:val="24"/>
              </w:rPr>
            </w:pPr>
            <w:r w:rsidRPr="00FE452A">
              <w:rPr>
                <w:rFonts w:ascii="Times New Roman" w:hAnsi="Times New Roman"/>
                <w:color w:val="000000"/>
                <w:sz w:val="24"/>
                <w:szCs w:val="24"/>
              </w:rPr>
              <w:t>436,8</w:t>
            </w:r>
            <w:r w:rsidR="00951D13" w:rsidRPr="00FE452A">
              <w:rPr>
                <w:rFonts w:ascii="Times New Roman" w:hAnsi="Times New Roman"/>
                <w:color w:val="000000"/>
                <w:sz w:val="24"/>
                <w:szCs w:val="24"/>
              </w:rPr>
              <w:t>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11793,60</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Кубасова О.В. Литературное чтение. Ч. 1,2,3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30</w:t>
            </w:r>
          </w:p>
        </w:tc>
        <w:tc>
          <w:tcPr>
            <w:tcW w:w="1418" w:type="dxa"/>
            <w:vAlign w:val="center"/>
          </w:tcPr>
          <w:p w:rsidR="00020C1A" w:rsidRPr="00FE452A" w:rsidRDefault="00020C1A" w:rsidP="00951D13">
            <w:pPr>
              <w:jc w:val="center"/>
              <w:rPr>
                <w:rFonts w:ascii="Times New Roman" w:hAnsi="Times New Roman"/>
                <w:color w:val="000000"/>
                <w:sz w:val="24"/>
                <w:szCs w:val="24"/>
              </w:rPr>
            </w:pPr>
            <w:r w:rsidRPr="00FE452A">
              <w:rPr>
                <w:rFonts w:ascii="Times New Roman" w:hAnsi="Times New Roman"/>
                <w:color w:val="000000"/>
                <w:sz w:val="24"/>
                <w:szCs w:val="24"/>
              </w:rPr>
              <w:t>611,1</w:t>
            </w:r>
            <w:r w:rsidR="00951D13" w:rsidRPr="00FE452A">
              <w:rPr>
                <w:rFonts w:ascii="Times New Roman" w:hAnsi="Times New Roman"/>
                <w:color w:val="000000"/>
                <w:sz w:val="24"/>
                <w:szCs w:val="24"/>
              </w:rPr>
              <w:t>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18333,00</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Кубасова О.В. Литературное   чтение. Ч. 1,2,3,4</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27</w:t>
            </w:r>
          </w:p>
        </w:tc>
        <w:tc>
          <w:tcPr>
            <w:tcW w:w="1418" w:type="dxa"/>
            <w:vAlign w:val="center"/>
          </w:tcPr>
          <w:p w:rsidR="00020C1A"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739,20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19958,40</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Истомина Н.Б. Математика. Ч. 1,2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30</w:t>
            </w:r>
          </w:p>
        </w:tc>
        <w:tc>
          <w:tcPr>
            <w:tcW w:w="1418" w:type="dxa"/>
            <w:vAlign w:val="center"/>
          </w:tcPr>
          <w:p w:rsidR="00020C1A"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436,80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13104,00</w:t>
            </w:r>
          </w:p>
        </w:tc>
      </w:tr>
      <w:tr w:rsidR="00020C1A" w:rsidRPr="006A58AF" w:rsidTr="00F844D0">
        <w:tc>
          <w:tcPr>
            <w:tcW w:w="672" w:type="dxa"/>
          </w:tcPr>
          <w:p w:rsidR="00020C1A" w:rsidRPr="00FE452A" w:rsidRDefault="00020C1A" w:rsidP="00020C1A">
            <w:pPr>
              <w:pStyle w:val="aa"/>
              <w:numPr>
                <w:ilvl w:val="0"/>
                <w:numId w:val="1"/>
              </w:numPr>
              <w:rPr>
                <w:rFonts w:ascii="Times New Roman" w:hAnsi="Times New Roman" w:cs="Times New Roman"/>
                <w:sz w:val="24"/>
                <w:szCs w:val="24"/>
              </w:rPr>
            </w:pP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Истомина Н.Б. Математика. Ч. 1,2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27</w:t>
            </w:r>
          </w:p>
        </w:tc>
        <w:tc>
          <w:tcPr>
            <w:tcW w:w="1418" w:type="dxa"/>
            <w:vAlign w:val="center"/>
          </w:tcPr>
          <w:p w:rsidR="00020C1A"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436,80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11793,60</w:t>
            </w:r>
          </w:p>
        </w:tc>
      </w:tr>
      <w:tr w:rsidR="00020C1A" w:rsidRPr="006A58AF" w:rsidTr="00F844D0">
        <w:tc>
          <w:tcPr>
            <w:tcW w:w="672" w:type="dxa"/>
          </w:tcPr>
          <w:p w:rsidR="00020C1A" w:rsidRPr="00FE452A" w:rsidRDefault="00EE70E5" w:rsidP="00EE70E5">
            <w:pPr>
              <w:rPr>
                <w:rFonts w:ascii="Times New Roman" w:hAnsi="Times New Roman"/>
                <w:sz w:val="24"/>
                <w:szCs w:val="24"/>
              </w:rPr>
            </w:pPr>
            <w:r>
              <w:rPr>
                <w:rFonts w:ascii="Times New Roman" w:hAnsi="Times New Roman"/>
                <w:sz w:val="24"/>
                <w:szCs w:val="24"/>
              </w:rPr>
              <w:t>7.</w:t>
            </w:r>
          </w:p>
        </w:tc>
        <w:tc>
          <w:tcPr>
            <w:tcW w:w="996" w:type="dxa"/>
            <w:gridSpan w:val="2"/>
            <w:vAlign w:val="center"/>
          </w:tcPr>
          <w:p w:rsidR="00020C1A" w:rsidRPr="00FE452A" w:rsidRDefault="00020C1A" w:rsidP="00EE70E5">
            <w:pPr>
              <w:rPr>
                <w:rFonts w:ascii="Times New Roman" w:hAnsi="Times New Roman"/>
                <w:sz w:val="24"/>
                <w:szCs w:val="24"/>
              </w:rPr>
            </w:pPr>
            <w:r w:rsidRPr="00FE452A">
              <w:rPr>
                <w:rFonts w:ascii="Times New Roman" w:hAnsi="Times New Roman"/>
                <w:color w:val="000000"/>
                <w:sz w:val="24"/>
                <w:szCs w:val="24"/>
              </w:rPr>
              <w:t>2</w:t>
            </w:r>
          </w:p>
        </w:tc>
        <w:tc>
          <w:tcPr>
            <w:tcW w:w="4252" w:type="dxa"/>
            <w:vAlign w:val="center"/>
          </w:tcPr>
          <w:p w:rsidR="00020C1A" w:rsidRPr="00FE452A" w:rsidRDefault="00020C1A" w:rsidP="00EE70E5">
            <w:pPr>
              <w:rPr>
                <w:rFonts w:ascii="Times New Roman" w:hAnsi="Times New Roman"/>
                <w:sz w:val="24"/>
                <w:szCs w:val="24"/>
              </w:rPr>
            </w:pPr>
            <w:r w:rsidRPr="00FE452A">
              <w:rPr>
                <w:rFonts w:ascii="Times New Roman" w:hAnsi="Times New Roman"/>
                <w:color w:val="000000"/>
                <w:sz w:val="24"/>
                <w:szCs w:val="24"/>
              </w:rPr>
              <w:t xml:space="preserve">Поглазова О.Т., Шилин В.Д. Окружающий мир. Ч. 1,2  </w:t>
            </w:r>
          </w:p>
        </w:tc>
        <w:tc>
          <w:tcPr>
            <w:tcW w:w="992" w:type="dxa"/>
            <w:vAlign w:val="center"/>
          </w:tcPr>
          <w:p w:rsidR="00020C1A" w:rsidRPr="00FE452A" w:rsidRDefault="00020C1A" w:rsidP="00EE70E5">
            <w:pPr>
              <w:jc w:val="center"/>
              <w:rPr>
                <w:rFonts w:ascii="Times New Roman" w:hAnsi="Times New Roman"/>
                <w:b/>
                <w:bCs/>
                <w:color w:val="000000"/>
                <w:sz w:val="24"/>
                <w:szCs w:val="24"/>
              </w:rPr>
            </w:pPr>
            <w:r w:rsidRPr="00FE452A">
              <w:rPr>
                <w:rFonts w:ascii="Times New Roman" w:hAnsi="Times New Roman"/>
                <w:color w:val="000000"/>
                <w:sz w:val="24"/>
                <w:szCs w:val="24"/>
              </w:rPr>
              <w:t>30</w:t>
            </w:r>
          </w:p>
        </w:tc>
        <w:tc>
          <w:tcPr>
            <w:tcW w:w="1418" w:type="dxa"/>
            <w:vAlign w:val="center"/>
          </w:tcPr>
          <w:p w:rsidR="00020C1A"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449,40</w:t>
            </w:r>
          </w:p>
        </w:tc>
        <w:tc>
          <w:tcPr>
            <w:tcW w:w="1418" w:type="dxa"/>
            <w:vAlign w:val="center"/>
          </w:tcPr>
          <w:p w:rsidR="00020C1A" w:rsidRPr="00FE452A" w:rsidRDefault="00020C1A" w:rsidP="00EE70E5">
            <w:pPr>
              <w:jc w:val="center"/>
              <w:rPr>
                <w:rFonts w:ascii="Times New Roman" w:hAnsi="Times New Roman"/>
                <w:b/>
                <w:bCs/>
                <w:color w:val="000000"/>
                <w:sz w:val="24"/>
                <w:szCs w:val="24"/>
              </w:rPr>
            </w:pPr>
            <w:r w:rsidRPr="00FE452A">
              <w:rPr>
                <w:rFonts w:ascii="Times New Roman" w:hAnsi="Times New Roman"/>
                <w:color w:val="000000"/>
                <w:sz w:val="24"/>
                <w:szCs w:val="24"/>
              </w:rPr>
              <w:t>13482,00</w:t>
            </w:r>
          </w:p>
        </w:tc>
      </w:tr>
      <w:tr w:rsidR="00020C1A" w:rsidRPr="006A58AF" w:rsidTr="00F844D0">
        <w:tc>
          <w:tcPr>
            <w:tcW w:w="672" w:type="dxa"/>
          </w:tcPr>
          <w:p w:rsidR="00EE70E5" w:rsidRPr="00FE452A" w:rsidRDefault="00EE70E5" w:rsidP="00EE70E5">
            <w:pPr>
              <w:pStyle w:val="aa"/>
              <w:ind w:left="0"/>
              <w:rPr>
                <w:rFonts w:ascii="Times New Roman" w:hAnsi="Times New Roman" w:cs="Times New Roman"/>
                <w:sz w:val="24"/>
                <w:szCs w:val="24"/>
              </w:rPr>
            </w:pPr>
            <w:r>
              <w:rPr>
                <w:rFonts w:ascii="Times New Roman" w:hAnsi="Times New Roman" w:cs="Times New Roman"/>
                <w:sz w:val="24"/>
                <w:szCs w:val="24"/>
              </w:rPr>
              <w:t>8.</w:t>
            </w:r>
          </w:p>
        </w:tc>
        <w:tc>
          <w:tcPr>
            <w:tcW w:w="996" w:type="dxa"/>
            <w:gridSpan w:val="2"/>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3</w:t>
            </w:r>
          </w:p>
        </w:tc>
        <w:tc>
          <w:tcPr>
            <w:tcW w:w="4252" w:type="dxa"/>
            <w:vAlign w:val="center"/>
          </w:tcPr>
          <w:p w:rsidR="00020C1A" w:rsidRPr="00FE452A" w:rsidRDefault="00020C1A" w:rsidP="00EE70E5">
            <w:pPr>
              <w:rPr>
                <w:rFonts w:ascii="Times New Roman" w:hAnsi="Times New Roman"/>
                <w:color w:val="000000"/>
                <w:sz w:val="24"/>
                <w:szCs w:val="24"/>
              </w:rPr>
            </w:pPr>
            <w:r w:rsidRPr="00FE452A">
              <w:rPr>
                <w:rFonts w:ascii="Times New Roman" w:hAnsi="Times New Roman"/>
                <w:color w:val="000000"/>
                <w:sz w:val="24"/>
                <w:szCs w:val="24"/>
              </w:rPr>
              <w:t xml:space="preserve">Поглазова О.Т., Ворожейкина Н.И., Шилин В.Д. Окружающий  мир. Ч. 1,2   </w:t>
            </w:r>
          </w:p>
        </w:tc>
        <w:tc>
          <w:tcPr>
            <w:tcW w:w="992"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27</w:t>
            </w:r>
          </w:p>
        </w:tc>
        <w:tc>
          <w:tcPr>
            <w:tcW w:w="1418" w:type="dxa"/>
            <w:vAlign w:val="center"/>
          </w:tcPr>
          <w:p w:rsidR="00020C1A"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436,80</w:t>
            </w:r>
          </w:p>
        </w:tc>
        <w:tc>
          <w:tcPr>
            <w:tcW w:w="1418" w:type="dxa"/>
            <w:vAlign w:val="center"/>
          </w:tcPr>
          <w:p w:rsidR="00020C1A" w:rsidRPr="00FE452A" w:rsidRDefault="00020C1A" w:rsidP="00EE70E5">
            <w:pPr>
              <w:jc w:val="center"/>
              <w:rPr>
                <w:rFonts w:ascii="Times New Roman" w:hAnsi="Times New Roman"/>
                <w:color w:val="000000"/>
                <w:sz w:val="24"/>
                <w:szCs w:val="24"/>
              </w:rPr>
            </w:pPr>
            <w:r w:rsidRPr="00FE452A">
              <w:rPr>
                <w:rFonts w:ascii="Times New Roman" w:hAnsi="Times New Roman"/>
                <w:color w:val="000000"/>
                <w:sz w:val="24"/>
                <w:szCs w:val="24"/>
              </w:rPr>
              <w:t>11793,60</w:t>
            </w:r>
          </w:p>
        </w:tc>
      </w:tr>
      <w:tr w:rsidR="00951D13" w:rsidRPr="006A58AF" w:rsidTr="00F844D0">
        <w:tc>
          <w:tcPr>
            <w:tcW w:w="5920" w:type="dxa"/>
            <w:gridSpan w:val="4"/>
          </w:tcPr>
          <w:p w:rsidR="00951D13" w:rsidRPr="00FE452A" w:rsidRDefault="00951D13" w:rsidP="00EE70E5">
            <w:pPr>
              <w:rPr>
                <w:rFonts w:ascii="Times New Roman" w:hAnsi="Times New Roman"/>
                <w:sz w:val="24"/>
                <w:szCs w:val="24"/>
              </w:rPr>
            </w:pPr>
            <w:r w:rsidRPr="00FE452A">
              <w:rPr>
                <w:rFonts w:ascii="Times New Roman" w:hAnsi="Times New Roman"/>
                <w:sz w:val="24"/>
                <w:szCs w:val="24"/>
              </w:rPr>
              <w:t>Итого по распоряжению Министерства промышленности и природных ресурсов Челябинской области от 12.03.2014 № 483-р:</w:t>
            </w:r>
          </w:p>
        </w:tc>
        <w:tc>
          <w:tcPr>
            <w:tcW w:w="992" w:type="dxa"/>
            <w:vAlign w:val="center"/>
          </w:tcPr>
          <w:p w:rsidR="00951D13" w:rsidRPr="00FE452A" w:rsidRDefault="00951D13" w:rsidP="00EE70E5">
            <w:pPr>
              <w:jc w:val="center"/>
              <w:rPr>
                <w:rFonts w:ascii="Times New Roman" w:hAnsi="Times New Roman"/>
                <w:b/>
                <w:bCs/>
                <w:color w:val="000000"/>
                <w:sz w:val="24"/>
                <w:szCs w:val="24"/>
              </w:rPr>
            </w:pPr>
            <w:r w:rsidRPr="00FE452A">
              <w:rPr>
                <w:rFonts w:ascii="Times New Roman" w:hAnsi="Times New Roman"/>
                <w:b/>
                <w:bCs/>
                <w:color w:val="000000"/>
                <w:sz w:val="24"/>
                <w:szCs w:val="24"/>
              </w:rPr>
              <w:t>228</w:t>
            </w:r>
          </w:p>
        </w:tc>
        <w:tc>
          <w:tcPr>
            <w:tcW w:w="1418" w:type="dxa"/>
          </w:tcPr>
          <w:p w:rsidR="00951D13" w:rsidRPr="00FE452A" w:rsidRDefault="00951D13" w:rsidP="00EE70E5">
            <w:pPr>
              <w:jc w:val="center"/>
              <w:rPr>
                <w:rFonts w:ascii="Times New Roman" w:hAnsi="Times New Roman"/>
                <w:b/>
                <w:bCs/>
                <w:color w:val="000000"/>
                <w:sz w:val="24"/>
                <w:szCs w:val="24"/>
              </w:rPr>
            </w:pPr>
          </w:p>
        </w:tc>
        <w:tc>
          <w:tcPr>
            <w:tcW w:w="1418" w:type="dxa"/>
            <w:vAlign w:val="center"/>
          </w:tcPr>
          <w:p w:rsidR="00951D13" w:rsidRPr="00FE452A" w:rsidRDefault="00951D13" w:rsidP="00EE70E5">
            <w:pPr>
              <w:jc w:val="center"/>
              <w:rPr>
                <w:rFonts w:ascii="Times New Roman" w:hAnsi="Times New Roman"/>
                <w:b/>
                <w:bCs/>
                <w:color w:val="000000"/>
                <w:sz w:val="24"/>
                <w:szCs w:val="24"/>
              </w:rPr>
            </w:pPr>
            <w:r w:rsidRPr="00FE452A">
              <w:rPr>
                <w:rFonts w:ascii="Times New Roman" w:hAnsi="Times New Roman"/>
                <w:b/>
                <w:bCs/>
                <w:color w:val="000000"/>
                <w:sz w:val="24"/>
                <w:szCs w:val="24"/>
              </w:rPr>
              <w:t>113362,20</w:t>
            </w:r>
          </w:p>
        </w:tc>
      </w:tr>
      <w:tr w:rsidR="00047F31" w:rsidRPr="008921F7" w:rsidTr="00F844D0">
        <w:trPr>
          <w:trHeight w:val="265"/>
        </w:trPr>
        <w:tc>
          <w:tcPr>
            <w:tcW w:w="817" w:type="dxa"/>
            <w:gridSpan w:val="2"/>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 п/п</w:t>
            </w:r>
          </w:p>
        </w:tc>
        <w:tc>
          <w:tcPr>
            <w:tcW w:w="851"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252"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Наименование учебника, автор,</w:t>
            </w:r>
          </w:p>
        </w:tc>
        <w:tc>
          <w:tcPr>
            <w:tcW w:w="992"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Кол-во</w:t>
            </w:r>
          </w:p>
        </w:tc>
        <w:tc>
          <w:tcPr>
            <w:tcW w:w="1418"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Стоимость за ед.,</w:t>
            </w:r>
          </w:p>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руб.</w:t>
            </w:r>
          </w:p>
        </w:tc>
        <w:tc>
          <w:tcPr>
            <w:tcW w:w="1418" w:type="dxa"/>
            <w:vAlign w:val="center"/>
          </w:tcPr>
          <w:p w:rsidR="00951D13" w:rsidRPr="00FE452A" w:rsidRDefault="00951D13" w:rsidP="00FE452A">
            <w:pPr>
              <w:jc w:val="center"/>
              <w:rPr>
                <w:rFonts w:ascii="Times New Roman" w:hAnsi="Times New Roman"/>
                <w:sz w:val="24"/>
                <w:szCs w:val="24"/>
              </w:rPr>
            </w:pPr>
            <w:r w:rsidRPr="00FE452A">
              <w:rPr>
                <w:rFonts w:ascii="Times New Roman" w:hAnsi="Times New Roman"/>
                <w:sz w:val="24"/>
                <w:szCs w:val="24"/>
              </w:rPr>
              <w:t>Балансовая/остаточная ст-сть (руб.)</w:t>
            </w:r>
          </w:p>
        </w:tc>
      </w:tr>
      <w:tr w:rsidR="00047F31" w:rsidRPr="009633C7" w:rsidTr="00F844D0">
        <w:tc>
          <w:tcPr>
            <w:tcW w:w="817" w:type="dxa"/>
            <w:gridSpan w:val="2"/>
          </w:tcPr>
          <w:p w:rsidR="00951D13" w:rsidRPr="00EE70E5" w:rsidRDefault="00A255CD" w:rsidP="00EE70E5">
            <w:pPr>
              <w:rPr>
                <w:rFonts w:ascii="Times New Roman" w:hAnsi="Times New Roman"/>
                <w:sz w:val="24"/>
                <w:szCs w:val="24"/>
              </w:rPr>
            </w:pPr>
            <w:r>
              <w:rPr>
                <w:rFonts w:ascii="Times New Roman" w:hAnsi="Times New Roman"/>
                <w:sz w:val="24"/>
                <w:szCs w:val="24"/>
              </w:rPr>
              <w:t>1</w:t>
            </w:r>
            <w:r w:rsidR="00EE70E5">
              <w:rPr>
                <w:rFonts w:ascii="Times New Roman" w:hAnsi="Times New Roman"/>
                <w:sz w:val="24"/>
                <w:szCs w:val="24"/>
              </w:rPr>
              <w:t>.</w:t>
            </w:r>
          </w:p>
        </w:tc>
        <w:tc>
          <w:tcPr>
            <w:tcW w:w="851"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2</w:t>
            </w:r>
          </w:p>
        </w:tc>
        <w:tc>
          <w:tcPr>
            <w:tcW w:w="4252" w:type="dxa"/>
            <w:vAlign w:val="center"/>
          </w:tcPr>
          <w:p w:rsidR="00951D13" w:rsidRPr="00FE452A" w:rsidRDefault="00951D13" w:rsidP="00EE70E5">
            <w:pPr>
              <w:rPr>
                <w:rFonts w:ascii="Times New Roman" w:hAnsi="Times New Roman"/>
                <w:color w:val="000000"/>
                <w:sz w:val="24"/>
                <w:szCs w:val="24"/>
              </w:rPr>
            </w:pPr>
            <w:r w:rsidRPr="00FE452A">
              <w:rPr>
                <w:rFonts w:ascii="Times New Roman" w:hAnsi="Times New Roman"/>
                <w:color w:val="000000"/>
                <w:sz w:val="24"/>
                <w:szCs w:val="24"/>
              </w:rPr>
              <w:t xml:space="preserve">Матвеева Н.В., Челак Е.Н.,  Конопатова Н.К. и др. Информатика. В 2ч. Ч.1. и Ч.2.    </w:t>
            </w:r>
          </w:p>
        </w:tc>
        <w:tc>
          <w:tcPr>
            <w:tcW w:w="992"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56</w:t>
            </w:r>
          </w:p>
        </w:tc>
        <w:tc>
          <w:tcPr>
            <w:tcW w:w="1418" w:type="dxa"/>
            <w:vAlign w:val="center"/>
          </w:tcPr>
          <w:p w:rsidR="00951D13"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247,00</w:t>
            </w:r>
          </w:p>
        </w:tc>
        <w:tc>
          <w:tcPr>
            <w:tcW w:w="1418"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13832,00</w:t>
            </w:r>
          </w:p>
        </w:tc>
      </w:tr>
      <w:tr w:rsidR="00047F31" w:rsidRPr="009633C7" w:rsidTr="00F844D0">
        <w:tc>
          <w:tcPr>
            <w:tcW w:w="817" w:type="dxa"/>
            <w:gridSpan w:val="2"/>
          </w:tcPr>
          <w:p w:rsidR="00951D13" w:rsidRPr="00FE452A" w:rsidRDefault="00A255CD" w:rsidP="00EE70E5">
            <w:pPr>
              <w:pStyle w:val="aa"/>
              <w:ind w:left="0"/>
              <w:rPr>
                <w:rFonts w:ascii="Times New Roman" w:hAnsi="Times New Roman" w:cs="Times New Roman"/>
                <w:sz w:val="24"/>
                <w:szCs w:val="24"/>
                <w:lang w:val="en-US"/>
              </w:rPr>
            </w:pPr>
            <w:r>
              <w:rPr>
                <w:rFonts w:ascii="Times New Roman" w:hAnsi="Times New Roman" w:cs="Times New Roman"/>
                <w:sz w:val="24"/>
                <w:szCs w:val="24"/>
              </w:rPr>
              <w:t>2</w:t>
            </w:r>
            <w:r w:rsidR="00EE70E5">
              <w:rPr>
                <w:rFonts w:ascii="Times New Roman" w:hAnsi="Times New Roman" w:cs="Times New Roman"/>
                <w:sz w:val="24"/>
                <w:szCs w:val="24"/>
              </w:rPr>
              <w:t>.</w:t>
            </w:r>
          </w:p>
        </w:tc>
        <w:tc>
          <w:tcPr>
            <w:tcW w:w="851"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3</w:t>
            </w:r>
          </w:p>
        </w:tc>
        <w:tc>
          <w:tcPr>
            <w:tcW w:w="4252" w:type="dxa"/>
            <w:vAlign w:val="center"/>
          </w:tcPr>
          <w:p w:rsidR="00951D13" w:rsidRPr="00FE452A" w:rsidRDefault="00951D13" w:rsidP="00EE70E5">
            <w:pPr>
              <w:rPr>
                <w:rFonts w:ascii="Times New Roman" w:hAnsi="Times New Roman"/>
                <w:color w:val="000000"/>
                <w:sz w:val="24"/>
                <w:szCs w:val="24"/>
              </w:rPr>
            </w:pPr>
            <w:r w:rsidRPr="00FE452A">
              <w:rPr>
                <w:rFonts w:ascii="Times New Roman" w:hAnsi="Times New Roman"/>
                <w:color w:val="000000"/>
                <w:sz w:val="24"/>
                <w:szCs w:val="24"/>
              </w:rPr>
              <w:t xml:space="preserve">Матвеева Н.В., Челак Е.Н.,  Конопатова Н.К. и др.  Информатика. В 2ч. Ч.1. и Ч.2.     </w:t>
            </w:r>
          </w:p>
        </w:tc>
        <w:tc>
          <w:tcPr>
            <w:tcW w:w="992"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220</w:t>
            </w:r>
          </w:p>
        </w:tc>
        <w:tc>
          <w:tcPr>
            <w:tcW w:w="1418" w:type="dxa"/>
            <w:vAlign w:val="center"/>
          </w:tcPr>
          <w:p w:rsidR="00951D13"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286,00</w:t>
            </w:r>
          </w:p>
        </w:tc>
        <w:tc>
          <w:tcPr>
            <w:tcW w:w="1418"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62920,00</w:t>
            </w:r>
          </w:p>
        </w:tc>
      </w:tr>
      <w:tr w:rsidR="00047F31" w:rsidRPr="009633C7" w:rsidTr="00F844D0">
        <w:tc>
          <w:tcPr>
            <w:tcW w:w="817" w:type="dxa"/>
            <w:gridSpan w:val="2"/>
          </w:tcPr>
          <w:p w:rsidR="00951D13" w:rsidRPr="00FE452A" w:rsidRDefault="00A255CD" w:rsidP="00EE70E5">
            <w:pPr>
              <w:pStyle w:val="aa"/>
              <w:ind w:left="0"/>
              <w:rPr>
                <w:rFonts w:ascii="Times New Roman" w:hAnsi="Times New Roman" w:cs="Times New Roman"/>
                <w:sz w:val="24"/>
                <w:szCs w:val="24"/>
                <w:lang w:val="en-US"/>
              </w:rPr>
            </w:pPr>
            <w:r>
              <w:rPr>
                <w:rFonts w:ascii="Times New Roman" w:hAnsi="Times New Roman" w:cs="Times New Roman"/>
                <w:sz w:val="24"/>
                <w:szCs w:val="24"/>
              </w:rPr>
              <w:t>3</w:t>
            </w:r>
            <w:r w:rsidR="00EE70E5">
              <w:rPr>
                <w:rFonts w:ascii="Times New Roman" w:hAnsi="Times New Roman" w:cs="Times New Roman"/>
                <w:sz w:val="24"/>
                <w:szCs w:val="24"/>
              </w:rPr>
              <w:t>.</w:t>
            </w:r>
          </w:p>
        </w:tc>
        <w:tc>
          <w:tcPr>
            <w:tcW w:w="851"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5</w:t>
            </w:r>
          </w:p>
        </w:tc>
        <w:tc>
          <w:tcPr>
            <w:tcW w:w="4252" w:type="dxa"/>
            <w:vAlign w:val="center"/>
          </w:tcPr>
          <w:p w:rsidR="00951D13" w:rsidRPr="00FE452A" w:rsidRDefault="00951D13" w:rsidP="00EE70E5">
            <w:pPr>
              <w:rPr>
                <w:rFonts w:ascii="Times New Roman" w:hAnsi="Times New Roman"/>
                <w:color w:val="000000"/>
                <w:sz w:val="24"/>
                <w:szCs w:val="24"/>
              </w:rPr>
            </w:pPr>
            <w:r w:rsidRPr="00FE452A">
              <w:rPr>
                <w:rFonts w:ascii="Times New Roman" w:hAnsi="Times New Roman"/>
                <w:color w:val="000000"/>
                <w:sz w:val="24"/>
                <w:szCs w:val="24"/>
              </w:rPr>
              <w:t xml:space="preserve">Босова Л.Л., Босова А.Ю.   Информатика     </w:t>
            </w:r>
          </w:p>
        </w:tc>
        <w:tc>
          <w:tcPr>
            <w:tcW w:w="992"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95</w:t>
            </w:r>
          </w:p>
        </w:tc>
        <w:tc>
          <w:tcPr>
            <w:tcW w:w="1418" w:type="dxa"/>
            <w:vAlign w:val="center"/>
          </w:tcPr>
          <w:p w:rsidR="00951D13"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208,00</w:t>
            </w:r>
          </w:p>
        </w:tc>
        <w:tc>
          <w:tcPr>
            <w:tcW w:w="1418"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19760,00</w:t>
            </w:r>
          </w:p>
        </w:tc>
      </w:tr>
      <w:tr w:rsidR="00047F31" w:rsidRPr="009633C7" w:rsidTr="00F844D0">
        <w:tc>
          <w:tcPr>
            <w:tcW w:w="817" w:type="dxa"/>
            <w:gridSpan w:val="2"/>
          </w:tcPr>
          <w:p w:rsidR="00951D13" w:rsidRPr="00FE452A" w:rsidRDefault="00A255CD" w:rsidP="00EE70E5">
            <w:pPr>
              <w:pStyle w:val="aa"/>
              <w:ind w:left="0"/>
              <w:rPr>
                <w:rFonts w:ascii="Times New Roman" w:hAnsi="Times New Roman" w:cs="Times New Roman"/>
                <w:sz w:val="24"/>
                <w:szCs w:val="24"/>
                <w:lang w:val="en-US"/>
              </w:rPr>
            </w:pPr>
            <w:r>
              <w:rPr>
                <w:rFonts w:ascii="Times New Roman" w:hAnsi="Times New Roman" w:cs="Times New Roman"/>
                <w:sz w:val="24"/>
                <w:szCs w:val="24"/>
              </w:rPr>
              <w:t>4</w:t>
            </w:r>
            <w:r w:rsidR="00EE70E5">
              <w:rPr>
                <w:rFonts w:ascii="Times New Roman" w:hAnsi="Times New Roman" w:cs="Times New Roman"/>
                <w:sz w:val="24"/>
                <w:szCs w:val="24"/>
              </w:rPr>
              <w:t>.</w:t>
            </w:r>
          </w:p>
        </w:tc>
        <w:tc>
          <w:tcPr>
            <w:tcW w:w="851"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6</w:t>
            </w:r>
          </w:p>
        </w:tc>
        <w:tc>
          <w:tcPr>
            <w:tcW w:w="4252" w:type="dxa"/>
            <w:vAlign w:val="center"/>
          </w:tcPr>
          <w:p w:rsidR="00951D13" w:rsidRPr="00FE452A" w:rsidRDefault="00951D13" w:rsidP="00EE70E5">
            <w:pPr>
              <w:rPr>
                <w:rFonts w:ascii="Times New Roman" w:hAnsi="Times New Roman"/>
                <w:color w:val="000000"/>
                <w:sz w:val="24"/>
                <w:szCs w:val="24"/>
              </w:rPr>
            </w:pPr>
            <w:r w:rsidRPr="00FE452A">
              <w:rPr>
                <w:rFonts w:ascii="Times New Roman" w:hAnsi="Times New Roman"/>
                <w:color w:val="000000"/>
                <w:sz w:val="24"/>
                <w:szCs w:val="24"/>
              </w:rPr>
              <w:t xml:space="preserve">Босова Л.Л., Босова А.Ю.   Информатика     </w:t>
            </w:r>
          </w:p>
        </w:tc>
        <w:tc>
          <w:tcPr>
            <w:tcW w:w="992"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30</w:t>
            </w:r>
          </w:p>
        </w:tc>
        <w:tc>
          <w:tcPr>
            <w:tcW w:w="1418" w:type="dxa"/>
            <w:vAlign w:val="center"/>
          </w:tcPr>
          <w:p w:rsidR="00951D13" w:rsidRPr="00FE452A" w:rsidRDefault="00951D13" w:rsidP="00951D13">
            <w:pPr>
              <w:jc w:val="center"/>
              <w:rPr>
                <w:rFonts w:ascii="Times New Roman" w:hAnsi="Times New Roman"/>
                <w:color w:val="000000"/>
                <w:sz w:val="24"/>
                <w:szCs w:val="24"/>
              </w:rPr>
            </w:pPr>
            <w:r w:rsidRPr="00FE452A">
              <w:rPr>
                <w:rFonts w:ascii="Times New Roman" w:hAnsi="Times New Roman"/>
                <w:color w:val="000000"/>
                <w:sz w:val="24"/>
                <w:szCs w:val="24"/>
              </w:rPr>
              <w:t>221,00</w:t>
            </w:r>
          </w:p>
        </w:tc>
        <w:tc>
          <w:tcPr>
            <w:tcW w:w="1418" w:type="dxa"/>
            <w:vAlign w:val="center"/>
          </w:tcPr>
          <w:p w:rsidR="00951D13" w:rsidRPr="00FE452A" w:rsidRDefault="00951D13" w:rsidP="00EE70E5">
            <w:pPr>
              <w:jc w:val="center"/>
              <w:rPr>
                <w:rFonts w:ascii="Times New Roman" w:hAnsi="Times New Roman"/>
                <w:color w:val="000000"/>
                <w:sz w:val="24"/>
                <w:szCs w:val="24"/>
              </w:rPr>
            </w:pPr>
            <w:r w:rsidRPr="00FE452A">
              <w:rPr>
                <w:rFonts w:ascii="Times New Roman" w:hAnsi="Times New Roman"/>
                <w:color w:val="000000"/>
                <w:sz w:val="24"/>
                <w:szCs w:val="24"/>
              </w:rPr>
              <w:t>6630,00</w:t>
            </w:r>
          </w:p>
        </w:tc>
      </w:tr>
      <w:tr w:rsidR="00951D13" w:rsidRPr="009633C7" w:rsidTr="00F844D0">
        <w:tc>
          <w:tcPr>
            <w:tcW w:w="5920" w:type="dxa"/>
            <w:gridSpan w:val="4"/>
          </w:tcPr>
          <w:p w:rsidR="00951D13" w:rsidRPr="00FE452A" w:rsidRDefault="00951D13" w:rsidP="00047F31">
            <w:pPr>
              <w:rPr>
                <w:rFonts w:ascii="Times New Roman" w:hAnsi="Times New Roman"/>
                <w:color w:val="000000"/>
                <w:sz w:val="24"/>
                <w:szCs w:val="24"/>
              </w:rPr>
            </w:pPr>
            <w:r w:rsidRPr="00FE452A">
              <w:rPr>
                <w:rFonts w:ascii="Times New Roman" w:hAnsi="Times New Roman"/>
                <w:sz w:val="24"/>
                <w:szCs w:val="24"/>
              </w:rPr>
              <w:t>Итого по распоряжению Министерства промышленности и природных ресурсов Челябинской области от 12.03.2014 № 482-р</w:t>
            </w:r>
            <w:r w:rsidRPr="00FE452A">
              <w:rPr>
                <w:rFonts w:ascii="Times New Roman" w:hAnsi="Times New Roman"/>
                <w:color w:val="000000"/>
                <w:sz w:val="24"/>
                <w:szCs w:val="24"/>
              </w:rPr>
              <w:t>:</w:t>
            </w:r>
          </w:p>
        </w:tc>
        <w:tc>
          <w:tcPr>
            <w:tcW w:w="992" w:type="dxa"/>
            <w:vAlign w:val="center"/>
          </w:tcPr>
          <w:p w:rsidR="00951D13" w:rsidRPr="00FE452A" w:rsidRDefault="00951D13" w:rsidP="00FE452A">
            <w:pPr>
              <w:jc w:val="center"/>
              <w:rPr>
                <w:rFonts w:ascii="Times New Roman" w:hAnsi="Times New Roman"/>
                <w:b/>
                <w:color w:val="000000"/>
                <w:sz w:val="24"/>
                <w:szCs w:val="24"/>
              </w:rPr>
            </w:pPr>
            <w:r w:rsidRPr="00FE452A">
              <w:rPr>
                <w:rFonts w:ascii="Times New Roman" w:hAnsi="Times New Roman"/>
                <w:b/>
                <w:color w:val="000000"/>
                <w:sz w:val="24"/>
                <w:szCs w:val="24"/>
              </w:rPr>
              <w:t>401</w:t>
            </w:r>
          </w:p>
        </w:tc>
        <w:tc>
          <w:tcPr>
            <w:tcW w:w="1418" w:type="dxa"/>
            <w:vAlign w:val="center"/>
          </w:tcPr>
          <w:p w:rsidR="00951D13" w:rsidRPr="00FE452A" w:rsidRDefault="00951D13" w:rsidP="00FE452A">
            <w:pPr>
              <w:jc w:val="center"/>
              <w:rPr>
                <w:rFonts w:ascii="Times New Roman" w:hAnsi="Times New Roman"/>
                <w:b/>
                <w:color w:val="000000"/>
                <w:sz w:val="24"/>
                <w:szCs w:val="24"/>
              </w:rPr>
            </w:pPr>
          </w:p>
        </w:tc>
        <w:tc>
          <w:tcPr>
            <w:tcW w:w="1418" w:type="dxa"/>
            <w:vAlign w:val="center"/>
          </w:tcPr>
          <w:p w:rsidR="00951D13" w:rsidRPr="00FE452A" w:rsidRDefault="00951D13" w:rsidP="00FE452A">
            <w:pPr>
              <w:jc w:val="center"/>
              <w:rPr>
                <w:rFonts w:ascii="Times New Roman" w:hAnsi="Times New Roman"/>
                <w:b/>
                <w:color w:val="000000"/>
                <w:sz w:val="24"/>
                <w:szCs w:val="24"/>
              </w:rPr>
            </w:pPr>
            <w:r w:rsidRPr="00FE452A">
              <w:rPr>
                <w:rFonts w:ascii="Times New Roman" w:hAnsi="Times New Roman"/>
                <w:b/>
                <w:color w:val="000000"/>
                <w:sz w:val="24"/>
                <w:szCs w:val="24"/>
              </w:rPr>
              <w:t>103142,00</w:t>
            </w:r>
          </w:p>
        </w:tc>
      </w:tr>
    </w:tbl>
    <w:tbl>
      <w:tblPr>
        <w:tblW w:w="9639" w:type="dxa"/>
        <w:tblInd w:w="108" w:type="dxa"/>
        <w:tblLayout w:type="fixed"/>
        <w:tblLook w:val="04A0"/>
      </w:tblPr>
      <w:tblGrid>
        <w:gridCol w:w="709"/>
        <w:gridCol w:w="851"/>
        <w:gridCol w:w="4252"/>
        <w:gridCol w:w="992"/>
        <w:gridCol w:w="1418"/>
        <w:gridCol w:w="1417"/>
      </w:tblGrid>
      <w:tr w:rsidR="00EE70E5" w:rsidRPr="00047F31" w:rsidTr="00F844D0">
        <w:trPr>
          <w:trHeight w:val="12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0E5" w:rsidRPr="00FE452A" w:rsidRDefault="00EE70E5" w:rsidP="00EE70E5">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lastRenderedPageBreak/>
              <w:t>№ п/п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EE70E5">
            <w:pPr>
              <w:jc w:val="center"/>
              <w:rPr>
                <w:rFonts w:ascii="Times New Roman" w:hAnsi="Times New Roman"/>
                <w:sz w:val="24"/>
                <w:szCs w:val="24"/>
              </w:rPr>
            </w:pPr>
            <w:r w:rsidRPr="00FE452A">
              <w:rPr>
                <w:rFonts w:ascii="Times New Roman" w:hAnsi="Times New Roman"/>
                <w:sz w:val="24"/>
                <w:szCs w:val="24"/>
              </w:rPr>
              <w:t>Стоимость за ед.,</w:t>
            </w:r>
          </w:p>
          <w:p w:rsidR="00EE70E5" w:rsidRPr="00FE452A" w:rsidRDefault="00EE70E5" w:rsidP="00EE70E5">
            <w:pPr>
              <w:jc w:val="center"/>
              <w:rPr>
                <w:rFonts w:ascii="Times New Roman" w:hAnsi="Times New Roman"/>
                <w:sz w:val="24"/>
                <w:szCs w:val="24"/>
              </w:rPr>
            </w:pPr>
            <w:r w:rsidRPr="00FE452A">
              <w:rPr>
                <w:rFonts w:ascii="Times New Roman" w:hAnsi="Times New Roman"/>
                <w:sz w:val="24"/>
                <w:szCs w:val="24"/>
              </w:rPr>
              <w:t>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047F31" w:rsidRPr="00047F31" w:rsidTr="00F844D0">
        <w:trPr>
          <w:trHeight w:val="82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F31" w:rsidRPr="00047F31" w:rsidRDefault="00047F31" w:rsidP="00A255CD">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1</w:t>
            </w:r>
            <w:r w:rsidR="00EE70E5">
              <w:rPr>
                <w:rFonts w:ascii="Times New Roman" w:eastAsia="Times New Roman" w:hAnsi="Times New Roman"/>
                <w:color w:val="000000"/>
                <w:kern w:val="0"/>
                <w:sz w:val="24"/>
                <w:szCs w:val="24"/>
                <w:lang w:eastAsia="ru-RU"/>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47F31" w:rsidRPr="00047F31" w:rsidRDefault="00047F31" w:rsidP="00047F31">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47F31" w:rsidRPr="00047F31" w:rsidRDefault="00047F31" w:rsidP="00047F31">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 xml:space="preserve">Зубарева И.И., Мордкович А.Г. Математика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47F31" w:rsidRPr="00047F31" w:rsidRDefault="00047F31" w:rsidP="00047F31">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47F31" w:rsidRPr="00047F31" w:rsidRDefault="00047F31" w:rsidP="00047F31">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224,40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47F31" w:rsidRPr="00047F31" w:rsidRDefault="00047F31" w:rsidP="00047F31">
            <w:pPr>
              <w:suppressAutoHyphens w:val="0"/>
              <w:spacing w:after="0" w:line="240" w:lineRule="auto"/>
              <w:jc w:val="center"/>
              <w:rPr>
                <w:rFonts w:ascii="Times New Roman" w:eastAsia="Times New Roman" w:hAnsi="Times New Roman"/>
                <w:color w:val="000000"/>
                <w:kern w:val="0"/>
                <w:sz w:val="24"/>
                <w:szCs w:val="24"/>
                <w:lang w:eastAsia="ru-RU"/>
              </w:rPr>
            </w:pPr>
            <w:r w:rsidRPr="00047F31">
              <w:rPr>
                <w:rFonts w:ascii="Times New Roman" w:eastAsia="Times New Roman" w:hAnsi="Times New Roman"/>
                <w:color w:val="000000"/>
                <w:kern w:val="0"/>
                <w:sz w:val="24"/>
                <w:szCs w:val="24"/>
                <w:lang w:eastAsia="ru-RU"/>
              </w:rPr>
              <w:t>1 795,20</w:t>
            </w:r>
          </w:p>
        </w:tc>
      </w:tr>
      <w:tr w:rsidR="00047F31" w:rsidRPr="00047F31" w:rsidTr="00F844D0">
        <w:trPr>
          <w:trHeight w:val="939"/>
        </w:trPr>
        <w:tc>
          <w:tcPr>
            <w:tcW w:w="581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047F31" w:rsidRPr="00EE70E5" w:rsidRDefault="00047F31" w:rsidP="00F844D0">
            <w:pPr>
              <w:rPr>
                <w:rFonts w:ascii="Times New Roman" w:hAnsi="Times New Roman"/>
                <w:color w:val="000000"/>
                <w:sz w:val="24"/>
                <w:szCs w:val="24"/>
              </w:rPr>
            </w:pPr>
            <w:r w:rsidRPr="00EE70E5">
              <w:rPr>
                <w:rFonts w:ascii="Times New Roman" w:hAnsi="Times New Roman"/>
                <w:sz w:val="24"/>
                <w:szCs w:val="24"/>
              </w:rPr>
              <w:t>Итого по распоряжению Министерства промышленности и природных ресурсов Челяби</w:t>
            </w:r>
            <w:r w:rsidR="00F844D0">
              <w:rPr>
                <w:rFonts w:ascii="Times New Roman" w:hAnsi="Times New Roman"/>
                <w:sz w:val="24"/>
                <w:szCs w:val="24"/>
              </w:rPr>
              <w:t>нской области от 12.03.2014 № 477</w:t>
            </w:r>
            <w:r w:rsidRPr="00EE70E5">
              <w:rPr>
                <w:rFonts w:ascii="Times New Roman" w:hAnsi="Times New Roman"/>
                <w:sz w:val="24"/>
                <w:szCs w:val="24"/>
              </w:rPr>
              <w:t>-р</w:t>
            </w:r>
            <w:r w:rsidRPr="00EE70E5">
              <w:rPr>
                <w:rFonts w:ascii="Times New Roman" w:hAnsi="Times New Roman"/>
                <w:color w:val="000000"/>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rsidR="00047F31" w:rsidRPr="00047F31" w:rsidRDefault="001077CA" w:rsidP="00EE70E5">
            <w:pPr>
              <w:suppressAutoHyphens w:val="0"/>
              <w:spacing w:after="0" w:line="240" w:lineRule="auto"/>
              <w:jc w:val="center"/>
              <w:rPr>
                <w:rFonts w:ascii="Times New Roman" w:eastAsia="Times New Roman" w:hAnsi="Times New Roman"/>
                <w:b/>
                <w:kern w:val="0"/>
                <w:sz w:val="24"/>
                <w:szCs w:val="24"/>
                <w:lang w:eastAsia="ru-RU"/>
              </w:rPr>
            </w:pPr>
            <w:r>
              <w:rPr>
                <w:rFonts w:ascii="Times New Roman" w:eastAsia="Times New Roman" w:hAnsi="Times New Roman"/>
                <w:b/>
                <w:kern w:val="0"/>
                <w:sz w:val="24"/>
                <w:szCs w:val="24"/>
                <w:lang w:eastAsia="ru-RU"/>
              </w:rPr>
              <w:t>8</w:t>
            </w:r>
          </w:p>
        </w:tc>
        <w:tc>
          <w:tcPr>
            <w:tcW w:w="1418" w:type="dxa"/>
            <w:tcBorders>
              <w:top w:val="nil"/>
              <w:left w:val="nil"/>
              <w:bottom w:val="single" w:sz="4" w:space="0" w:color="auto"/>
              <w:right w:val="single" w:sz="4" w:space="0" w:color="auto"/>
            </w:tcBorders>
            <w:shd w:val="clear" w:color="auto" w:fill="auto"/>
            <w:vAlign w:val="center"/>
            <w:hideMark/>
          </w:tcPr>
          <w:p w:rsidR="00047F31" w:rsidRPr="00047F31" w:rsidRDefault="00047F31" w:rsidP="00EE70E5">
            <w:pPr>
              <w:suppressAutoHyphens w:val="0"/>
              <w:spacing w:after="0" w:line="240" w:lineRule="auto"/>
              <w:jc w:val="center"/>
              <w:rPr>
                <w:rFonts w:ascii="Arial CYR" w:eastAsia="Times New Roman" w:hAnsi="Arial CYR" w:cs="Arial CYR"/>
                <w:b/>
                <w:kern w:val="0"/>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047F31" w:rsidRPr="00047F31" w:rsidRDefault="001077CA" w:rsidP="001077CA">
            <w:pPr>
              <w:suppressAutoHyphens w:val="0"/>
              <w:spacing w:after="0" w:line="240" w:lineRule="auto"/>
              <w:jc w:val="center"/>
              <w:rPr>
                <w:rFonts w:ascii="Times New Roman" w:eastAsia="Times New Roman" w:hAnsi="Times New Roman"/>
                <w:b/>
                <w:kern w:val="0"/>
                <w:sz w:val="24"/>
                <w:szCs w:val="24"/>
                <w:lang w:eastAsia="ru-RU"/>
              </w:rPr>
            </w:pPr>
            <w:r>
              <w:rPr>
                <w:rFonts w:ascii="Times New Roman" w:eastAsia="Times New Roman" w:hAnsi="Times New Roman"/>
                <w:b/>
                <w:kern w:val="0"/>
                <w:sz w:val="24"/>
                <w:szCs w:val="24"/>
                <w:lang w:eastAsia="ru-RU"/>
              </w:rPr>
              <w:t>1 79</w:t>
            </w:r>
            <w:r w:rsidR="00047F31" w:rsidRPr="00047F31">
              <w:rPr>
                <w:rFonts w:ascii="Times New Roman" w:eastAsia="Times New Roman" w:hAnsi="Times New Roman"/>
                <w:b/>
                <w:kern w:val="0"/>
                <w:sz w:val="24"/>
                <w:szCs w:val="24"/>
                <w:lang w:eastAsia="ru-RU"/>
              </w:rPr>
              <w:t>5,20</w:t>
            </w:r>
          </w:p>
        </w:tc>
      </w:tr>
    </w:tbl>
    <w:tbl>
      <w:tblPr>
        <w:tblStyle w:val="a9"/>
        <w:tblW w:w="9639" w:type="dxa"/>
        <w:tblInd w:w="108" w:type="dxa"/>
        <w:tblLayout w:type="fixed"/>
        <w:tblLook w:val="04A0"/>
      </w:tblPr>
      <w:tblGrid>
        <w:gridCol w:w="709"/>
        <w:gridCol w:w="851"/>
        <w:gridCol w:w="4252"/>
        <w:gridCol w:w="992"/>
        <w:gridCol w:w="1418"/>
        <w:gridCol w:w="1417"/>
      </w:tblGrid>
      <w:tr w:rsidR="00EE70E5" w:rsidRPr="00EE70E5" w:rsidTr="00F844D0">
        <w:trPr>
          <w:trHeight w:val="829"/>
        </w:trPr>
        <w:tc>
          <w:tcPr>
            <w:tcW w:w="709" w:type="dxa"/>
            <w:vAlign w:val="center"/>
            <w:hideMark/>
          </w:tcPr>
          <w:p w:rsidR="00EE70E5" w:rsidRPr="00FE452A" w:rsidRDefault="00EE70E5" w:rsidP="00EE70E5">
            <w:pPr>
              <w:pStyle w:val="aa"/>
              <w:tabs>
                <w:tab w:val="left" w:pos="68"/>
              </w:tabs>
              <w:ind w:left="0"/>
              <w:jc w:val="center"/>
              <w:rPr>
                <w:rFonts w:ascii="Times New Roman" w:hAnsi="Times New Roman" w:cs="Times New Roman"/>
                <w:sz w:val="24"/>
                <w:szCs w:val="24"/>
                <w:lang w:val="en-US"/>
              </w:rPr>
            </w:pPr>
            <w:r w:rsidRPr="00FE452A">
              <w:rPr>
                <w:rFonts w:ascii="Times New Roman" w:hAnsi="Times New Roman" w:cs="Times New Roman"/>
                <w:sz w:val="24"/>
                <w:szCs w:val="24"/>
              </w:rPr>
              <w:t>№ п/п</w:t>
            </w:r>
          </w:p>
        </w:tc>
        <w:tc>
          <w:tcPr>
            <w:tcW w:w="851"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lang w:val="en-US"/>
              </w:rPr>
              <w:t>К</w:t>
            </w:r>
            <w:r w:rsidRPr="00FE452A">
              <w:rPr>
                <w:rFonts w:ascii="Times New Roman" w:hAnsi="Times New Roman"/>
                <w:sz w:val="24"/>
                <w:szCs w:val="24"/>
              </w:rPr>
              <w:t>ласс</w:t>
            </w:r>
          </w:p>
        </w:tc>
        <w:tc>
          <w:tcPr>
            <w:tcW w:w="4252"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Наименование учебника, автор,</w:t>
            </w:r>
          </w:p>
        </w:tc>
        <w:tc>
          <w:tcPr>
            <w:tcW w:w="992"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Кол</w:t>
            </w:r>
            <w:r>
              <w:rPr>
                <w:rFonts w:ascii="Times New Roman" w:hAnsi="Times New Roman"/>
                <w:sz w:val="24"/>
                <w:szCs w:val="24"/>
              </w:rPr>
              <w:t>-</w:t>
            </w:r>
            <w:r w:rsidRPr="00FE452A">
              <w:rPr>
                <w:rFonts w:ascii="Times New Roman" w:hAnsi="Times New Roman"/>
                <w:sz w:val="24"/>
                <w:szCs w:val="24"/>
              </w:rPr>
              <w:t>во</w:t>
            </w:r>
          </w:p>
        </w:tc>
        <w:tc>
          <w:tcPr>
            <w:tcW w:w="1418" w:type="dxa"/>
            <w:vAlign w:val="center"/>
            <w:hideMark/>
          </w:tcPr>
          <w:p w:rsidR="00EE70E5" w:rsidRPr="00FE452A" w:rsidRDefault="00EE70E5" w:rsidP="00EE70E5">
            <w:pPr>
              <w:jc w:val="center"/>
              <w:rPr>
                <w:rFonts w:ascii="Times New Roman" w:hAnsi="Times New Roman"/>
                <w:sz w:val="24"/>
                <w:szCs w:val="24"/>
              </w:rPr>
            </w:pPr>
            <w:r w:rsidRPr="00FE452A">
              <w:rPr>
                <w:rFonts w:ascii="Times New Roman" w:hAnsi="Times New Roman"/>
                <w:sz w:val="24"/>
                <w:szCs w:val="24"/>
              </w:rPr>
              <w:t>Стоимость за ед.,</w:t>
            </w:r>
          </w:p>
          <w:p w:rsidR="00EE70E5" w:rsidRPr="00FE452A" w:rsidRDefault="00EE70E5" w:rsidP="00EE70E5">
            <w:pPr>
              <w:jc w:val="center"/>
              <w:rPr>
                <w:rFonts w:ascii="Times New Roman" w:hAnsi="Times New Roman"/>
                <w:sz w:val="24"/>
                <w:szCs w:val="24"/>
              </w:rPr>
            </w:pPr>
            <w:r w:rsidRPr="00FE452A">
              <w:rPr>
                <w:rFonts w:ascii="Times New Roman" w:hAnsi="Times New Roman"/>
                <w:sz w:val="24"/>
                <w:szCs w:val="24"/>
              </w:rPr>
              <w:t>руб.</w:t>
            </w:r>
          </w:p>
        </w:tc>
        <w:tc>
          <w:tcPr>
            <w:tcW w:w="1417" w:type="dxa"/>
            <w:vAlign w:val="center"/>
            <w:hideMark/>
          </w:tcPr>
          <w:p w:rsidR="00EE70E5" w:rsidRPr="00FE452A" w:rsidRDefault="00EE70E5" w:rsidP="00EE70E5">
            <w:pPr>
              <w:jc w:val="center"/>
              <w:rPr>
                <w:rFonts w:ascii="Times New Roman" w:hAnsi="Times New Roman"/>
                <w:color w:val="000000"/>
                <w:sz w:val="24"/>
                <w:szCs w:val="24"/>
              </w:rPr>
            </w:pPr>
            <w:r w:rsidRPr="00FE452A">
              <w:rPr>
                <w:rFonts w:ascii="Times New Roman" w:hAnsi="Times New Roman"/>
                <w:sz w:val="24"/>
                <w:szCs w:val="24"/>
              </w:rPr>
              <w:t>Балансовая/остаточная стоимость (руб.)</w:t>
            </w:r>
          </w:p>
        </w:tc>
      </w:tr>
      <w:tr w:rsidR="00EE70E5" w:rsidRPr="00EE70E5" w:rsidTr="001077CA">
        <w:trPr>
          <w:trHeight w:val="49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Горецкий В.Г., Кирюшкин В.А.,Виноградская Л.А. и др. Азбука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219</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77396,79</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Канакина В.П., Горецкий В.Г.Русский язык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223,02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32114,88</w:t>
            </w:r>
          </w:p>
        </w:tc>
      </w:tr>
      <w:tr w:rsidR="00EE70E5" w:rsidRPr="00EE70E5" w:rsidTr="001077CA">
        <w:trPr>
          <w:trHeight w:val="46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Канакина В.П., Горецкий В.Г.Русский язык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181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63967,21</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Канакина В.П., Горецкий В.Г.Русский язык В 2-х ч.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574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202857,34</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Канакина В.П., Горецкий В.Г. Русский язык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315,37</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3153,70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Зеленина Л.М., Хохлова Т.Е.  Русский язык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334,95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18422,25</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Макеева С.Г. Азбука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10602,30</w:t>
            </w:r>
          </w:p>
        </w:tc>
      </w:tr>
      <w:tr w:rsidR="00EE70E5" w:rsidRPr="00EE70E5" w:rsidTr="001077CA">
        <w:trPr>
          <w:trHeight w:val="49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Макеева С.Г. Русский язык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223,02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20071,80</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Бабушкина  Т.В. Русский язык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21204,60</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Бабушкина Т.В. Русский язык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406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143484,46</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Бабушкина  Т.В. Русский язык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21204,60</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Полякова А.В.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93</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115,50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10741,50</w:t>
            </w:r>
          </w:p>
        </w:tc>
      </w:tr>
      <w:tr w:rsidR="00EE70E5" w:rsidRPr="00EE70E5" w:rsidTr="001077CA">
        <w:trPr>
          <w:trHeight w:val="43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Полякова А.В. Русский язык.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236,83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13736,14</w:t>
            </w:r>
          </w:p>
        </w:tc>
      </w:tr>
      <w:tr w:rsidR="00EE70E5" w:rsidRPr="00EE70E5" w:rsidTr="001077CA">
        <w:trPr>
          <w:trHeight w:val="6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Виноградская Л.А. и др. Литературное чтение.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258,72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15523,20</w:t>
            </w:r>
          </w:p>
        </w:tc>
      </w:tr>
      <w:tr w:rsidR="00EE70E5" w:rsidRPr="00EE70E5" w:rsidTr="001077CA">
        <w:trPr>
          <w:trHeight w:val="55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Климанова Л.Ф., Горецкий  В.Г., Виноградская Л.А. и др.   Литературное чтение. В 2-х ч. Ч. 1, 2 (Комплект)</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19753,80</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Виноградская Л.А. и др. Литературное чтение.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436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154086,76</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Виноградская Л.А., Бойкина М.В.   и Литературное чтение. В 2-х ч. Ч. 1, 2 (Комплект с аудиоприложением)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21204,60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Голованова М.В. и др.   Литературное чтение . В 2 ч. Ч. 1, 2 (Комплект с аудиоприложением)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417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309,75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129165,75</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Голованова М.В. и др.  Литературное чтение. В 2-х ч. Ч. 1, 2 (Комплект с аудиоприложением)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431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152319,71</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Голованова М.В. и др.  Литературное чтение.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514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181652,74</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Климанова Л.Ф., Горецкий  В.Г., Голованова М.В. и др.   Литературное чтение.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3534,10</w:t>
            </w:r>
          </w:p>
        </w:tc>
      </w:tr>
      <w:tr w:rsidR="00EE70E5" w:rsidRPr="00EE70E5" w:rsidTr="001077CA">
        <w:trPr>
          <w:trHeight w:val="34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Быкова Н.И., Дули Д., Поспелова М.Д. и др.   Английский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346,92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17346,00</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Быкова Н.И., Дули Д., Поспелова М.Д. и др.  Английский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346,92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10407,60</w:t>
            </w:r>
          </w:p>
        </w:tc>
      </w:tr>
      <w:tr w:rsidR="00EE70E5" w:rsidRPr="00EE70E5" w:rsidTr="001077CA">
        <w:trPr>
          <w:trHeight w:val="37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Бим И.Л., Рыжова Л.И.  Немецкий язык.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2304,61</w:t>
            </w:r>
          </w:p>
        </w:tc>
      </w:tr>
      <w:tr w:rsidR="00EE70E5" w:rsidRPr="00EE70E5" w:rsidTr="001077CA">
        <w:trPr>
          <w:trHeight w:val="49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Бим И.Л., Рыжова Л.И., Фомичева Л.М. Немецкий язык. 3 класс.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20083,03</w:t>
            </w:r>
          </w:p>
        </w:tc>
      </w:tr>
      <w:tr w:rsidR="00EE70E5" w:rsidRPr="00EE70E5" w:rsidTr="001077CA">
        <w:trPr>
          <w:trHeight w:val="33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Бим И.Л., Рыжова Л.И.     Немецкий язык. В 2-х ч. Ч.1,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3292,30</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Кулигина А.С., Кирьянова М.Г. Французский язык (Комплект с аудиокурсом)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381,73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9543,25</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Дорофеев Г.В., Миракова Т.Н. Математика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10602,30</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Моро М.И., Степанова С.В., Волкова С.И. Математика. В 2-х ч. Ч. 1, 2. +  вкладка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90826,37</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Моро М.И., Бантова М.А., Бельтюкова Г.В. и др. Математика.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106729,82</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Моро М.И., Бантова М.А.,    Бельтюкова Г.В. и др.  Математика</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577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203917,57</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Моро М.И., Бантова М.А.,   Бельтюкова Г.В. и др.   Математика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3534,10</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Окружающий мир.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55838,78</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Окружающий мир.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83404,76</w:t>
            </w:r>
          </w:p>
        </w:tc>
      </w:tr>
      <w:tr w:rsidR="00EE70E5" w:rsidRPr="00EE70E5" w:rsidTr="001077CA">
        <w:trPr>
          <w:trHeight w:val="46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Окружающий мир. В 2-х ч. Ч. 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487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172110,67</w:t>
            </w:r>
          </w:p>
        </w:tc>
      </w:tr>
      <w:tr w:rsidR="00EE70E5" w:rsidRPr="00EE70E5" w:rsidTr="001077CA">
        <w:trPr>
          <w:trHeight w:val="46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Крючкова Е.А. Окружающий мир. В 2-х частях.Ч.1, 2.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Новицкая М.Ю. Окружающий мир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67854,72</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Новицкая М.Ю. Окружающий мир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52304,68</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Новицкая М.Ю. Окружающий мир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504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353,41</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178118,64</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Плешаков А.А., Новицкая М.Ю. Окружающий мир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315,37</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9461,10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Коротеева Е.И./Под ред.  Неменского Б.М. Изобразительное искусство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4319,70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Горяева Н.А./Под ред.  Неменского Б.М. Изобразительное искусство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6872,25</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Шпикалова Т.Я., Ершова Л.В.  Изобразительное искусство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138,60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Критская Е.Д., Сергеева Г.П., Шмагина Т.С. Музыка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192,94</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4244,68</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Критская Е.Д., Сергеева Г.П., Шмагина Т.С. Музыка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192,94</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6752,90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Критская Е.Д., Сергеева  Г.П., Шмагина Т.С. Музыка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192,94</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2894,10</w:t>
            </w:r>
          </w:p>
        </w:tc>
      </w:tr>
      <w:tr w:rsidR="00EE70E5" w:rsidRPr="00EE70E5" w:rsidTr="001077CA">
        <w:trPr>
          <w:trHeight w:val="31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Лутцева Е.А., Зуева Т.П. Технология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150,15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750,75</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Роговцева Н.И., Богданова Н.В., Добромыслова Н.В. Технология.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223,02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22748,04</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49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3</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Роговцева Н.И., Богданова  Н.В., Добромыслова Н.В.  Технология.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223,02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48172,32</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1 - 4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Лях В.И. Физическая культура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179,08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3581,60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Матвеев А.П. Физическая   культура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138,60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2</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Матвеев А.П. Физическая культура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138,60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3 - 4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Матвеев А.П. Физическая  культура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179,08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2686,20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Ладыженская Т.А., Баранов М.Т., Тростенцова Л.А. и др.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394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371,70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146449,80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Баранов М.Т., Ладыженская    Т.А., Тростенцова Л.А. и др.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463</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283,03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131042,89</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Баранов М.Т., Ладыженская  Т.А., Тростенцова Л.А. и др.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374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77754,60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Коровина В.Я., Журавлев В.П., Коровин В.И. Литература. В 2-х ч. Ч. 1, 2. (Комплект с фонохрестоматией)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337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421,26</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141964,62</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Полухина В.П., Коровина В.Я., Журавлев В.П. и др./Под ред. Коровиной В.Я. Литература. В 2-х ч. Ч. 1, 2. (Комплект с фонохрестоматией)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362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421,26</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152496,12</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Коровина В.Я., Журавлев В.П., Коровин В.И. Литература. В 2-х ч. Ч. 1, 2. (Комплект с фонохрестоматией на CD)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421,26</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65716,56</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Ваулина Ю.Е., Дули Д., Подоляко О.Е. и др.  Английский язык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346,92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10407,60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Ваулина Ю.Е., Дули Д., Подоляко О.Е. и др.  Английский язык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346,92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23243,64</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Ваулина Ю.Е., Дули Д., Подоляко О.Е. и др.   Английский язык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346,92</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5550,72</w:t>
            </w:r>
          </w:p>
        </w:tc>
      </w:tr>
      <w:tr w:rsidR="00EE70E5" w:rsidRPr="00EE70E5" w:rsidTr="001077CA">
        <w:trPr>
          <w:trHeight w:val="57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Бим И.Л., Садомова Л.В.,  Санникова Л.М. Немецкий язык. В 2-х ч. Ч.1,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329,23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4938,45</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7 - 9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Атанасян Л.С., Бутузов В.Ф., Кадомцев С.Б. и др. Геометрия</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265,65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3719,10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Дорофеев Г.В., ШарыгинИ.Ф.,Суворова С.Б. и др./Под ред.Дорофеева Г.В., ШарыгинаИ.Ф.Математика</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8316,00</w:t>
            </w:r>
          </w:p>
        </w:tc>
      </w:tr>
      <w:tr w:rsidR="00EE70E5" w:rsidRPr="00EE70E5" w:rsidTr="001077CA">
        <w:trPr>
          <w:trHeight w:val="57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Дорофеев Г.В., ШарыгинИ.Ф.,Суворова С.Б. и др./Под ред.Дорофеева Г.В., ШарыгинаИ.Ф.Математика</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8316,00</w:t>
            </w:r>
          </w:p>
        </w:tc>
      </w:tr>
      <w:tr w:rsidR="00EE70E5" w:rsidRPr="00EE70E5" w:rsidTr="001077CA">
        <w:trPr>
          <w:trHeight w:val="49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Макарычев Ю.Н., Миндюк Н.Г., Нешков К.И. и др./Под ред.Теляковского С.А. Алгебра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12058,20</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Макарычев Ю.Н., Миндюк Н.Г., Нешков К.И. и др./Под ред.Теляковского С.А. Алгебра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309,75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26948,25</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Вигасин А.А., Годер Г.И., Свенцицкая И.С. Всеобщая история. История Древнего мира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242,55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18433,80</w:t>
            </w:r>
          </w:p>
        </w:tc>
      </w:tr>
      <w:tr w:rsidR="00EE70E5" w:rsidRPr="00EE70E5" w:rsidTr="001077CA">
        <w:trPr>
          <w:trHeight w:val="43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Агибалова Е.В., Донской Г.М. Всеобщая история. История Средних веков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242,55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16493,40</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Юдовская А.Я., Баранов П.А., Ванюшкина Л.М. Всеобщая история. История Нового  времени. 1500 - 1800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242,55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16978,50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Данилов А.А. История. Россия с древнейших времен до конца XVI века.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284,97</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8549,10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Данилов А.А., Косулина Л.Г.  История России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265,65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19923,75</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Сахаров А.Н. История России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141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254,10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35828,10</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Уколова В.И., Маринович  Л.П./Под ред. Чубарьяна А.О.   Всеобщая история. История  Древнего мира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111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236,83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26288,13</w:t>
            </w:r>
          </w:p>
        </w:tc>
      </w:tr>
      <w:tr w:rsidR="00EE70E5" w:rsidRPr="00EE70E5" w:rsidTr="001077CA">
        <w:trPr>
          <w:trHeight w:val="48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Ведюшкин В.А./Под ред. Чубарьяна А.О. Всеобщая  история. История средних веков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236,83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20130,55</w:t>
            </w:r>
          </w:p>
        </w:tc>
      </w:tr>
      <w:tr w:rsidR="00EE70E5" w:rsidRPr="00EE70E5" w:rsidTr="001077CA">
        <w:trPr>
          <w:trHeight w:val="58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Боголюбов Л.Н., Виноградова  Н.Ф., Городецкая Н.И. и др./Под ред. Боголюбова Л.Н., Ивановой Л.Ф. Обществознание (Комплект с электронным приложением)</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272,58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46611,18</w:t>
            </w:r>
          </w:p>
        </w:tc>
      </w:tr>
      <w:tr w:rsidR="00EE70E5" w:rsidRPr="00EE70E5" w:rsidTr="001077CA">
        <w:trPr>
          <w:trHeight w:val="52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6</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Виноградова Н.Ф., Городецкая Н.И., Иванова Л.Ф. и др./Под ред. Боголюбова Л.Н., Ивановой Л.Ф. Обществознание (Комплект с электронным приложением)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272,58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25895,10</w:t>
            </w:r>
          </w:p>
        </w:tc>
      </w:tr>
      <w:tr w:rsidR="00EE70E5" w:rsidRPr="00EE70E5" w:rsidTr="001077CA">
        <w:trPr>
          <w:trHeight w:val="4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Боголюбов Л.Н., Городецкая  Н.И., Иванова Л.Ф./Под ред. Боголюбова Л.Н., Ивановой Л.Ф. Обществознание (Комплект с электронным приложением)</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272,58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7632,24</w:t>
            </w:r>
          </w:p>
        </w:tc>
      </w:tr>
      <w:tr w:rsidR="00EE70E5" w:rsidRPr="00EE70E5" w:rsidTr="001077CA">
        <w:trPr>
          <w:trHeight w:val="42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5 - 6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Лобжанидзе А.А. География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309,75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25399,50</w:t>
            </w:r>
          </w:p>
        </w:tc>
      </w:tr>
      <w:tr w:rsidR="00EE70E5" w:rsidRPr="00EE70E5" w:rsidTr="001077CA">
        <w:trPr>
          <w:trHeight w:val="57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Смирнов А.Т., Хренников  Б.О./Под ред. Смирнова А.Т. Основы безопасности  жизнедеятельности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r>
      <w:tr w:rsidR="00EE70E5" w:rsidRPr="00EE70E5" w:rsidTr="001077CA">
        <w:trPr>
          <w:trHeight w:val="36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Тростенцова Л.А., Ладыженская Т.А., Дейкина А.Д. и др.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170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35343,00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Тростенцова Л.А., Ладыженская Т.А., Дейкина А.Д. и др. Русский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138</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28690,20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5</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Бим И.Л. Немецкий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203,28</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2032,80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7</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Кулигина А.С., Иохим О.В. Французский язык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288,75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2887,50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Макарычев Ю.Н., Миндюк Н.Г., Нешков К.И. и др. Алгебра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267</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207,90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55509,30</w:t>
            </w:r>
          </w:p>
        </w:tc>
      </w:tr>
      <w:tr w:rsidR="00EE70E5" w:rsidRPr="00EE70E5" w:rsidTr="001077CA">
        <w:trPr>
          <w:trHeight w:val="54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Юдовская А.Я., Баранов П.А., Ванюшкина Л.М. Всеобщая история. История Нового времени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116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242,55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28135,80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Сороко-Цюпа О.С., Сороко-Цюпа А.О. Всеобщая история. Новейшая история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96</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242,55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23284,80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89</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Данилов А.А., Косулина Л.Г. История России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265,65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5578,65</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90</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Данилов А.А., Косулина Л.Г., Брандт М.Ю. История России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81</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265,65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21517,65</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91</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8</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Ревякин А.В./Под ред. Чубарьяна А.О. Всеобщая история. История Нового времени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288,75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2887,50</w:t>
            </w:r>
          </w:p>
        </w:tc>
      </w:tr>
      <w:tr w:rsidR="00EE70E5" w:rsidRPr="00EE70E5" w:rsidTr="001077CA">
        <w:trPr>
          <w:trHeight w:val="30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92</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Сергеев Е.Ю./Под ред. Чубарьяна А.О. Всеобщая история. Новейшая история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236,83</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2368,30</w:t>
            </w:r>
          </w:p>
        </w:tc>
      </w:tr>
      <w:tr w:rsidR="00EE70E5" w:rsidRPr="00EE70E5" w:rsidTr="001077CA">
        <w:trPr>
          <w:trHeight w:val="51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93</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Смирнов А.Т., Хренников Б.О./Под ред. Смирнова А.Т. Основы безопасности  жизнедеятельности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5890,50</w:t>
            </w:r>
          </w:p>
        </w:tc>
      </w:tr>
      <w:tr w:rsidR="00EE70E5" w:rsidRPr="00EE70E5" w:rsidTr="001077CA">
        <w:trPr>
          <w:trHeight w:val="37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94</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10 - 11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Власенков А.И., Рыбченкова Л.М. Русский язык (базовый уровень)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3927,00</w:t>
            </w:r>
          </w:p>
        </w:tc>
      </w:tr>
      <w:tr w:rsidR="00EE70E5" w:rsidRPr="00EE70E5" w:rsidTr="001077CA">
        <w:trPr>
          <w:trHeight w:val="39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95</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 xml:space="preserve"> 10 - 11 </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Греков В.Ф., Крючков С.Е., Чешко Л.А. Русский язык (базовый уровень)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22</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196,35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4319,70</w:t>
            </w:r>
          </w:p>
        </w:tc>
      </w:tr>
      <w:tr w:rsidR="00EE70E5" w:rsidRPr="00EE70E5" w:rsidTr="001077CA">
        <w:trPr>
          <w:trHeight w:val="57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96</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10</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Лебедев Ю.В. Литература  (базовый и профильный уровни).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404,25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6063,75</w:t>
            </w:r>
          </w:p>
        </w:tc>
      </w:tr>
      <w:tr w:rsidR="00EE70E5" w:rsidRPr="00EE70E5" w:rsidTr="001077CA">
        <w:trPr>
          <w:trHeight w:val="750"/>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97</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11</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Смирнова Л.А., Михайлов О.Н., Турков А.М. и др.; Чалмаев В.А., Михайлов О.Н., Павловский А.И. и др./Под ред. Журавлева В.П. Литература (базовый и профильный уровни). В 2-х ч. Ч. 1, 2. (Комплект)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15</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404,25</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6063,75</w:t>
            </w:r>
          </w:p>
        </w:tc>
      </w:tr>
      <w:tr w:rsidR="00EE70E5" w:rsidRPr="00EE70E5" w:rsidTr="001077CA">
        <w:trPr>
          <w:trHeight w:val="345"/>
        </w:trPr>
        <w:tc>
          <w:tcPr>
            <w:tcW w:w="709"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98</w:t>
            </w:r>
          </w:p>
        </w:tc>
        <w:tc>
          <w:tcPr>
            <w:tcW w:w="851" w:type="dxa"/>
            <w:hideMark/>
          </w:tcPr>
          <w:p w:rsidR="00EE70E5" w:rsidRPr="00EE70E5" w:rsidRDefault="00EE70E5" w:rsidP="00EE70E5">
            <w:pPr>
              <w:rPr>
                <w:rFonts w:ascii="Times New Roman" w:hAnsi="Times New Roman"/>
                <w:sz w:val="24"/>
                <w:szCs w:val="24"/>
              </w:rPr>
            </w:pPr>
            <w:r w:rsidRPr="00EE70E5">
              <w:rPr>
                <w:rFonts w:ascii="Times New Roman" w:hAnsi="Times New Roman"/>
                <w:sz w:val="24"/>
                <w:szCs w:val="24"/>
              </w:rPr>
              <w:t>10</w:t>
            </w:r>
          </w:p>
        </w:tc>
        <w:tc>
          <w:tcPr>
            <w:tcW w:w="4252" w:type="dxa"/>
            <w:hideMark/>
          </w:tcPr>
          <w:p w:rsidR="00EE70E5" w:rsidRPr="00EE70E5" w:rsidRDefault="00EE70E5">
            <w:pPr>
              <w:rPr>
                <w:rFonts w:ascii="Times New Roman" w:hAnsi="Times New Roman"/>
                <w:sz w:val="24"/>
                <w:szCs w:val="24"/>
              </w:rPr>
            </w:pPr>
            <w:r w:rsidRPr="00EE70E5">
              <w:rPr>
                <w:rFonts w:ascii="Times New Roman" w:hAnsi="Times New Roman"/>
                <w:sz w:val="24"/>
                <w:szCs w:val="24"/>
              </w:rPr>
              <w:t xml:space="preserve">Максаковский В.П. География (базовый уровень)    </w:t>
            </w:r>
          </w:p>
        </w:tc>
        <w:tc>
          <w:tcPr>
            <w:tcW w:w="992"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10</w:t>
            </w:r>
          </w:p>
        </w:tc>
        <w:tc>
          <w:tcPr>
            <w:tcW w:w="1418"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277,20</w:t>
            </w:r>
          </w:p>
        </w:tc>
        <w:tc>
          <w:tcPr>
            <w:tcW w:w="1417" w:type="dxa"/>
            <w:vAlign w:val="center"/>
            <w:hideMark/>
          </w:tcPr>
          <w:p w:rsidR="00EE70E5" w:rsidRPr="00EE70E5" w:rsidRDefault="00EE70E5" w:rsidP="001077CA">
            <w:pPr>
              <w:jc w:val="center"/>
              <w:rPr>
                <w:rFonts w:ascii="Times New Roman" w:hAnsi="Times New Roman"/>
                <w:sz w:val="24"/>
                <w:szCs w:val="24"/>
              </w:rPr>
            </w:pPr>
            <w:r w:rsidRPr="00EE70E5">
              <w:rPr>
                <w:rFonts w:ascii="Times New Roman" w:hAnsi="Times New Roman"/>
                <w:sz w:val="24"/>
                <w:szCs w:val="24"/>
              </w:rPr>
              <w:t>2772,00</w:t>
            </w:r>
          </w:p>
        </w:tc>
      </w:tr>
      <w:tr w:rsidR="00F844D0" w:rsidRPr="00EE70E5" w:rsidTr="001077CA">
        <w:trPr>
          <w:trHeight w:val="300"/>
        </w:trPr>
        <w:tc>
          <w:tcPr>
            <w:tcW w:w="5812" w:type="dxa"/>
            <w:gridSpan w:val="3"/>
            <w:vAlign w:val="center"/>
            <w:hideMark/>
          </w:tcPr>
          <w:p w:rsidR="00F844D0" w:rsidRPr="00EE70E5" w:rsidRDefault="00F844D0" w:rsidP="00F844D0">
            <w:pPr>
              <w:rPr>
                <w:rFonts w:ascii="Times New Roman" w:hAnsi="Times New Roman"/>
                <w:color w:val="000000"/>
                <w:sz w:val="24"/>
                <w:szCs w:val="24"/>
              </w:rPr>
            </w:pPr>
            <w:r w:rsidRPr="00EE70E5">
              <w:rPr>
                <w:rFonts w:ascii="Times New Roman" w:hAnsi="Times New Roman"/>
                <w:sz w:val="24"/>
                <w:szCs w:val="24"/>
              </w:rPr>
              <w:t>Итого по распоряжению Министерства промышленности и природных ресурсов Челяби</w:t>
            </w:r>
            <w:r>
              <w:rPr>
                <w:rFonts w:ascii="Times New Roman" w:hAnsi="Times New Roman"/>
                <w:sz w:val="24"/>
                <w:szCs w:val="24"/>
              </w:rPr>
              <w:t>нской области от 07.03.2014 № 450</w:t>
            </w:r>
            <w:r w:rsidRPr="00EE70E5">
              <w:rPr>
                <w:rFonts w:ascii="Times New Roman" w:hAnsi="Times New Roman"/>
                <w:sz w:val="24"/>
                <w:szCs w:val="24"/>
              </w:rPr>
              <w:t>-р</w:t>
            </w:r>
            <w:r w:rsidRPr="00EE70E5">
              <w:rPr>
                <w:rFonts w:ascii="Times New Roman" w:hAnsi="Times New Roman"/>
                <w:color w:val="000000"/>
                <w:sz w:val="24"/>
                <w:szCs w:val="24"/>
              </w:rPr>
              <w:t>:</w:t>
            </w:r>
          </w:p>
        </w:tc>
        <w:tc>
          <w:tcPr>
            <w:tcW w:w="992" w:type="dxa"/>
            <w:vAlign w:val="center"/>
            <w:hideMark/>
          </w:tcPr>
          <w:p w:rsidR="00F844D0" w:rsidRPr="00EE70E5" w:rsidRDefault="00F844D0" w:rsidP="001077CA">
            <w:pPr>
              <w:jc w:val="center"/>
              <w:rPr>
                <w:rFonts w:ascii="Times New Roman" w:hAnsi="Times New Roman"/>
                <w:b/>
                <w:bCs/>
                <w:sz w:val="24"/>
                <w:szCs w:val="24"/>
              </w:rPr>
            </w:pPr>
            <w:r w:rsidRPr="00EE70E5">
              <w:rPr>
                <w:rFonts w:ascii="Times New Roman" w:hAnsi="Times New Roman"/>
                <w:b/>
                <w:bCs/>
                <w:sz w:val="24"/>
                <w:szCs w:val="24"/>
              </w:rPr>
              <w:t>12151</w:t>
            </w:r>
          </w:p>
        </w:tc>
        <w:tc>
          <w:tcPr>
            <w:tcW w:w="1418" w:type="dxa"/>
            <w:hideMark/>
          </w:tcPr>
          <w:p w:rsidR="00F844D0" w:rsidRPr="00EE70E5" w:rsidRDefault="00F844D0" w:rsidP="00EE70E5">
            <w:pPr>
              <w:rPr>
                <w:rFonts w:ascii="Times New Roman" w:hAnsi="Times New Roman"/>
                <w:b/>
                <w:bCs/>
                <w:sz w:val="24"/>
                <w:szCs w:val="24"/>
              </w:rPr>
            </w:pPr>
            <w:r w:rsidRPr="00EE70E5">
              <w:rPr>
                <w:rFonts w:ascii="Times New Roman" w:hAnsi="Times New Roman"/>
                <w:b/>
                <w:bCs/>
                <w:sz w:val="24"/>
                <w:szCs w:val="24"/>
              </w:rPr>
              <w:t> </w:t>
            </w:r>
          </w:p>
        </w:tc>
        <w:tc>
          <w:tcPr>
            <w:tcW w:w="1417" w:type="dxa"/>
            <w:vAlign w:val="center"/>
            <w:hideMark/>
          </w:tcPr>
          <w:p w:rsidR="00F844D0" w:rsidRPr="00EE70E5" w:rsidRDefault="00F844D0" w:rsidP="001077CA">
            <w:pPr>
              <w:ind w:left="-108" w:right="-108"/>
              <w:jc w:val="center"/>
              <w:rPr>
                <w:rFonts w:ascii="Times New Roman" w:hAnsi="Times New Roman"/>
                <w:b/>
                <w:bCs/>
                <w:sz w:val="24"/>
                <w:szCs w:val="24"/>
              </w:rPr>
            </w:pPr>
            <w:r w:rsidRPr="00EE70E5">
              <w:rPr>
                <w:rFonts w:ascii="Times New Roman" w:hAnsi="Times New Roman"/>
                <w:b/>
                <w:bCs/>
                <w:sz w:val="24"/>
                <w:szCs w:val="24"/>
              </w:rPr>
              <w:t>3</w:t>
            </w:r>
            <w:r w:rsidR="001077CA">
              <w:rPr>
                <w:rFonts w:ascii="Times New Roman" w:hAnsi="Times New Roman"/>
                <w:b/>
                <w:bCs/>
                <w:sz w:val="24"/>
                <w:szCs w:val="24"/>
              </w:rPr>
              <w:t> </w:t>
            </w:r>
            <w:r w:rsidRPr="00EE70E5">
              <w:rPr>
                <w:rFonts w:ascii="Times New Roman" w:hAnsi="Times New Roman"/>
                <w:b/>
                <w:bCs/>
                <w:sz w:val="24"/>
                <w:szCs w:val="24"/>
              </w:rPr>
              <w:t>851226,62</w:t>
            </w:r>
          </w:p>
        </w:tc>
      </w:tr>
      <w:tr w:rsidR="00F844D0" w:rsidRPr="00EE70E5" w:rsidTr="001077CA">
        <w:trPr>
          <w:trHeight w:val="300"/>
        </w:trPr>
        <w:tc>
          <w:tcPr>
            <w:tcW w:w="5812" w:type="dxa"/>
            <w:gridSpan w:val="3"/>
            <w:vAlign w:val="center"/>
          </w:tcPr>
          <w:p w:rsidR="00F844D0" w:rsidRPr="00EE70E5" w:rsidRDefault="00F844D0" w:rsidP="00F844D0">
            <w:pPr>
              <w:rPr>
                <w:rFonts w:ascii="Times New Roman" w:hAnsi="Times New Roman"/>
                <w:sz w:val="24"/>
                <w:szCs w:val="24"/>
              </w:rPr>
            </w:pPr>
            <w:r>
              <w:rPr>
                <w:rFonts w:ascii="Times New Roman" w:hAnsi="Times New Roman"/>
                <w:sz w:val="24"/>
                <w:szCs w:val="24"/>
              </w:rPr>
              <w:t>Всего</w:t>
            </w:r>
          </w:p>
        </w:tc>
        <w:tc>
          <w:tcPr>
            <w:tcW w:w="992" w:type="dxa"/>
            <w:vAlign w:val="center"/>
          </w:tcPr>
          <w:p w:rsidR="00F844D0" w:rsidRPr="00EE70E5" w:rsidRDefault="001077CA" w:rsidP="001077CA">
            <w:pPr>
              <w:jc w:val="center"/>
              <w:rPr>
                <w:rFonts w:ascii="Times New Roman" w:hAnsi="Times New Roman"/>
                <w:b/>
                <w:bCs/>
                <w:sz w:val="24"/>
                <w:szCs w:val="24"/>
              </w:rPr>
            </w:pPr>
            <w:r>
              <w:rPr>
                <w:rFonts w:ascii="Times New Roman" w:hAnsi="Times New Roman"/>
                <w:b/>
                <w:bCs/>
                <w:sz w:val="24"/>
                <w:szCs w:val="24"/>
              </w:rPr>
              <w:t>12788</w:t>
            </w:r>
          </w:p>
        </w:tc>
        <w:tc>
          <w:tcPr>
            <w:tcW w:w="1418" w:type="dxa"/>
          </w:tcPr>
          <w:p w:rsidR="00F844D0" w:rsidRPr="00EE70E5" w:rsidRDefault="00F844D0" w:rsidP="00EE70E5">
            <w:pPr>
              <w:rPr>
                <w:rFonts w:ascii="Times New Roman" w:hAnsi="Times New Roman"/>
                <w:b/>
                <w:bCs/>
                <w:sz w:val="24"/>
                <w:szCs w:val="24"/>
              </w:rPr>
            </w:pPr>
          </w:p>
        </w:tc>
        <w:tc>
          <w:tcPr>
            <w:tcW w:w="1417" w:type="dxa"/>
            <w:vAlign w:val="center"/>
          </w:tcPr>
          <w:p w:rsidR="00F844D0" w:rsidRPr="00EE70E5" w:rsidRDefault="001077CA" w:rsidP="001077CA">
            <w:pPr>
              <w:ind w:left="-108" w:right="-108"/>
              <w:jc w:val="center"/>
              <w:rPr>
                <w:rFonts w:ascii="Times New Roman" w:hAnsi="Times New Roman"/>
                <w:b/>
                <w:bCs/>
                <w:sz w:val="24"/>
                <w:szCs w:val="24"/>
              </w:rPr>
            </w:pPr>
            <w:r>
              <w:rPr>
                <w:rFonts w:ascii="Times New Roman" w:hAnsi="Times New Roman"/>
                <w:b/>
                <w:bCs/>
                <w:sz w:val="24"/>
                <w:szCs w:val="24"/>
              </w:rPr>
              <w:t>4 069 526,02</w:t>
            </w:r>
          </w:p>
        </w:tc>
      </w:tr>
    </w:tbl>
    <w:p w:rsidR="00EE70E5" w:rsidRDefault="00EE70E5"/>
    <w:p w:rsidR="00F844D0" w:rsidRDefault="00F844D0"/>
    <w:p w:rsidR="00F844D0" w:rsidRPr="00923024" w:rsidRDefault="00F844D0" w:rsidP="00F844D0">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Начальник управления по имуществу </w:t>
      </w:r>
    </w:p>
    <w:p w:rsidR="00F844D0" w:rsidRPr="00923024" w:rsidRDefault="00F844D0" w:rsidP="00F844D0">
      <w:pPr>
        <w:spacing w:after="0" w:line="240" w:lineRule="auto"/>
        <w:ind w:firstLine="284"/>
        <w:rPr>
          <w:rFonts w:ascii="Times New Roman" w:hAnsi="Times New Roman"/>
        </w:rPr>
      </w:pPr>
      <w:r w:rsidRPr="00923024">
        <w:rPr>
          <w:rFonts w:ascii="Times New Roman" w:hAnsi="Times New Roman"/>
          <w:sz w:val="28"/>
          <w:szCs w:val="28"/>
        </w:rPr>
        <w:t xml:space="preserve">и земельным отношениям администрации  </w:t>
      </w:r>
      <w:r w:rsidR="00D6315C">
        <w:rPr>
          <w:rFonts w:ascii="Times New Roman" w:hAnsi="Times New Roman"/>
          <w:sz w:val="28"/>
          <w:szCs w:val="28"/>
        </w:rPr>
        <w:t xml:space="preserve">                      </w:t>
      </w:r>
      <w:r w:rsidRPr="00923024">
        <w:rPr>
          <w:rFonts w:ascii="Times New Roman" w:hAnsi="Times New Roman"/>
          <w:sz w:val="28"/>
          <w:szCs w:val="28"/>
        </w:rPr>
        <w:t xml:space="preserve">   Д.А.Курилкин </w:t>
      </w:r>
    </w:p>
    <w:p w:rsidR="00F844D0" w:rsidRPr="00923024" w:rsidRDefault="00F844D0" w:rsidP="00F844D0">
      <w:pPr>
        <w:spacing w:line="240" w:lineRule="auto"/>
        <w:rPr>
          <w:rFonts w:ascii="Times New Roman" w:hAnsi="Times New Roman"/>
        </w:rPr>
      </w:pPr>
    </w:p>
    <w:p w:rsidR="00F844D0" w:rsidRDefault="00F844D0"/>
    <w:sectPr w:rsidR="00F844D0"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499" w:rsidRDefault="00355499">
      <w:pPr>
        <w:spacing w:after="0" w:line="240" w:lineRule="auto"/>
      </w:pPr>
      <w:r>
        <w:separator/>
      </w:r>
    </w:p>
  </w:endnote>
  <w:endnote w:type="continuationSeparator" w:id="1">
    <w:p w:rsidR="00355499" w:rsidRDefault="00355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499" w:rsidRDefault="00355499">
      <w:pPr>
        <w:spacing w:after="0" w:line="240" w:lineRule="auto"/>
      </w:pPr>
      <w:r>
        <w:separator/>
      </w:r>
    </w:p>
  </w:footnote>
  <w:footnote w:type="continuationSeparator" w:id="1">
    <w:p w:rsidR="00355499" w:rsidRDefault="00355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102867">
    <w:pPr>
      <w:pStyle w:val="a3"/>
      <w:jc w:val="center"/>
    </w:pPr>
  </w:p>
  <w:p w:rsidR="00102867" w:rsidRDefault="001028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67" w:rsidRDefault="00934AB5">
    <w:pPr>
      <w:pStyle w:val="a3"/>
      <w:jc w:val="center"/>
    </w:pPr>
    <w:r>
      <w:fldChar w:fldCharType="begin"/>
    </w:r>
    <w:r w:rsidR="00102867">
      <w:instrText xml:space="preserve"> PAGE   \* MERGEFORMAT </w:instrText>
    </w:r>
    <w:r>
      <w:fldChar w:fldCharType="separate"/>
    </w:r>
    <w:r w:rsidR="00102867">
      <w:rPr>
        <w:noProof/>
      </w:rPr>
      <w:t>1</w:t>
    </w:r>
    <w:r>
      <w:fldChar w:fldCharType="end"/>
    </w:r>
  </w:p>
  <w:p w:rsidR="00102867" w:rsidRDefault="00102867"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6386"/>
  </w:hdrShapeDefaults>
  <w:footnotePr>
    <w:footnote w:id="0"/>
    <w:footnote w:id="1"/>
  </w:footnotePr>
  <w:endnotePr>
    <w:endnote w:id="0"/>
    <w:endnote w:id="1"/>
  </w:endnotePr>
  <w:compat/>
  <w:rsids>
    <w:rsidRoot w:val="00CA4C5A"/>
    <w:rsid w:val="00020C1A"/>
    <w:rsid w:val="00047F31"/>
    <w:rsid w:val="00060671"/>
    <w:rsid w:val="00097E3A"/>
    <w:rsid w:val="00102867"/>
    <w:rsid w:val="001077CA"/>
    <w:rsid w:val="00110EEC"/>
    <w:rsid w:val="001F7DEF"/>
    <w:rsid w:val="002011EC"/>
    <w:rsid w:val="00326996"/>
    <w:rsid w:val="00355499"/>
    <w:rsid w:val="003817D3"/>
    <w:rsid w:val="00386760"/>
    <w:rsid w:val="003A0352"/>
    <w:rsid w:val="003C3B8C"/>
    <w:rsid w:val="00431518"/>
    <w:rsid w:val="004C5AC5"/>
    <w:rsid w:val="004C64B9"/>
    <w:rsid w:val="0052365F"/>
    <w:rsid w:val="00532215"/>
    <w:rsid w:val="0059700B"/>
    <w:rsid w:val="00607A27"/>
    <w:rsid w:val="0063384D"/>
    <w:rsid w:val="00641F7A"/>
    <w:rsid w:val="00703F52"/>
    <w:rsid w:val="00730E25"/>
    <w:rsid w:val="00814E9E"/>
    <w:rsid w:val="00894042"/>
    <w:rsid w:val="008E7F7B"/>
    <w:rsid w:val="00923024"/>
    <w:rsid w:val="00934AB5"/>
    <w:rsid w:val="00951D13"/>
    <w:rsid w:val="00981A65"/>
    <w:rsid w:val="00A02377"/>
    <w:rsid w:val="00A255CD"/>
    <w:rsid w:val="00A349EC"/>
    <w:rsid w:val="00B72380"/>
    <w:rsid w:val="00B80816"/>
    <w:rsid w:val="00C65C38"/>
    <w:rsid w:val="00CA4C5A"/>
    <w:rsid w:val="00CB2C8E"/>
    <w:rsid w:val="00D6315C"/>
    <w:rsid w:val="00DB262F"/>
    <w:rsid w:val="00DB2759"/>
    <w:rsid w:val="00DC2A35"/>
    <w:rsid w:val="00DC5B7B"/>
    <w:rsid w:val="00EE70E5"/>
    <w:rsid w:val="00F844D0"/>
    <w:rsid w:val="00FA2BB5"/>
    <w:rsid w:val="00FE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8546-0645-492C-8A52-316875E8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9</cp:revision>
  <cp:lastPrinted>2014-04-10T09:43:00Z</cp:lastPrinted>
  <dcterms:created xsi:type="dcterms:W3CDTF">2014-04-23T06:48:00Z</dcterms:created>
  <dcterms:modified xsi:type="dcterms:W3CDTF">2014-05-19T11:32:00Z</dcterms:modified>
</cp:coreProperties>
</file>