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FC197B" w:rsidRDefault="00FC197B" w:rsidP="00FC197B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FC197B" w:rsidRDefault="00FC197B" w:rsidP="00FC197B">
      <w:pPr>
        <w:tabs>
          <w:tab w:val="left" w:pos="10260"/>
        </w:tabs>
        <w:ind w:right="-5"/>
        <w:jc w:val="both"/>
        <w:rPr>
          <w:color w:val="000000"/>
          <w:spacing w:val="-7"/>
          <w:sz w:val="28"/>
          <w:szCs w:val="28"/>
        </w:rPr>
      </w:pPr>
      <w:r>
        <w:rPr>
          <w:sz w:val="28"/>
          <w:szCs w:val="28"/>
        </w:rPr>
        <w:t>от 28.05.2014  №   922</w:t>
      </w:r>
    </w:p>
    <w:p w:rsidR="00FC197B" w:rsidRDefault="00FC197B" w:rsidP="00FC197B">
      <w:pPr>
        <w:rPr>
          <w:sz w:val="28"/>
          <w:szCs w:val="28"/>
        </w:rPr>
      </w:pPr>
    </w:p>
    <w:p w:rsidR="00FC197B" w:rsidRPr="00D06BCA" w:rsidRDefault="00FC197B" w:rsidP="00FC197B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О внесении изменений</w:t>
      </w:r>
    </w:p>
    <w:p w:rsidR="00FC197B" w:rsidRPr="00D06BCA" w:rsidRDefault="00FC197B" w:rsidP="00FC197B">
      <w:pPr>
        <w:spacing w:line="19" w:lineRule="atLeast"/>
        <w:ind w:right="-120"/>
        <w:rPr>
          <w:sz w:val="26"/>
          <w:szCs w:val="26"/>
        </w:rPr>
      </w:pPr>
      <w:r>
        <w:rPr>
          <w:sz w:val="26"/>
          <w:szCs w:val="26"/>
        </w:rPr>
        <w:t>в П</w:t>
      </w:r>
      <w:r w:rsidRPr="00D06BCA">
        <w:rPr>
          <w:sz w:val="26"/>
          <w:szCs w:val="26"/>
        </w:rPr>
        <w:t xml:space="preserve">рограмму приватизации </w:t>
      </w:r>
    </w:p>
    <w:p w:rsidR="00FC197B" w:rsidRPr="00D06BCA" w:rsidRDefault="00FC197B" w:rsidP="00FC197B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муниципальных предприятий и</w:t>
      </w:r>
    </w:p>
    <w:p w:rsidR="00FC197B" w:rsidRPr="00D06BCA" w:rsidRDefault="00FC197B" w:rsidP="00FC197B">
      <w:pPr>
        <w:spacing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 xml:space="preserve">муниципального имущества </w:t>
      </w:r>
    </w:p>
    <w:p w:rsidR="00FC197B" w:rsidRPr="00D06BCA" w:rsidRDefault="00FC197B" w:rsidP="00FC197B">
      <w:pPr>
        <w:spacing w:after="40" w:line="19" w:lineRule="atLeast"/>
        <w:ind w:right="-120"/>
        <w:rPr>
          <w:sz w:val="26"/>
          <w:szCs w:val="26"/>
        </w:rPr>
      </w:pPr>
      <w:r w:rsidRPr="00D06BCA">
        <w:rPr>
          <w:sz w:val="26"/>
          <w:szCs w:val="26"/>
        </w:rPr>
        <w:t>на 2014 год и период до 2016 года</w:t>
      </w:r>
    </w:p>
    <w:p w:rsidR="00FC197B" w:rsidRPr="00D06BCA" w:rsidRDefault="00FC197B" w:rsidP="00FC197B">
      <w:pPr>
        <w:spacing w:line="19" w:lineRule="atLeast"/>
        <w:ind w:right="-120" w:firstLine="709"/>
        <w:jc w:val="both"/>
        <w:rPr>
          <w:sz w:val="26"/>
          <w:szCs w:val="26"/>
        </w:rPr>
      </w:pPr>
    </w:p>
    <w:p w:rsidR="00FC197B" w:rsidRPr="00D06BCA" w:rsidRDefault="00FC197B" w:rsidP="00FC197B">
      <w:pPr>
        <w:ind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В соответствии с Федеральным законом от 21 декабря 2001 года № 178-ФЗ </w:t>
      </w:r>
      <w:r>
        <w:rPr>
          <w:sz w:val="26"/>
          <w:szCs w:val="26"/>
        </w:rPr>
        <w:t xml:space="preserve">          </w:t>
      </w:r>
      <w:r w:rsidRPr="00D06BCA">
        <w:rPr>
          <w:sz w:val="26"/>
          <w:szCs w:val="26"/>
        </w:rPr>
        <w:t xml:space="preserve">«О приватизации государственного и муниципального имущества», решением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от 27 мая 2009 года № 205-МО «О </w:t>
      </w:r>
      <w:r>
        <w:rPr>
          <w:sz w:val="26"/>
          <w:szCs w:val="26"/>
        </w:rPr>
        <w:t>П</w:t>
      </w:r>
      <w:r w:rsidRPr="00D06BCA">
        <w:rPr>
          <w:sz w:val="26"/>
          <w:szCs w:val="26"/>
        </w:rPr>
        <w:t xml:space="preserve">орядке приватизации муниципального имущества в городе Копейске» </w:t>
      </w:r>
    </w:p>
    <w:p w:rsidR="00FC197B" w:rsidRPr="00D06BCA" w:rsidRDefault="00FC197B" w:rsidP="00FC197B">
      <w:pPr>
        <w:ind w:right="-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06BCA">
        <w:rPr>
          <w:sz w:val="26"/>
          <w:szCs w:val="26"/>
        </w:rPr>
        <w:t xml:space="preserve">Собрание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</w:t>
      </w:r>
    </w:p>
    <w:p w:rsidR="00FC197B" w:rsidRPr="00D06BCA" w:rsidRDefault="00FC197B" w:rsidP="00FC197B">
      <w:pPr>
        <w:ind w:right="-120" w:firstLine="709"/>
        <w:jc w:val="both"/>
        <w:rPr>
          <w:sz w:val="16"/>
          <w:szCs w:val="16"/>
        </w:rPr>
      </w:pPr>
    </w:p>
    <w:p w:rsidR="00FC197B" w:rsidRPr="00D06BCA" w:rsidRDefault="00FC197B" w:rsidP="00FC197B">
      <w:pPr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РЕШАЕТ:</w:t>
      </w:r>
    </w:p>
    <w:p w:rsidR="00FC197B" w:rsidRPr="00D06BCA" w:rsidRDefault="00FC197B" w:rsidP="00FC197B">
      <w:pPr>
        <w:ind w:right="-120" w:firstLine="709"/>
        <w:jc w:val="both"/>
        <w:rPr>
          <w:sz w:val="16"/>
          <w:szCs w:val="16"/>
        </w:rPr>
      </w:pPr>
    </w:p>
    <w:p w:rsidR="00FC197B" w:rsidRPr="00D06BCA" w:rsidRDefault="00FC197B" w:rsidP="00FC197B">
      <w:pPr>
        <w:numPr>
          <w:ilvl w:val="0"/>
          <w:numId w:val="1"/>
        </w:numPr>
        <w:tabs>
          <w:tab w:val="left" w:pos="0"/>
          <w:tab w:val="num" w:pos="240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Внести изменения в П</w:t>
      </w:r>
      <w:r w:rsidRPr="00D06BCA">
        <w:rPr>
          <w:sz w:val="26"/>
          <w:szCs w:val="26"/>
        </w:rPr>
        <w:t xml:space="preserve">рограмму приватизации муниципальных предприятий и муниципального имущества на 2014 год и период до 2016 года, утвержденную решением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от 27 ноября 2013 № 811, дополнив пунктами согласно приложению № 1.</w:t>
      </w:r>
    </w:p>
    <w:p w:rsidR="00FC197B" w:rsidRPr="00D06BCA" w:rsidRDefault="00FC197B" w:rsidP="00FC197B">
      <w:pPr>
        <w:numPr>
          <w:ilvl w:val="0"/>
          <w:numId w:val="1"/>
        </w:numPr>
        <w:tabs>
          <w:tab w:val="clear" w:pos="360"/>
          <w:tab w:val="num" w:pos="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>
        <w:rPr>
          <w:sz w:val="26"/>
          <w:szCs w:val="26"/>
        </w:rPr>
        <w:t>Исключить из П</w:t>
      </w:r>
      <w:r w:rsidRPr="00D06BCA">
        <w:rPr>
          <w:sz w:val="26"/>
          <w:szCs w:val="26"/>
        </w:rPr>
        <w:t>рограммы приватизации муниципальных предприятий и муниципального имущества на 2014 год и период до 2016 года, утвержденн</w:t>
      </w:r>
      <w:r>
        <w:rPr>
          <w:sz w:val="26"/>
          <w:szCs w:val="26"/>
        </w:rPr>
        <w:t>ой</w:t>
      </w:r>
      <w:r w:rsidRPr="00D06BCA">
        <w:rPr>
          <w:sz w:val="26"/>
          <w:szCs w:val="26"/>
        </w:rPr>
        <w:t xml:space="preserve"> решением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от 27 ноября 2013 № 811</w:t>
      </w:r>
      <w:r>
        <w:rPr>
          <w:sz w:val="26"/>
          <w:szCs w:val="26"/>
        </w:rPr>
        <w:t>,</w:t>
      </w:r>
      <w:r w:rsidRPr="00D06BCA">
        <w:rPr>
          <w:sz w:val="26"/>
          <w:szCs w:val="26"/>
        </w:rPr>
        <w:t xml:space="preserve"> пункты согласно приложению № 2.</w:t>
      </w:r>
    </w:p>
    <w:p w:rsidR="00FC197B" w:rsidRPr="00D06BCA" w:rsidRDefault="00FC197B" w:rsidP="00FC19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 xml:space="preserve">Администрации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 обеспечить исполнение принятого решения.</w:t>
      </w:r>
    </w:p>
    <w:p w:rsidR="00FC197B" w:rsidRPr="00D06BCA" w:rsidRDefault="00FC197B" w:rsidP="00FC19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Решение подлежит публикации в газете «</w:t>
      </w:r>
      <w:proofErr w:type="spellStart"/>
      <w:r w:rsidRPr="00D06BCA">
        <w:rPr>
          <w:sz w:val="26"/>
          <w:szCs w:val="26"/>
        </w:rPr>
        <w:t>Копейский</w:t>
      </w:r>
      <w:proofErr w:type="spellEnd"/>
      <w:r w:rsidRPr="00D06BCA">
        <w:rPr>
          <w:sz w:val="26"/>
          <w:szCs w:val="26"/>
        </w:rPr>
        <w:t xml:space="preserve"> рабочий» и размещению на официальном Интернет-сайте </w:t>
      </w:r>
      <w:r>
        <w:rPr>
          <w:sz w:val="26"/>
          <w:szCs w:val="26"/>
        </w:rPr>
        <w:t xml:space="preserve">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 Челябинской области.</w:t>
      </w:r>
    </w:p>
    <w:p w:rsidR="00FC197B" w:rsidRPr="00D06BCA" w:rsidRDefault="00FC197B" w:rsidP="00FC197B">
      <w:pPr>
        <w:numPr>
          <w:ilvl w:val="0"/>
          <w:numId w:val="1"/>
        </w:numPr>
        <w:tabs>
          <w:tab w:val="num" w:pos="240"/>
          <w:tab w:val="left" w:pos="1134"/>
        </w:tabs>
        <w:spacing w:line="19" w:lineRule="atLeast"/>
        <w:ind w:left="0" w:right="-12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Pr="00D06BCA">
        <w:rPr>
          <w:sz w:val="26"/>
          <w:szCs w:val="26"/>
        </w:rPr>
        <w:t>исполнени</w:t>
      </w:r>
      <w:r>
        <w:rPr>
          <w:sz w:val="26"/>
          <w:szCs w:val="26"/>
        </w:rPr>
        <w:t>я настоящего</w:t>
      </w:r>
      <w:r w:rsidRPr="00D06BCA">
        <w:rPr>
          <w:sz w:val="26"/>
          <w:szCs w:val="26"/>
        </w:rPr>
        <w:t xml:space="preserve"> решения возложить на постоянную комиссию по экономической, бюджетной и налоговой политике Собрания депутатов </w:t>
      </w: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</w:t>
      </w:r>
      <w:r>
        <w:rPr>
          <w:sz w:val="26"/>
          <w:szCs w:val="26"/>
        </w:rPr>
        <w:t xml:space="preserve">. </w:t>
      </w:r>
      <w:r w:rsidRPr="00D06BCA">
        <w:rPr>
          <w:sz w:val="26"/>
          <w:szCs w:val="26"/>
        </w:rPr>
        <w:t>(Н.Е. Кузнецова).</w:t>
      </w:r>
    </w:p>
    <w:p w:rsidR="00FC197B" w:rsidRPr="00D06BCA" w:rsidRDefault="00FC197B" w:rsidP="00FC197B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FC197B" w:rsidRPr="00D06BCA" w:rsidRDefault="00FC197B" w:rsidP="00FC197B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  <w:bookmarkStart w:id="0" w:name="_GoBack"/>
      <w:bookmarkEnd w:id="0"/>
    </w:p>
    <w:p w:rsidR="00FC197B" w:rsidRPr="00D06BCA" w:rsidRDefault="00FC197B" w:rsidP="00FC197B">
      <w:pPr>
        <w:tabs>
          <w:tab w:val="num" w:pos="360"/>
        </w:tabs>
        <w:spacing w:line="19" w:lineRule="atLeast"/>
        <w:ind w:right="-120" w:firstLine="709"/>
        <w:jc w:val="both"/>
        <w:rPr>
          <w:sz w:val="26"/>
          <w:szCs w:val="26"/>
        </w:rPr>
      </w:pPr>
    </w:p>
    <w:p w:rsidR="00FC197B" w:rsidRPr="00D06BCA" w:rsidRDefault="00FC197B" w:rsidP="00FC197B">
      <w:pPr>
        <w:tabs>
          <w:tab w:val="num" w:pos="-600"/>
        </w:tabs>
        <w:spacing w:line="19" w:lineRule="atLeast"/>
        <w:ind w:right="-120"/>
        <w:jc w:val="both"/>
        <w:rPr>
          <w:sz w:val="26"/>
          <w:szCs w:val="26"/>
        </w:rPr>
      </w:pPr>
      <w:r w:rsidRPr="00D06BCA">
        <w:rPr>
          <w:sz w:val="26"/>
          <w:szCs w:val="26"/>
        </w:rPr>
        <w:t>Председатель Собрания депутатов</w:t>
      </w:r>
    </w:p>
    <w:p w:rsidR="00FC197B" w:rsidRPr="00D06BCA" w:rsidRDefault="00FC197B" w:rsidP="00FC197B">
      <w:pPr>
        <w:tabs>
          <w:tab w:val="num" w:pos="360"/>
        </w:tabs>
        <w:spacing w:line="19" w:lineRule="atLeast"/>
        <w:ind w:right="-120"/>
        <w:jc w:val="both"/>
        <w:rPr>
          <w:sz w:val="26"/>
          <w:szCs w:val="26"/>
        </w:rPr>
      </w:pPr>
      <w:proofErr w:type="spellStart"/>
      <w:r w:rsidRPr="00D06BCA">
        <w:rPr>
          <w:sz w:val="26"/>
          <w:szCs w:val="26"/>
        </w:rPr>
        <w:t>Копейского</w:t>
      </w:r>
      <w:proofErr w:type="spellEnd"/>
      <w:r w:rsidRPr="00D06BCA">
        <w:rPr>
          <w:sz w:val="26"/>
          <w:szCs w:val="26"/>
        </w:rPr>
        <w:t xml:space="preserve"> городского округа</w:t>
      </w:r>
    </w:p>
    <w:p w:rsidR="00FC197B" w:rsidRPr="00013091" w:rsidRDefault="00FC197B" w:rsidP="00FC197B">
      <w:pPr>
        <w:tabs>
          <w:tab w:val="num" w:pos="360"/>
        </w:tabs>
        <w:spacing w:line="19" w:lineRule="atLeast"/>
        <w:ind w:right="-120"/>
        <w:jc w:val="both"/>
        <w:rPr>
          <w:sz w:val="28"/>
          <w:szCs w:val="28"/>
        </w:rPr>
      </w:pPr>
      <w:r w:rsidRPr="00D06BCA">
        <w:rPr>
          <w:sz w:val="26"/>
          <w:szCs w:val="26"/>
        </w:rPr>
        <w:t>Челябинской области                                                                    В.П. Емельянов</w:t>
      </w:r>
    </w:p>
    <w:p w:rsidR="00431BD0" w:rsidRDefault="00431BD0"/>
    <w:sectPr w:rsidR="00431BD0" w:rsidSect="00431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D0281"/>
    <w:multiLevelType w:val="hybridMultilevel"/>
    <w:tmpl w:val="99B2D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197B"/>
    <w:rsid w:val="00431BD0"/>
    <w:rsid w:val="00FC1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1560</Characters>
  <Application>Microsoft Office Word</Application>
  <DocSecurity>0</DocSecurity>
  <Lines>13</Lines>
  <Paragraphs>3</Paragraphs>
  <ScaleCrop>false</ScaleCrop>
  <Company>MultiDVD Team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2014-06-06T03:17:00Z</dcterms:created>
  <dcterms:modified xsi:type="dcterms:W3CDTF">2014-06-06T03:18:00Z</dcterms:modified>
</cp:coreProperties>
</file>