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B0" w:rsidRPr="00A91F10" w:rsidRDefault="001A36B0" w:rsidP="00150CAA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A36B0" w:rsidRDefault="001A36B0" w:rsidP="00150CAA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>к решению Собрания депутатов</w:t>
      </w:r>
    </w:p>
    <w:p w:rsidR="001A36B0" w:rsidRDefault="001A36B0" w:rsidP="00150CAA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>Копейского городского округа</w:t>
      </w:r>
    </w:p>
    <w:p w:rsidR="001A36B0" w:rsidRPr="00A91F10" w:rsidRDefault="001A36B0" w:rsidP="00150CAA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1A36B0" w:rsidRPr="00A91F10" w:rsidRDefault="001A36B0" w:rsidP="00150CAA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30.11.</w:t>
      </w:r>
      <w:r w:rsidRPr="00A91F10">
        <w:rPr>
          <w:sz w:val="28"/>
          <w:szCs w:val="28"/>
        </w:rPr>
        <w:t>20</w:t>
      </w:r>
      <w:r>
        <w:rPr>
          <w:sz w:val="28"/>
          <w:szCs w:val="28"/>
        </w:rPr>
        <w:t>22 № 667</w:t>
      </w:r>
    </w:p>
    <w:p w:rsidR="001A36B0" w:rsidRDefault="001A36B0" w:rsidP="00150CAA"/>
    <w:p w:rsidR="001A36B0" w:rsidRDefault="001A36B0" w:rsidP="00150CAA">
      <w:pPr>
        <w:jc w:val="center"/>
        <w:rPr>
          <w:sz w:val="28"/>
          <w:szCs w:val="28"/>
        </w:rPr>
      </w:pPr>
    </w:p>
    <w:p w:rsidR="001A36B0" w:rsidRDefault="001A36B0" w:rsidP="00150CAA">
      <w:pPr>
        <w:jc w:val="center"/>
        <w:rPr>
          <w:sz w:val="28"/>
          <w:szCs w:val="28"/>
        </w:rPr>
      </w:pPr>
    </w:p>
    <w:p w:rsidR="001A36B0" w:rsidRDefault="001A36B0" w:rsidP="00150CAA">
      <w:pPr>
        <w:jc w:val="center"/>
        <w:rPr>
          <w:sz w:val="28"/>
          <w:szCs w:val="28"/>
        </w:rPr>
      </w:pPr>
    </w:p>
    <w:p w:rsidR="001A36B0" w:rsidRDefault="001A36B0" w:rsidP="00150CAA">
      <w:pPr>
        <w:jc w:val="center"/>
        <w:rPr>
          <w:sz w:val="28"/>
          <w:szCs w:val="28"/>
        </w:rPr>
      </w:pPr>
    </w:p>
    <w:p w:rsidR="001A36B0" w:rsidRDefault="001A36B0" w:rsidP="00150CA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ходе выполнения муниципальной программы</w:t>
      </w:r>
    </w:p>
    <w:p w:rsidR="001A36B0" w:rsidRDefault="001A36B0" w:rsidP="00150CAA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Копейского городского округа» в 2022 году</w:t>
      </w:r>
    </w:p>
    <w:p w:rsidR="001A36B0" w:rsidRDefault="001A36B0" w:rsidP="00150CAA">
      <w:pPr>
        <w:jc w:val="center"/>
        <w:rPr>
          <w:sz w:val="28"/>
          <w:szCs w:val="28"/>
        </w:rPr>
      </w:pPr>
    </w:p>
    <w:p w:rsidR="001A36B0" w:rsidRDefault="001A36B0" w:rsidP="00150CAA">
      <w:pPr>
        <w:jc w:val="center"/>
        <w:rPr>
          <w:sz w:val="28"/>
          <w:szCs w:val="28"/>
        </w:rPr>
      </w:pPr>
    </w:p>
    <w:p w:rsidR="001A36B0" w:rsidRDefault="001A36B0" w:rsidP="00620741">
      <w:pPr>
        <w:ind w:firstLine="709"/>
        <w:jc w:val="both"/>
        <w:rPr>
          <w:sz w:val="28"/>
          <w:szCs w:val="28"/>
        </w:rPr>
      </w:pPr>
      <w:r w:rsidRPr="0054383F">
        <w:rPr>
          <w:sz w:val="28"/>
          <w:szCs w:val="28"/>
        </w:rPr>
        <w:t xml:space="preserve">Программа  </w:t>
      </w:r>
      <w:r>
        <w:rPr>
          <w:sz w:val="28"/>
          <w:szCs w:val="28"/>
        </w:rPr>
        <w:t>«Модернизация объектов коммунальной инфраструктуры Копейского городского округа»</w:t>
      </w:r>
      <w:r w:rsidRPr="0054383F">
        <w:rPr>
          <w:sz w:val="28"/>
          <w:szCs w:val="28"/>
        </w:rPr>
        <w:t xml:space="preserve">, утвержденная постановлением администрации Копейского городского округа  </w:t>
      </w:r>
      <w:r w:rsidRPr="006608B7">
        <w:rPr>
          <w:sz w:val="28"/>
          <w:szCs w:val="28"/>
        </w:rPr>
        <w:t xml:space="preserve">от </w:t>
      </w:r>
      <w:r>
        <w:rPr>
          <w:sz w:val="28"/>
          <w:szCs w:val="28"/>
        </w:rPr>
        <w:t>03.11</w:t>
      </w:r>
      <w:r w:rsidRPr="006608B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608B7">
        <w:rPr>
          <w:sz w:val="28"/>
          <w:szCs w:val="28"/>
        </w:rPr>
        <w:t xml:space="preserve"> № </w:t>
      </w:r>
      <w:r>
        <w:rPr>
          <w:sz w:val="28"/>
          <w:szCs w:val="28"/>
        </w:rPr>
        <w:t>2631</w:t>
      </w:r>
      <w:r w:rsidRPr="006608B7">
        <w:rPr>
          <w:sz w:val="28"/>
          <w:szCs w:val="28"/>
        </w:rPr>
        <w:t>-п</w:t>
      </w:r>
      <w:r w:rsidRPr="0054383F">
        <w:rPr>
          <w:sz w:val="28"/>
          <w:szCs w:val="28"/>
        </w:rPr>
        <w:t xml:space="preserve">, разработана  с </w:t>
      </w:r>
      <w:r w:rsidRPr="006C2E6A">
        <w:rPr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с</w:t>
      </w:r>
      <w:r w:rsidRPr="00E2436D">
        <w:rPr>
          <w:color w:val="000000"/>
          <w:sz w:val="28"/>
          <w:szCs w:val="28"/>
        </w:rPr>
        <w:t>оздани</w:t>
      </w:r>
      <w:r>
        <w:rPr>
          <w:color w:val="000000"/>
          <w:sz w:val="28"/>
          <w:szCs w:val="28"/>
        </w:rPr>
        <w:t>я</w:t>
      </w:r>
      <w:r w:rsidRPr="00E2436D">
        <w:rPr>
          <w:color w:val="000000"/>
          <w:sz w:val="28"/>
          <w:szCs w:val="28"/>
        </w:rPr>
        <w:t xml:space="preserve"> необходимых условий </w:t>
      </w:r>
      <w:r w:rsidRPr="00E2436D">
        <w:rPr>
          <w:sz w:val="28"/>
          <w:szCs w:val="28"/>
        </w:rPr>
        <w:t xml:space="preserve">для проживания в жилищном фонде городского округа, </w:t>
      </w:r>
      <w:r w:rsidRPr="00E2436D">
        <w:rPr>
          <w:color w:val="000000"/>
          <w:sz w:val="28"/>
          <w:szCs w:val="28"/>
        </w:rPr>
        <w:t>реализаци</w:t>
      </w:r>
      <w:r>
        <w:rPr>
          <w:color w:val="000000"/>
          <w:sz w:val="28"/>
          <w:szCs w:val="28"/>
        </w:rPr>
        <w:t>и</w:t>
      </w:r>
      <w:r w:rsidRPr="00E2436D">
        <w:rPr>
          <w:color w:val="000000"/>
          <w:sz w:val="28"/>
          <w:szCs w:val="28"/>
        </w:rPr>
        <w:t xml:space="preserve"> проектов по строительству, реконструкции, модернизации объектов инфраструктуры</w:t>
      </w:r>
      <w:r w:rsidRPr="00E2436D">
        <w:rPr>
          <w:sz w:val="28"/>
          <w:szCs w:val="28"/>
        </w:rPr>
        <w:t>.</w:t>
      </w:r>
    </w:p>
    <w:p w:rsidR="001A36B0" w:rsidRDefault="001A36B0" w:rsidP="00BE417E">
      <w:pPr>
        <w:ind w:firstLine="708"/>
        <w:jc w:val="both"/>
        <w:rPr>
          <w:color w:val="000000"/>
          <w:sz w:val="28"/>
          <w:szCs w:val="28"/>
        </w:rPr>
      </w:pPr>
      <w:r w:rsidRPr="005D037D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цели выполняется в рамках задач</w:t>
      </w:r>
      <w:r w:rsidRPr="005D037D">
        <w:rPr>
          <w:color w:val="000000"/>
          <w:sz w:val="28"/>
          <w:szCs w:val="28"/>
        </w:rPr>
        <w:t xml:space="preserve"> по модернизаци</w:t>
      </w:r>
      <w:r>
        <w:rPr>
          <w:color w:val="000000"/>
          <w:sz w:val="28"/>
          <w:szCs w:val="28"/>
        </w:rPr>
        <w:t>и</w:t>
      </w:r>
      <w:r w:rsidRPr="005D037D">
        <w:rPr>
          <w:color w:val="000000"/>
          <w:sz w:val="28"/>
          <w:szCs w:val="28"/>
        </w:rPr>
        <w:t>, реконструкци</w:t>
      </w:r>
      <w:r>
        <w:rPr>
          <w:color w:val="000000"/>
          <w:sz w:val="28"/>
          <w:szCs w:val="28"/>
        </w:rPr>
        <w:t>и</w:t>
      </w:r>
      <w:r w:rsidRPr="005D037D">
        <w:rPr>
          <w:color w:val="000000"/>
          <w:sz w:val="28"/>
          <w:szCs w:val="28"/>
        </w:rPr>
        <w:t>, капитальн</w:t>
      </w:r>
      <w:r>
        <w:rPr>
          <w:color w:val="000000"/>
          <w:sz w:val="28"/>
          <w:szCs w:val="28"/>
        </w:rPr>
        <w:t>ому</w:t>
      </w:r>
      <w:r w:rsidRPr="005D037D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у</w:t>
      </w:r>
      <w:r w:rsidRPr="005D037D">
        <w:rPr>
          <w:color w:val="000000"/>
          <w:sz w:val="28"/>
          <w:szCs w:val="28"/>
        </w:rPr>
        <w:t xml:space="preserve"> и строительств</w:t>
      </w:r>
      <w:r>
        <w:rPr>
          <w:color w:val="000000"/>
          <w:sz w:val="28"/>
          <w:szCs w:val="28"/>
        </w:rPr>
        <w:t>у</w:t>
      </w:r>
      <w:r w:rsidRPr="005D037D">
        <w:rPr>
          <w:color w:val="000000"/>
          <w:sz w:val="28"/>
          <w:szCs w:val="28"/>
        </w:rPr>
        <w:t xml:space="preserve">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</w:t>
      </w:r>
      <w:r>
        <w:rPr>
          <w:color w:val="000000"/>
          <w:sz w:val="28"/>
          <w:szCs w:val="28"/>
        </w:rPr>
        <w:t>х</w:t>
      </w:r>
      <w:r w:rsidRPr="005D037D">
        <w:rPr>
          <w:color w:val="000000"/>
          <w:sz w:val="28"/>
          <w:szCs w:val="28"/>
        </w:rPr>
        <w:t xml:space="preserve"> работ (модернизация, капитальный ремонт объектов коммунального хозяйства), в том числе выполнение мероприятий по строительству, модернизации систем коммунальной инфраструктуры с привлечением средств Фонда национального благосостояния</w:t>
      </w:r>
      <w:r>
        <w:rPr>
          <w:color w:val="000000"/>
          <w:sz w:val="28"/>
          <w:szCs w:val="28"/>
        </w:rPr>
        <w:t>.</w:t>
      </w:r>
    </w:p>
    <w:p w:rsidR="001A36B0" w:rsidRDefault="001A36B0" w:rsidP="00C0437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угрозы жизни населения, в рамках</w:t>
      </w:r>
      <w:r w:rsidRPr="00F6064D">
        <w:rPr>
          <w:sz w:val="28"/>
          <w:szCs w:val="28"/>
        </w:rPr>
        <w:t xml:space="preserve"> ликвидации аварийного жилищного фонда</w:t>
      </w:r>
      <w:r>
        <w:rPr>
          <w:sz w:val="28"/>
          <w:szCs w:val="28"/>
        </w:rPr>
        <w:t xml:space="preserve"> выполнено отключение от системы газоснабжения аварийных и подлежащих сносу домостроений на общую сумму 523,04 тыс. рублей (местный бюджет): </w:t>
      </w:r>
    </w:p>
    <w:p w:rsidR="001A36B0" w:rsidRPr="00DC3864" w:rsidRDefault="001A36B0" w:rsidP="00C0437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3864">
        <w:rPr>
          <w:rFonts w:ascii="Times New Roman" w:hAnsi="Times New Roman"/>
          <w:color w:val="000000"/>
          <w:sz w:val="28"/>
          <w:szCs w:val="28"/>
        </w:rPr>
        <w:t>ул. 16 лет Октября, д. № 15,</w:t>
      </w:r>
    </w:p>
    <w:p w:rsidR="001A36B0" w:rsidRPr="00DC3864" w:rsidRDefault="001A36B0" w:rsidP="00C0437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3864">
        <w:rPr>
          <w:rFonts w:ascii="Times New Roman" w:hAnsi="Times New Roman"/>
          <w:color w:val="000000"/>
          <w:sz w:val="28"/>
          <w:szCs w:val="28"/>
        </w:rPr>
        <w:t xml:space="preserve">ул. 16 лет Октября, д. № 19, </w:t>
      </w:r>
    </w:p>
    <w:p w:rsidR="001A36B0" w:rsidRPr="00DC3864" w:rsidRDefault="001A36B0" w:rsidP="00C0437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3864">
        <w:rPr>
          <w:rFonts w:ascii="Times New Roman" w:hAnsi="Times New Roman"/>
          <w:color w:val="000000"/>
          <w:sz w:val="28"/>
          <w:szCs w:val="28"/>
        </w:rPr>
        <w:t xml:space="preserve">ул. Брюсова, д. № 2, </w:t>
      </w:r>
    </w:p>
    <w:p w:rsidR="001A36B0" w:rsidRPr="00DC3864" w:rsidRDefault="001A36B0" w:rsidP="00C0437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3864">
        <w:rPr>
          <w:rFonts w:ascii="Times New Roman" w:hAnsi="Times New Roman"/>
          <w:color w:val="000000"/>
          <w:sz w:val="28"/>
          <w:szCs w:val="28"/>
        </w:rPr>
        <w:t xml:space="preserve">ул. Васенко, д.  № 6, </w:t>
      </w:r>
    </w:p>
    <w:p w:rsidR="001A36B0" w:rsidRPr="00DC3864" w:rsidRDefault="001A36B0" w:rsidP="00C04378">
      <w:pPr>
        <w:pStyle w:val="ListParagraph"/>
        <w:shd w:val="clear" w:color="auto" w:fill="FFFFFF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DC3864">
        <w:rPr>
          <w:rFonts w:ascii="Times New Roman" w:hAnsi="Times New Roman"/>
          <w:color w:val="000000"/>
          <w:sz w:val="28"/>
          <w:szCs w:val="28"/>
        </w:rPr>
        <w:t xml:space="preserve">ул. Васенко, д. № 10,                </w:t>
      </w:r>
    </w:p>
    <w:p w:rsidR="001A36B0" w:rsidRPr="00DC3864" w:rsidRDefault="001A36B0" w:rsidP="00C04378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DC3864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DC3864">
        <w:rPr>
          <w:color w:val="000000"/>
          <w:sz w:val="28"/>
          <w:szCs w:val="28"/>
        </w:rPr>
        <w:t xml:space="preserve">ул. Васенко, д. № 12,        </w:t>
      </w:r>
    </w:p>
    <w:p w:rsidR="001A36B0" w:rsidRPr="00DC3864" w:rsidRDefault="001A36B0" w:rsidP="00C04378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DC3864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DC3864">
        <w:rPr>
          <w:color w:val="000000"/>
          <w:sz w:val="28"/>
          <w:szCs w:val="28"/>
        </w:rPr>
        <w:t xml:space="preserve"> ул. Васенко, д.  № 26,           </w:t>
      </w:r>
    </w:p>
    <w:p w:rsidR="001A36B0" w:rsidRPr="00DC3864" w:rsidRDefault="001A36B0" w:rsidP="00C04378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DC3864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 xml:space="preserve"> </w:t>
      </w:r>
      <w:r w:rsidRPr="00DC3864">
        <w:rPr>
          <w:color w:val="000000"/>
          <w:sz w:val="28"/>
          <w:szCs w:val="28"/>
        </w:rPr>
        <w:t>ул. Васенко, д. № 28,</w:t>
      </w:r>
    </w:p>
    <w:p w:rsidR="001A36B0" w:rsidRPr="00DC3864" w:rsidRDefault="001A36B0" w:rsidP="00C04378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DC3864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 </w:t>
      </w:r>
      <w:r w:rsidRPr="00DC3864">
        <w:rPr>
          <w:color w:val="000000"/>
          <w:sz w:val="28"/>
          <w:szCs w:val="28"/>
        </w:rPr>
        <w:t>ул. Обухова д. № 11,</w:t>
      </w:r>
    </w:p>
    <w:p w:rsidR="001A36B0" w:rsidRPr="00DC3864" w:rsidRDefault="001A36B0" w:rsidP="00C04378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DC3864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DC3864">
        <w:rPr>
          <w:color w:val="000000"/>
          <w:sz w:val="28"/>
          <w:szCs w:val="28"/>
        </w:rPr>
        <w:t xml:space="preserve"> ул. Обухова д. № 13а,</w:t>
      </w:r>
    </w:p>
    <w:p w:rsidR="001A36B0" w:rsidRPr="00DC3864" w:rsidRDefault="001A36B0" w:rsidP="00C04378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DC3864"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 </w:t>
      </w:r>
      <w:r w:rsidRPr="00DC3864">
        <w:rPr>
          <w:color w:val="000000"/>
          <w:sz w:val="28"/>
          <w:szCs w:val="28"/>
        </w:rPr>
        <w:t>ул. Фурманова, д. № 24,</w:t>
      </w:r>
    </w:p>
    <w:p w:rsidR="001A36B0" w:rsidRPr="00DC3864" w:rsidRDefault="001A36B0" w:rsidP="00C04378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3864">
        <w:rPr>
          <w:rFonts w:ascii="Times New Roman" w:hAnsi="Times New Roman"/>
          <w:color w:val="000000"/>
          <w:sz w:val="28"/>
          <w:szCs w:val="28"/>
          <w:lang w:eastAsia="ru-RU"/>
        </w:rPr>
        <w:t>12. ул. Дундича, д. № 44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36B0" w:rsidRPr="00875B81" w:rsidRDefault="001A36B0" w:rsidP="001E6CEC">
      <w:pPr>
        <w:tabs>
          <w:tab w:val="left" w:pos="10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 счет средств местного бюджета выполнен к</w:t>
      </w:r>
      <w:r w:rsidRPr="00875B81">
        <w:rPr>
          <w:sz w:val="28"/>
          <w:szCs w:val="28"/>
        </w:rPr>
        <w:t>апитальный ремонт газовых сетей</w:t>
      </w:r>
      <w:r w:rsidRPr="00BE417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сумму 547,21 тыс. рублей</w:t>
      </w:r>
      <w:r w:rsidRPr="00875B81">
        <w:rPr>
          <w:sz w:val="28"/>
          <w:szCs w:val="28"/>
        </w:rPr>
        <w:t>:</w:t>
      </w:r>
    </w:p>
    <w:p w:rsidR="001A36B0" w:rsidRDefault="001A36B0" w:rsidP="001E6CEC">
      <w:pPr>
        <w:shd w:val="clear" w:color="auto" w:fill="FFFFFF"/>
        <w:ind w:firstLine="851"/>
        <w:jc w:val="both"/>
        <w:rPr>
          <w:sz w:val="28"/>
          <w:szCs w:val="28"/>
        </w:rPr>
      </w:pPr>
      <w:r w:rsidRPr="00875B81">
        <w:rPr>
          <w:sz w:val="28"/>
          <w:szCs w:val="28"/>
        </w:rPr>
        <w:t xml:space="preserve">- по ул. Крупская, </w:t>
      </w:r>
      <w:r>
        <w:rPr>
          <w:sz w:val="28"/>
          <w:szCs w:val="28"/>
        </w:rPr>
        <w:t>4 (газопровод низкого давления);</w:t>
      </w:r>
    </w:p>
    <w:p w:rsidR="001A36B0" w:rsidRDefault="001A36B0" w:rsidP="001E6CEC">
      <w:pPr>
        <w:ind w:firstLine="851"/>
        <w:jc w:val="both"/>
        <w:rPr>
          <w:sz w:val="28"/>
          <w:szCs w:val="28"/>
          <w:shd w:val="clear" w:color="auto" w:fill="FFFFFF"/>
        </w:rPr>
      </w:pPr>
      <w:r w:rsidRPr="00875B81">
        <w:rPr>
          <w:sz w:val="28"/>
          <w:szCs w:val="28"/>
        </w:rPr>
        <w:t xml:space="preserve">- </w:t>
      </w:r>
      <w:r w:rsidRPr="00875B81">
        <w:rPr>
          <w:sz w:val="28"/>
          <w:szCs w:val="28"/>
          <w:shd w:val="clear" w:color="auto" w:fill="FFFFFF"/>
        </w:rPr>
        <w:t>по ул. Учительская - ул. Макаренко (газопровод низкого давления)</w:t>
      </w:r>
      <w:r>
        <w:rPr>
          <w:sz w:val="28"/>
          <w:szCs w:val="28"/>
          <w:shd w:val="clear" w:color="auto" w:fill="FFFFFF"/>
        </w:rPr>
        <w:t>.</w:t>
      </w:r>
    </w:p>
    <w:p w:rsidR="001A36B0" w:rsidRPr="000A3F55" w:rsidRDefault="001A36B0" w:rsidP="000A3F55">
      <w:pPr>
        <w:ind w:firstLine="709"/>
        <w:jc w:val="both"/>
        <w:rPr>
          <w:sz w:val="28"/>
          <w:szCs w:val="28"/>
        </w:rPr>
      </w:pPr>
      <w:r w:rsidRPr="000A3F55">
        <w:rPr>
          <w:sz w:val="28"/>
          <w:szCs w:val="28"/>
        </w:rPr>
        <w:t>В рамках выполнения мероприятий по модернизации систем коммунальной инфраструктуры с привлечением средств Фонда национального благосостояния  2022 году предусмотрено:</w:t>
      </w:r>
    </w:p>
    <w:p w:rsidR="001A36B0" w:rsidRPr="00C531AA" w:rsidRDefault="001A36B0" w:rsidP="000A3F55">
      <w:pPr>
        <w:ind w:firstLine="709"/>
        <w:jc w:val="both"/>
        <w:rPr>
          <w:sz w:val="28"/>
          <w:szCs w:val="28"/>
        </w:rPr>
      </w:pPr>
      <w:r w:rsidRPr="00C531AA">
        <w:rPr>
          <w:sz w:val="28"/>
          <w:szCs w:val="28"/>
        </w:rPr>
        <w:t xml:space="preserve">- реконструкция системы водоснабжения Копейского городского округа в сфере водоснабжения, </w:t>
      </w:r>
      <w:r w:rsidRPr="000A3F55">
        <w:rPr>
          <w:sz w:val="28"/>
          <w:szCs w:val="28"/>
        </w:rPr>
        <w:t>включающ</w:t>
      </w:r>
      <w:r>
        <w:rPr>
          <w:sz w:val="28"/>
          <w:szCs w:val="28"/>
        </w:rPr>
        <w:t>ая</w:t>
      </w:r>
      <w:r w:rsidRPr="000A3F55">
        <w:rPr>
          <w:sz w:val="28"/>
          <w:szCs w:val="28"/>
        </w:rPr>
        <w:t xml:space="preserve"> проектирование и реконструкция участка стального водовода Д=800, Челябинск</w:t>
      </w:r>
      <w:r>
        <w:rPr>
          <w:sz w:val="28"/>
          <w:szCs w:val="28"/>
        </w:rPr>
        <w:t xml:space="preserve"> </w:t>
      </w:r>
      <w:r w:rsidRPr="000A3F55">
        <w:rPr>
          <w:sz w:val="28"/>
          <w:szCs w:val="28"/>
        </w:rPr>
        <w:t xml:space="preserve">- Копейск, строительство подкачивающей водопроводной насосной станции </w:t>
      </w:r>
      <w:r w:rsidRPr="00C531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            </w:t>
      </w:r>
      <w:r w:rsidRPr="00C531AA">
        <w:rPr>
          <w:sz w:val="28"/>
          <w:szCs w:val="28"/>
        </w:rPr>
        <w:t>463 785, 00 тыс. рублей (средства Фонда ЖКХ - 371 028,00 тыс. рублей, областной бюджет - 92 757,00 тыс. рублей);</w:t>
      </w:r>
    </w:p>
    <w:p w:rsidR="001A36B0" w:rsidRPr="000A3F55" w:rsidRDefault="001A36B0" w:rsidP="000A3F55">
      <w:pPr>
        <w:tabs>
          <w:tab w:val="left" w:pos="633"/>
          <w:tab w:val="left" w:pos="10080"/>
        </w:tabs>
        <w:suppressAutoHyphens/>
        <w:ind w:firstLine="709"/>
        <w:jc w:val="both"/>
        <w:rPr>
          <w:sz w:val="28"/>
          <w:szCs w:val="28"/>
        </w:rPr>
      </w:pPr>
      <w:r w:rsidRPr="000A3F55">
        <w:rPr>
          <w:sz w:val="28"/>
          <w:szCs w:val="28"/>
        </w:rPr>
        <w:t>- реконструкция системы водоотведения Копейского городского округа в сфере водоотведения</w:t>
      </w:r>
      <w:r>
        <w:rPr>
          <w:sz w:val="28"/>
          <w:szCs w:val="28"/>
        </w:rPr>
        <w:t xml:space="preserve">, </w:t>
      </w:r>
      <w:r w:rsidRPr="00C531AA">
        <w:rPr>
          <w:sz w:val="28"/>
          <w:szCs w:val="28"/>
        </w:rPr>
        <w:t>включающая проектирование и 1 этап реконструкции очистных сооружений, канализации на оз. Курлады; проектирование  и реконструкция кан</w:t>
      </w:r>
      <w:r>
        <w:rPr>
          <w:sz w:val="28"/>
          <w:szCs w:val="28"/>
        </w:rPr>
        <w:t xml:space="preserve">ализационного коллектора Д-1000 </w:t>
      </w:r>
      <w:r w:rsidRPr="00C531AA">
        <w:rPr>
          <w:sz w:val="28"/>
          <w:szCs w:val="28"/>
        </w:rPr>
        <w:t>ул. Сутягина, 5а – очистные сооружения канализации оз. Курлады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A3F55">
        <w:rPr>
          <w:sz w:val="28"/>
          <w:szCs w:val="28"/>
        </w:rPr>
        <w:t>– 718 025,00 тыс. рублей (средства Фонда ЖКХ - 574 420,00 тыс. рублей, областной бюджет - 143 605,00 тыс. рублей).</w:t>
      </w:r>
    </w:p>
    <w:p w:rsidR="001A36B0" w:rsidRDefault="001A36B0" w:rsidP="000A3F55">
      <w:pPr>
        <w:ind w:firstLine="851"/>
        <w:jc w:val="both"/>
        <w:rPr>
          <w:sz w:val="28"/>
          <w:szCs w:val="28"/>
        </w:rPr>
      </w:pPr>
      <w:r w:rsidRPr="000A3F55">
        <w:rPr>
          <w:sz w:val="28"/>
          <w:szCs w:val="28"/>
        </w:rPr>
        <w:t>Проведена корректировка документов планирования</w:t>
      </w:r>
      <w:r>
        <w:rPr>
          <w:sz w:val="28"/>
          <w:szCs w:val="28"/>
        </w:rPr>
        <w:t>:</w:t>
      </w:r>
    </w:p>
    <w:p w:rsidR="001A36B0" w:rsidRDefault="001A36B0" w:rsidP="001E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схема теплоснабжения – 105,0 тыс. рублей;</w:t>
      </w:r>
    </w:p>
    <w:p w:rsidR="001A36B0" w:rsidRDefault="001A36B0" w:rsidP="00150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схема водоснабжения и водоотведения – 65,0 тыс. рублей.</w:t>
      </w:r>
    </w:p>
    <w:p w:rsidR="001A36B0" w:rsidRPr="00AD1F6C" w:rsidRDefault="001A36B0" w:rsidP="00AD1F6C">
      <w:pPr>
        <w:ind w:firstLine="708"/>
        <w:jc w:val="both"/>
        <w:rPr>
          <w:sz w:val="28"/>
          <w:szCs w:val="28"/>
        </w:rPr>
      </w:pPr>
      <w:r w:rsidRPr="00AD1F6C">
        <w:rPr>
          <w:sz w:val="28"/>
          <w:szCs w:val="28"/>
        </w:rPr>
        <w:t>Дополнительно, в рамках программы выполнены работы:</w:t>
      </w:r>
    </w:p>
    <w:p w:rsidR="001A36B0" w:rsidRPr="00AD1F6C" w:rsidRDefault="001A36B0" w:rsidP="00AD1F6C">
      <w:pPr>
        <w:ind w:firstLine="709"/>
        <w:jc w:val="both"/>
        <w:rPr>
          <w:bCs/>
          <w:sz w:val="28"/>
          <w:szCs w:val="28"/>
        </w:rPr>
      </w:pPr>
      <w:r w:rsidRPr="00AD1F6C">
        <w:rPr>
          <w:bCs/>
          <w:sz w:val="28"/>
          <w:szCs w:val="28"/>
        </w:rPr>
        <w:t xml:space="preserve">- строительство КНС к объекту: «МОУ СОШ № 16 (в том числе проектно-изыскательские работы) ул. Красная Горнячка, 4» – 4308,52 тыс. рублей (местный бюджет - </w:t>
      </w:r>
      <w:r w:rsidRPr="00AD1F6C">
        <w:rPr>
          <w:sz w:val="28"/>
          <w:szCs w:val="28"/>
        </w:rPr>
        <w:t xml:space="preserve">283,27 тыс. рублей, </w:t>
      </w:r>
      <w:r>
        <w:rPr>
          <w:sz w:val="28"/>
          <w:szCs w:val="28"/>
        </w:rPr>
        <w:t xml:space="preserve">областной бюджет </w:t>
      </w:r>
      <w:r w:rsidRPr="00AD1F6C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1F6C">
        <w:rPr>
          <w:sz w:val="28"/>
          <w:szCs w:val="28"/>
        </w:rPr>
        <w:t>4 054,25 тыс. рублей</w:t>
      </w:r>
      <w:r>
        <w:rPr>
          <w:sz w:val="28"/>
          <w:szCs w:val="28"/>
        </w:rPr>
        <w:t>)</w:t>
      </w:r>
      <w:r w:rsidRPr="00AD1F6C">
        <w:rPr>
          <w:bCs/>
          <w:sz w:val="28"/>
          <w:szCs w:val="28"/>
        </w:rPr>
        <w:t>;</w:t>
      </w:r>
    </w:p>
    <w:p w:rsidR="001A36B0" w:rsidRPr="00AD1F6C" w:rsidRDefault="001A36B0" w:rsidP="00AD1F6C">
      <w:pPr>
        <w:ind w:firstLine="708"/>
        <w:jc w:val="both"/>
        <w:rPr>
          <w:bCs/>
          <w:sz w:val="28"/>
          <w:szCs w:val="28"/>
        </w:rPr>
      </w:pPr>
      <w:r w:rsidRPr="00AD1F6C">
        <w:rPr>
          <w:bCs/>
          <w:sz w:val="28"/>
          <w:szCs w:val="28"/>
        </w:rPr>
        <w:t>- строительство ливневого коллектора по ул. Красная Горнячка, 4 – 12 853,55 тыс. рублей (областной бюджет)</w:t>
      </w:r>
      <w:r>
        <w:rPr>
          <w:bCs/>
          <w:sz w:val="28"/>
          <w:szCs w:val="28"/>
        </w:rPr>
        <w:t>.</w:t>
      </w:r>
    </w:p>
    <w:p w:rsidR="001A36B0" w:rsidRDefault="001A36B0" w:rsidP="00875B81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1A36B0" w:rsidRPr="00DC3864" w:rsidRDefault="001A36B0" w:rsidP="00DC3864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A36B0" w:rsidRDefault="001A36B0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A36B0" w:rsidRDefault="001A36B0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</w:p>
    <w:p w:rsidR="001A36B0" w:rsidRPr="0090695A" w:rsidRDefault="001A36B0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хозяйства                                                                          А.Б. Мудрых</w:t>
      </w:r>
    </w:p>
    <w:sectPr w:rsidR="001A36B0" w:rsidRPr="0090695A" w:rsidSect="00AD1F6C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B0" w:rsidRDefault="001A36B0" w:rsidP="00744F52">
      <w:r>
        <w:separator/>
      </w:r>
    </w:p>
  </w:endnote>
  <w:endnote w:type="continuationSeparator" w:id="0">
    <w:p w:rsidR="001A36B0" w:rsidRDefault="001A36B0" w:rsidP="0074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B0" w:rsidRDefault="001A36B0" w:rsidP="00744F52">
      <w:r>
        <w:separator/>
      </w:r>
    </w:p>
  </w:footnote>
  <w:footnote w:type="continuationSeparator" w:id="0">
    <w:p w:rsidR="001A36B0" w:rsidRDefault="001A36B0" w:rsidP="00744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B0" w:rsidRDefault="001A36B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A36B0" w:rsidRDefault="001A36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01E"/>
    <w:multiLevelType w:val="hybridMultilevel"/>
    <w:tmpl w:val="63B0D8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75414"/>
    <w:multiLevelType w:val="hybridMultilevel"/>
    <w:tmpl w:val="BABC6356"/>
    <w:lvl w:ilvl="0" w:tplc="F63CF91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000000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53156A"/>
    <w:multiLevelType w:val="hybridMultilevel"/>
    <w:tmpl w:val="6C546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5D0481D"/>
    <w:multiLevelType w:val="hybridMultilevel"/>
    <w:tmpl w:val="6C56B072"/>
    <w:lvl w:ilvl="0" w:tplc="900A36B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AEF4DF7"/>
    <w:multiLevelType w:val="hybridMultilevel"/>
    <w:tmpl w:val="F21478F4"/>
    <w:lvl w:ilvl="0" w:tplc="9A24F9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9419BD"/>
    <w:multiLevelType w:val="hybridMultilevel"/>
    <w:tmpl w:val="2438D280"/>
    <w:lvl w:ilvl="0" w:tplc="9DA43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E7BA0"/>
    <w:multiLevelType w:val="hybridMultilevel"/>
    <w:tmpl w:val="FF5E5E24"/>
    <w:lvl w:ilvl="0" w:tplc="9F68E5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CAA"/>
    <w:rsid w:val="0000085A"/>
    <w:rsid w:val="00037712"/>
    <w:rsid w:val="00093483"/>
    <w:rsid w:val="000A3F55"/>
    <w:rsid w:val="000B1F5B"/>
    <w:rsid w:val="000D3C6A"/>
    <w:rsid w:val="00106772"/>
    <w:rsid w:val="00150CAA"/>
    <w:rsid w:val="00167901"/>
    <w:rsid w:val="00180F77"/>
    <w:rsid w:val="001A0300"/>
    <w:rsid w:val="001A36B0"/>
    <w:rsid w:val="001D2DC6"/>
    <w:rsid w:val="001E55C5"/>
    <w:rsid w:val="001E6CEC"/>
    <w:rsid w:val="001F2357"/>
    <w:rsid w:val="00260F3C"/>
    <w:rsid w:val="002705B8"/>
    <w:rsid w:val="00271986"/>
    <w:rsid w:val="00273067"/>
    <w:rsid w:val="002874CF"/>
    <w:rsid w:val="002B5888"/>
    <w:rsid w:val="002F04F2"/>
    <w:rsid w:val="00373018"/>
    <w:rsid w:val="003942BE"/>
    <w:rsid w:val="003A0765"/>
    <w:rsid w:val="003A0C62"/>
    <w:rsid w:val="003B47E8"/>
    <w:rsid w:val="003E4340"/>
    <w:rsid w:val="00412E2D"/>
    <w:rsid w:val="004408C0"/>
    <w:rsid w:val="004C30C5"/>
    <w:rsid w:val="004F02E0"/>
    <w:rsid w:val="00527B25"/>
    <w:rsid w:val="0054383F"/>
    <w:rsid w:val="005D037D"/>
    <w:rsid w:val="005D5F93"/>
    <w:rsid w:val="00600A6A"/>
    <w:rsid w:val="00620741"/>
    <w:rsid w:val="00651FCC"/>
    <w:rsid w:val="006608B7"/>
    <w:rsid w:val="006B2528"/>
    <w:rsid w:val="006C2E6A"/>
    <w:rsid w:val="006F2B97"/>
    <w:rsid w:val="00705215"/>
    <w:rsid w:val="00744F52"/>
    <w:rsid w:val="007735A3"/>
    <w:rsid w:val="00844015"/>
    <w:rsid w:val="00875B81"/>
    <w:rsid w:val="008A041F"/>
    <w:rsid w:val="008C082A"/>
    <w:rsid w:val="008C3B9F"/>
    <w:rsid w:val="0090695A"/>
    <w:rsid w:val="00965E42"/>
    <w:rsid w:val="009B4890"/>
    <w:rsid w:val="009D4EF9"/>
    <w:rsid w:val="00A27CAB"/>
    <w:rsid w:val="00A35504"/>
    <w:rsid w:val="00A91F10"/>
    <w:rsid w:val="00AD1F6C"/>
    <w:rsid w:val="00B768C6"/>
    <w:rsid w:val="00BE417E"/>
    <w:rsid w:val="00BF2596"/>
    <w:rsid w:val="00C04378"/>
    <w:rsid w:val="00C50976"/>
    <w:rsid w:val="00C531AA"/>
    <w:rsid w:val="00C6598E"/>
    <w:rsid w:val="00C81B87"/>
    <w:rsid w:val="00CB4687"/>
    <w:rsid w:val="00CE22AD"/>
    <w:rsid w:val="00CF48C6"/>
    <w:rsid w:val="00D02A80"/>
    <w:rsid w:val="00D1128E"/>
    <w:rsid w:val="00D13BFA"/>
    <w:rsid w:val="00D2045B"/>
    <w:rsid w:val="00D603EC"/>
    <w:rsid w:val="00D73AC9"/>
    <w:rsid w:val="00D747BA"/>
    <w:rsid w:val="00DC3864"/>
    <w:rsid w:val="00DC3C9A"/>
    <w:rsid w:val="00DC4421"/>
    <w:rsid w:val="00E02135"/>
    <w:rsid w:val="00E02B33"/>
    <w:rsid w:val="00E2436D"/>
    <w:rsid w:val="00E52C14"/>
    <w:rsid w:val="00E576ED"/>
    <w:rsid w:val="00E90E08"/>
    <w:rsid w:val="00E97C6E"/>
    <w:rsid w:val="00EC7E4A"/>
    <w:rsid w:val="00ED12BE"/>
    <w:rsid w:val="00F34E51"/>
    <w:rsid w:val="00F35A16"/>
    <w:rsid w:val="00F36851"/>
    <w:rsid w:val="00F6064D"/>
    <w:rsid w:val="00F7229B"/>
    <w:rsid w:val="00FD13D0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A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7E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EC7E4A"/>
    <w:rPr>
      <w:rFonts w:ascii="Times New Roman" w:eastAsia="Times New Roman" w:hAnsi="Times New Roman"/>
      <w:sz w:val="26"/>
      <w:szCs w:val="20"/>
    </w:rPr>
  </w:style>
  <w:style w:type="paragraph" w:customStyle="1" w:styleId="ConsPlusNonformat">
    <w:name w:val="ConsPlusNonformat"/>
    <w:uiPriority w:val="99"/>
    <w:rsid w:val="00373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44F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4F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E02135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F35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uiPriority w:val="99"/>
    <w:rsid w:val="00DC3864"/>
    <w:rPr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2</Pages>
  <Words>537</Words>
  <Characters>3065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Хажиматова</dc:creator>
  <cp:keywords/>
  <dc:description/>
  <cp:lastModifiedBy>Admin</cp:lastModifiedBy>
  <cp:revision>60</cp:revision>
  <cp:lastPrinted>2022-11-15T12:04:00Z</cp:lastPrinted>
  <dcterms:created xsi:type="dcterms:W3CDTF">2020-11-12T04:03:00Z</dcterms:created>
  <dcterms:modified xsi:type="dcterms:W3CDTF">2022-12-02T10:43:00Z</dcterms:modified>
</cp:coreProperties>
</file>