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4E" w:rsidRPr="00A91F10" w:rsidRDefault="003C2D4E" w:rsidP="00150CAA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C2D4E" w:rsidRDefault="003C2D4E" w:rsidP="00150CAA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>к решению Собрания депутатов</w:t>
      </w:r>
    </w:p>
    <w:p w:rsidR="003C2D4E" w:rsidRDefault="003C2D4E" w:rsidP="00150CAA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>Копейского городского округа</w:t>
      </w:r>
    </w:p>
    <w:p w:rsidR="003C2D4E" w:rsidRPr="00A91F10" w:rsidRDefault="003C2D4E" w:rsidP="00150CAA">
      <w:pPr>
        <w:ind w:firstLine="5245"/>
        <w:jc w:val="both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3C2D4E" w:rsidRPr="00A91F10" w:rsidRDefault="003C2D4E" w:rsidP="00150CAA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от 27.10.</w:t>
      </w:r>
      <w:r w:rsidRPr="00A91F10">
        <w:rPr>
          <w:sz w:val="28"/>
          <w:szCs w:val="28"/>
        </w:rPr>
        <w:t>20</w:t>
      </w:r>
      <w:r>
        <w:rPr>
          <w:sz w:val="28"/>
          <w:szCs w:val="28"/>
        </w:rPr>
        <w:t>21 № 290</w:t>
      </w:r>
    </w:p>
    <w:p w:rsidR="003C2D4E" w:rsidRDefault="003C2D4E" w:rsidP="00150CAA"/>
    <w:p w:rsidR="003C2D4E" w:rsidRDefault="003C2D4E" w:rsidP="00150CAA">
      <w:pPr>
        <w:jc w:val="center"/>
        <w:rPr>
          <w:sz w:val="28"/>
          <w:szCs w:val="28"/>
        </w:rPr>
      </w:pPr>
    </w:p>
    <w:p w:rsidR="003C2D4E" w:rsidRDefault="003C2D4E" w:rsidP="00150CAA">
      <w:pPr>
        <w:jc w:val="center"/>
        <w:rPr>
          <w:sz w:val="28"/>
          <w:szCs w:val="28"/>
        </w:rPr>
      </w:pPr>
    </w:p>
    <w:p w:rsidR="003C2D4E" w:rsidRDefault="003C2D4E" w:rsidP="00150CAA">
      <w:pPr>
        <w:jc w:val="center"/>
        <w:rPr>
          <w:sz w:val="28"/>
          <w:szCs w:val="28"/>
        </w:rPr>
      </w:pPr>
    </w:p>
    <w:p w:rsidR="003C2D4E" w:rsidRDefault="003C2D4E" w:rsidP="00150CAA">
      <w:pPr>
        <w:jc w:val="center"/>
        <w:rPr>
          <w:sz w:val="28"/>
          <w:szCs w:val="28"/>
        </w:rPr>
      </w:pPr>
    </w:p>
    <w:p w:rsidR="003C2D4E" w:rsidRDefault="003C2D4E" w:rsidP="00150CA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муниципальной программы</w:t>
      </w:r>
    </w:p>
    <w:p w:rsidR="003C2D4E" w:rsidRDefault="003C2D4E" w:rsidP="00150CAA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коммунальной инфраструктуры Копейского городского округа» в 2021 году</w:t>
      </w:r>
    </w:p>
    <w:p w:rsidR="003C2D4E" w:rsidRDefault="003C2D4E" w:rsidP="00150CAA">
      <w:pPr>
        <w:jc w:val="center"/>
        <w:rPr>
          <w:sz w:val="28"/>
          <w:szCs w:val="28"/>
        </w:rPr>
      </w:pPr>
    </w:p>
    <w:p w:rsidR="003C2D4E" w:rsidRPr="006C2E6A" w:rsidRDefault="003C2D4E" w:rsidP="00620741">
      <w:pPr>
        <w:ind w:firstLine="709"/>
        <w:jc w:val="both"/>
        <w:rPr>
          <w:sz w:val="28"/>
          <w:szCs w:val="28"/>
        </w:rPr>
      </w:pPr>
      <w:r w:rsidRPr="0054383F">
        <w:rPr>
          <w:sz w:val="28"/>
          <w:szCs w:val="28"/>
        </w:rPr>
        <w:t xml:space="preserve">Программа  </w:t>
      </w:r>
      <w:r>
        <w:rPr>
          <w:sz w:val="28"/>
          <w:szCs w:val="28"/>
        </w:rPr>
        <w:t>«Развитие системы коммунальной инфраструктуры Копейского городского округа»</w:t>
      </w:r>
      <w:r w:rsidRPr="0054383F">
        <w:rPr>
          <w:sz w:val="28"/>
          <w:szCs w:val="28"/>
        </w:rPr>
        <w:t xml:space="preserve">, утвержденная постановлением администрации Копейского городского округа  </w:t>
      </w:r>
      <w:r w:rsidRPr="006608B7">
        <w:rPr>
          <w:sz w:val="28"/>
          <w:szCs w:val="28"/>
        </w:rPr>
        <w:t xml:space="preserve">от </w:t>
      </w:r>
      <w:r>
        <w:rPr>
          <w:sz w:val="28"/>
          <w:szCs w:val="28"/>
        </w:rPr>
        <w:t>03.12</w:t>
      </w:r>
      <w:r w:rsidRPr="006608B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08B7">
        <w:rPr>
          <w:sz w:val="28"/>
          <w:szCs w:val="28"/>
        </w:rPr>
        <w:t xml:space="preserve"> № </w:t>
      </w:r>
      <w:r>
        <w:rPr>
          <w:sz w:val="28"/>
          <w:szCs w:val="28"/>
        </w:rPr>
        <w:t>2726</w:t>
      </w:r>
      <w:r w:rsidRPr="006608B7">
        <w:rPr>
          <w:sz w:val="28"/>
          <w:szCs w:val="28"/>
        </w:rPr>
        <w:t>-п</w:t>
      </w:r>
      <w:r w:rsidRPr="0054383F">
        <w:rPr>
          <w:sz w:val="28"/>
          <w:szCs w:val="28"/>
        </w:rPr>
        <w:t xml:space="preserve">, разработана  с </w:t>
      </w:r>
      <w:r w:rsidRPr="006C2E6A">
        <w:rPr>
          <w:sz w:val="28"/>
          <w:szCs w:val="28"/>
        </w:rPr>
        <w:t xml:space="preserve">целью </w:t>
      </w:r>
      <w:r w:rsidRPr="006C2E6A">
        <w:rPr>
          <w:color w:val="000000"/>
          <w:sz w:val="28"/>
          <w:szCs w:val="28"/>
          <w:shd w:val="clear" w:color="auto" w:fill="FFFFFF"/>
        </w:rPr>
        <w:t xml:space="preserve">комплексного развития систем коммунальной инфраструктуры и </w:t>
      </w:r>
      <w:r w:rsidRPr="006C2E6A">
        <w:rPr>
          <w:sz w:val="28"/>
          <w:szCs w:val="28"/>
        </w:rPr>
        <w:t>повышения эффективности и надежности функционирования инженерных объектов коммунальной инфраструктуры.</w:t>
      </w:r>
    </w:p>
    <w:p w:rsidR="003C2D4E" w:rsidRDefault="003C2D4E" w:rsidP="00150CAA">
      <w:pPr>
        <w:ind w:firstLine="708"/>
        <w:jc w:val="both"/>
        <w:rPr>
          <w:sz w:val="28"/>
          <w:szCs w:val="28"/>
        </w:rPr>
      </w:pPr>
      <w:r w:rsidRPr="0054383F">
        <w:rPr>
          <w:sz w:val="28"/>
          <w:szCs w:val="28"/>
        </w:rPr>
        <w:t xml:space="preserve">В рамках реализации программы </w:t>
      </w:r>
      <w:r>
        <w:rPr>
          <w:sz w:val="28"/>
          <w:szCs w:val="28"/>
        </w:rPr>
        <w:t>запланировано</w:t>
      </w:r>
      <w:r w:rsidRPr="0054383F">
        <w:rPr>
          <w:sz w:val="28"/>
          <w:szCs w:val="28"/>
        </w:rPr>
        <w:t xml:space="preserve"> финансирование мероприятий, </w:t>
      </w:r>
      <w:r>
        <w:rPr>
          <w:sz w:val="28"/>
          <w:szCs w:val="28"/>
        </w:rPr>
        <w:t xml:space="preserve">предусматривающих </w:t>
      </w:r>
      <w:r w:rsidRPr="004C30C5">
        <w:rPr>
          <w:sz w:val="28"/>
          <w:szCs w:val="28"/>
        </w:rPr>
        <w:t>разработку документов планирования развития коммунальной инфраструктуры</w:t>
      </w:r>
      <w:r>
        <w:rPr>
          <w:sz w:val="28"/>
          <w:szCs w:val="28"/>
        </w:rPr>
        <w:t>:</w:t>
      </w:r>
    </w:p>
    <w:p w:rsidR="003C2D4E" w:rsidRDefault="003C2D4E" w:rsidP="00150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схема теплоснабжения – 3 000,0 тыс. рублей;</w:t>
      </w:r>
    </w:p>
    <w:p w:rsidR="003C2D4E" w:rsidRDefault="003C2D4E" w:rsidP="00150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схема водоснабжения и водоотведения – 1 000,0 тыс. рублей;</w:t>
      </w:r>
    </w:p>
    <w:p w:rsidR="003C2D4E" w:rsidRDefault="003C2D4E" w:rsidP="00150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комплексного развития системы коммунальной инфраструктуры – 1 000, тыс. рублей,</w:t>
      </w:r>
    </w:p>
    <w:p w:rsidR="003C2D4E" w:rsidRPr="004C30C5" w:rsidRDefault="003C2D4E" w:rsidP="00150C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также, </w:t>
      </w:r>
      <w:r w:rsidRPr="004C30C5">
        <w:rPr>
          <w:sz w:val="28"/>
          <w:szCs w:val="28"/>
        </w:rPr>
        <w:t>с</w:t>
      </w:r>
      <w:r w:rsidRPr="004C30C5">
        <w:rPr>
          <w:color w:val="000000"/>
          <w:sz w:val="28"/>
          <w:szCs w:val="28"/>
        </w:rPr>
        <w:t xml:space="preserve">одержание и техническое облуживание </w:t>
      </w:r>
      <w:r w:rsidRPr="004C30C5">
        <w:rPr>
          <w:sz w:val="28"/>
          <w:szCs w:val="28"/>
        </w:rPr>
        <w:t>инженерных объектов коммунальной инфраструктуры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>отклю</w:t>
      </w:r>
      <w:r w:rsidRPr="004C30C5">
        <w:rPr>
          <w:bCs/>
          <w:sz w:val="28"/>
          <w:szCs w:val="28"/>
        </w:rPr>
        <w:t>чение от системы газоснабжения аварийных и подлежащих сносу домостроений</w:t>
      </w:r>
      <w:r>
        <w:rPr>
          <w:bCs/>
          <w:sz w:val="28"/>
          <w:szCs w:val="28"/>
        </w:rPr>
        <w:t xml:space="preserve"> в размере 200,0 тыс. рублей.</w:t>
      </w:r>
    </w:p>
    <w:p w:rsidR="003C2D4E" w:rsidRDefault="003C2D4E" w:rsidP="008C082A">
      <w:pPr>
        <w:ind w:firstLine="708"/>
        <w:jc w:val="both"/>
      </w:pPr>
      <w:r>
        <w:rPr>
          <w:sz w:val="28"/>
          <w:szCs w:val="28"/>
        </w:rPr>
        <w:t xml:space="preserve">Для решения задач и достижения целевых показателей в рамках программы проводится реализация мероприятий за счет средств местного бюджета. </w:t>
      </w:r>
    </w:p>
    <w:p w:rsidR="003C2D4E" w:rsidRDefault="003C2D4E" w:rsidP="008C0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0078F">
        <w:rPr>
          <w:sz w:val="28"/>
          <w:szCs w:val="28"/>
        </w:rPr>
        <w:t>.06.202</w:t>
      </w:r>
      <w:r>
        <w:rPr>
          <w:sz w:val="28"/>
          <w:szCs w:val="28"/>
        </w:rPr>
        <w:t>1</w:t>
      </w:r>
      <w:r w:rsidRPr="0070078F">
        <w:rPr>
          <w:sz w:val="28"/>
          <w:szCs w:val="28"/>
        </w:rPr>
        <w:t xml:space="preserve"> г. заключен муниципальный контракт</w:t>
      </w:r>
      <w:r>
        <w:rPr>
          <w:sz w:val="28"/>
          <w:szCs w:val="28"/>
        </w:rPr>
        <w:t xml:space="preserve"> </w:t>
      </w:r>
      <w:r w:rsidRPr="0070078F">
        <w:rPr>
          <w:sz w:val="28"/>
          <w:szCs w:val="28"/>
        </w:rPr>
        <w:t xml:space="preserve">№ </w:t>
      </w:r>
      <w:r>
        <w:rPr>
          <w:sz w:val="28"/>
          <w:szCs w:val="28"/>
        </w:rPr>
        <w:t>232</w:t>
      </w:r>
      <w:r w:rsidRPr="0070078F">
        <w:rPr>
          <w:sz w:val="28"/>
          <w:szCs w:val="28"/>
        </w:rPr>
        <w:t xml:space="preserve"> на оказание услуг по актуализации Схемы теплоснабжения Копейского городского округа на период с 2014 по 2029 год по состоянию на 202</w:t>
      </w:r>
      <w:r>
        <w:rPr>
          <w:sz w:val="28"/>
          <w:szCs w:val="28"/>
        </w:rPr>
        <w:t>2</w:t>
      </w:r>
      <w:r w:rsidRPr="0070078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(далее – Схема) с </w:t>
      </w:r>
      <w:r w:rsidRPr="0070078F">
        <w:rPr>
          <w:sz w:val="28"/>
          <w:szCs w:val="28"/>
        </w:rPr>
        <w:t>ООО «</w:t>
      </w:r>
      <w:r>
        <w:rPr>
          <w:sz w:val="28"/>
          <w:szCs w:val="28"/>
        </w:rPr>
        <w:t>САРАСВАТИ</w:t>
      </w:r>
      <w:r w:rsidRPr="0070078F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165,00 тыс. руб</w:t>
      </w:r>
      <w:r w:rsidRPr="0070078F">
        <w:rPr>
          <w:sz w:val="28"/>
          <w:szCs w:val="28"/>
        </w:rPr>
        <w:t>.</w:t>
      </w:r>
      <w:r>
        <w:rPr>
          <w:sz w:val="28"/>
          <w:szCs w:val="28"/>
        </w:rPr>
        <w:t xml:space="preserve"> Подрядной организацией работа выполнена в полном объеме – в администрацию предоставлен проект Схемы. В настоящее время управлением городского хозяйства ведется работа по сбору предложений и замечаний к Схеме, которая будет утверждена после проведения публичных слушаний.</w:t>
      </w:r>
    </w:p>
    <w:p w:rsidR="003C2D4E" w:rsidRPr="00F36851" w:rsidRDefault="003C2D4E" w:rsidP="008C082A">
      <w:pPr>
        <w:ind w:firstLine="708"/>
        <w:jc w:val="both"/>
        <w:rPr>
          <w:sz w:val="28"/>
          <w:szCs w:val="28"/>
        </w:rPr>
      </w:pPr>
      <w:r w:rsidRPr="00F36851">
        <w:rPr>
          <w:sz w:val="28"/>
          <w:szCs w:val="28"/>
        </w:rPr>
        <w:t>В связи с отсутствием финансирования</w:t>
      </w:r>
      <w:r>
        <w:rPr>
          <w:sz w:val="28"/>
          <w:szCs w:val="28"/>
        </w:rPr>
        <w:t>,</w:t>
      </w:r>
      <w:r w:rsidRPr="00F36851">
        <w:rPr>
          <w:sz w:val="28"/>
          <w:szCs w:val="28"/>
        </w:rPr>
        <w:t xml:space="preserve"> мероприятия по актуализации схемы водоснабжения и водоотведения Копейского городского округа и р</w:t>
      </w:r>
      <w:r w:rsidRPr="00F36851">
        <w:rPr>
          <w:bCs/>
          <w:sz w:val="28"/>
          <w:szCs w:val="28"/>
        </w:rPr>
        <w:t xml:space="preserve">азработка программы комплексного развития систем коммунальной инфраструктуры </w:t>
      </w:r>
      <w:r w:rsidRPr="00F36851">
        <w:rPr>
          <w:sz w:val="28"/>
          <w:szCs w:val="28"/>
        </w:rPr>
        <w:t>Копейского городского округа не проводились.</w:t>
      </w:r>
    </w:p>
    <w:p w:rsidR="003C2D4E" w:rsidRDefault="003C2D4E" w:rsidP="00E02B3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угрозы жизни населения, в рамках</w:t>
      </w:r>
      <w:r w:rsidRPr="00F6064D">
        <w:rPr>
          <w:rFonts w:ascii="Times New Roman" w:hAnsi="Times New Roman"/>
          <w:sz w:val="28"/>
          <w:szCs w:val="28"/>
        </w:rPr>
        <w:t xml:space="preserve"> ликвидации аварийного жилищного фонда</w:t>
      </w:r>
      <w:r>
        <w:rPr>
          <w:rFonts w:ascii="Times New Roman" w:hAnsi="Times New Roman"/>
          <w:sz w:val="28"/>
          <w:szCs w:val="28"/>
        </w:rPr>
        <w:t>, 12.04.2021 г. с филиалом АО «Газпром газораспределение Челябинск в г. Копейске» заключен контракт на отключение от системы газоснабжения аварийных и подлежащих сносу домостроений на сумму 155,85 тыс. рублей. В рамках контракта отключено 10 домов: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Крупской, д. 30;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 Елькина, д. 1;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 Федячкина, д. 16;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 Кулибина, д. 10;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Луначарского, д. 40;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Столичная, д. 12;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Пархоменко, д. 4;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Пухлякова, д. 4;</w:t>
      </w:r>
    </w:p>
    <w:p w:rsidR="003C2D4E" w:rsidRDefault="003C2D4E" w:rsidP="00F34E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Федячк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ина, д. 26;</w:t>
      </w:r>
    </w:p>
    <w:p w:rsidR="003C2D4E" w:rsidRPr="00F34E51" w:rsidRDefault="003C2D4E" w:rsidP="00F34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10. </w:t>
      </w:r>
      <w:r w:rsidRPr="00F34E51">
        <w:rPr>
          <w:sz w:val="28"/>
          <w:szCs w:val="28"/>
        </w:rPr>
        <w:t>ул. Братская, д. 8.</w:t>
      </w:r>
    </w:p>
    <w:p w:rsidR="003C2D4E" w:rsidRDefault="003C2D4E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C2D4E" w:rsidRDefault="003C2D4E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C2D4E" w:rsidRDefault="003C2D4E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C2D4E" w:rsidRDefault="003C2D4E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3C2D4E" w:rsidRPr="0090695A" w:rsidRDefault="003C2D4E" w:rsidP="00D73AC9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хозяйства                                                                 Е.А. Хамидуллина</w:t>
      </w:r>
    </w:p>
    <w:sectPr w:rsidR="003C2D4E" w:rsidRPr="0090695A" w:rsidSect="00DC3C9A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4E" w:rsidRDefault="003C2D4E" w:rsidP="00744F52">
      <w:r>
        <w:separator/>
      </w:r>
    </w:p>
  </w:endnote>
  <w:endnote w:type="continuationSeparator" w:id="0">
    <w:p w:rsidR="003C2D4E" w:rsidRDefault="003C2D4E" w:rsidP="0074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4E" w:rsidRDefault="003C2D4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3C2D4E" w:rsidRDefault="003C2D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4E" w:rsidRDefault="003C2D4E" w:rsidP="00744F52">
      <w:r>
        <w:separator/>
      </w:r>
    </w:p>
  </w:footnote>
  <w:footnote w:type="continuationSeparator" w:id="0">
    <w:p w:rsidR="003C2D4E" w:rsidRDefault="003C2D4E" w:rsidP="0074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01E"/>
    <w:multiLevelType w:val="hybridMultilevel"/>
    <w:tmpl w:val="63B0D8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75414"/>
    <w:multiLevelType w:val="hybridMultilevel"/>
    <w:tmpl w:val="BABC6356"/>
    <w:lvl w:ilvl="0" w:tplc="F63CF91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000000"/>
        <w:spacing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53156A"/>
    <w:multiLevelType w:val="hybridMultilevel"/>
    <w:tmpl w:val="6C546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5D0481D"/>
    <w:multiLevelType w:val="hybridMultilevel"/>
    <w:tmpl w:val="6C56B072"/>
    <w:lvl w:ilvl="0" w:tplc="900A36B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CAA"/>
    <w:rsid w:val="0000085A"/>
    <w:rsid w:val="00037712"/>
    <w:rsid w:val="00093483"/>
    <w:rsid w:val="000B1F5B"/>
    <w:rsid w:val="000D3C6A"/>
    <w:rsid w:val="00106772"/>
    <w:rsid w:val="00150CAA"/>
    <w:rsid w:val="00167901"/>
    <w:rsid w:val="00180F77"/>
    <w:rsid w:val="001A0300"/>
    <w:rsid w:val="001D2DC6"/>
    <w:rsid w:val="001E55C5"/>
    <w:rsid w:val="001F2357"/>
    <w:rsid w:val="00260F3C"/>
    <w:rsid w:val="002705B8"/>
    <w:rsid w:val="00273067"/>
    <w:rsid w:val="002B5888"/>
    <w:rsid w:val="002F04F2"/>
    <w:rsid w:val="00373018"/>
    <w:rsid w:val="003942BE"/>
    <w:rsid w:val="003A0765"/>
    <w:rsid w:val="003A0C62"/>
    <w:rsid w:val="003C2D4E"/>
    <w:rsid w:val="003E4340"/>
    <w:rsid w:val="00412E2D"/>
    <w:rsid w:val="004408C0"/>
    <w:rsid w:val="004C30C5"/>
    <w:rsid w:val="004F02E0"/>
    <w:rsid w:val="00527B25"/>
    <w:rsid w:val="0054383F"/>
    <w:rsid w:val="00600A6A"/>
    <w:rsid w:val="00620741"/>
    <w:rsid w:val="00651FCC"/>
    <w:rsid w:val="006608B7"/>
    <w:rsid w:val="006B2528"/>
    <w:rsid w:val="006C2E6A"/>
    <w:rsid w:val="0070078F"/>
    <w:rsid w:val="00705215"/>
    <w:rsid w:val="00744F52"/>
    <w:rsid w:val="007735A3"/>
    <w:rsid w:val="00844015"/>
    <w:rsid w:val="008A041F"/>
    <w:rsid w:val="008C082A"/>
    <w:rsid w:val="008C3B9F"/>
    <w:rsid w:val="0090695A"/>
    <w:rsid w:val="00965E42"/>
    <w:rsid w:val="009B4890"/>
    <w:rsid w:val="00A27CAB"/>
    <w:rsid w:val="00A35504"/>
    <w:rsid w:val="00A91F10"/>
    <w:rsid w:val="00B768C6"/>
    <w:rsid w:val="00C00295"/>
    <w:rsid w:val="00C6598E"/>
    <w:rsid w:val="00C81B87"/>
    <w:rsid w:val="00CB4687"/>
    <w:rsid w:val="00CE22AD"/>
    <w:rsid w:val="00CF48C6"/>
    <w:rsid w:val="00D02A80"/>
    <w:rsid w:val="00D1128E"/>
    <w:rsid w:val="00D13BFA"/>
    <w:rsid w:val="00D2045B"/>
    <w:rsid w:val="00D603EC"/>
    <w:rsid w:val="00D73AC9"/>
    <w:rsid w:val="00D747BA"/>
    <w:rsid w:val="00DC3C9A"/>
    <w:rsid w:val="00DC4421"/>
    <w:rsid w:val="00E02135"/>
    <w:rsid w:val="00E02B33"/>
    <w:rsid w:val="00E5263A"/>
    <w:rsid w:val="00E90E08"/>
    <w:rsid w:val="00E97C6E"/>
    <w:rsid w:val="00EC66A3"/>
    <w:rsid w:val="00EC7E4A"/>
    <w:rsid w:val="00F34E51"/>
    <w:rsid w:val="00F35A16"/>
    <w:rsid w:val="00F36851"/>
    <w:rsid w:val="00F6064D"/>
    <w:rsid w:val="00F7229B"/>
    <w:rsid w:val="00FD13D0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A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7E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EC7E4A"/>
    <w:rPr>
      <w:rFonts w:ascii="Times New Roman" w:eastAsia="Times New Roman" w:hAnsi="Times New Roman"/>
      <w:sz w:val="26"/>
      <w:szCs w:val="20"/>
    </w:rPr>
  </w:style>
  <w:style w:type="paragraph" w:customStyle="1" w:styleId="ConsPlusNonformat">
    <w:name w:val="ConsPlusNonformat"/>
    <w:uiPriority w:val="99"/>
    <w:rsid w:val="003730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44F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4F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E02135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F35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A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2</Pages>
  <Words>418</Words>
  <Characters>2384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Хажиматова</dc:creator>
  <cp:keywords/>
  <dc:description/>
  <cp:lastModifiedBy>Admin</cp:lastModifiedBy>
  <cp:revision>49</cp:revision>
  <cp:lastPrinted>2021-10-15T10:55:00Z</cp:lastPrinted>
  <dcterms:created xsi:type="dcterms:W3CDTF">2020-11-12T04:03:00Z</dcterms:created>
  <dcterms:modified xsi:type="dcterms:W3CDTF">2021-10-28T11:29:00Z</dcterms:modified>
</cp:coreProperties>
</file>