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03" w:rsidRPr="00E72F60" w:rsidRDefault="00E36403" w:rsidP="00E36403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E36403" w:rsidRPr="00E72F60" w:rsidRDefault="00E36403" w:rsidP="00E36403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E36403" w:rsidRPr="00E72F60" w:rsidRDefault="00E36403" w:rsidP="00E36403">
      <w:pPr>
        <w:ind w:firstLine="4680"/>
        <w:jc w:val="center"/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E36403" w:rsidRPr="00E72F60" w:rsidRDefault="00E36403" w:rsidP="00E36403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E36403" w:rsidRPr="00E36403" w:rsidRDefault="00E36403" w:rsidP="00E36403">
      <w:pPr>
        <w:ind w:right="-568" w:firstLine="4680"/>
        <w:jc w:val="center"/>
        <w:rPr>
          <w:sz w:val="27"/>
          <w:szCs w:val="27"/>
          <w:lang w:val="en-US"/>
        </w:rPr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  <w:lang w:val="en-US"/>
        </w:rPr>
        <w:t>27</w:t>
      </w:r>
      <w:r w:rsidR="00170AE9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08</w:t>
      </w:r>
      <w:r w:rsidR="00170AE9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20</w:t>
      </w:r>
      <w:r>
        <w:rPr>
          <w:sz w:val="27"/>
          <w:szCs w:val="27"/>
        </w:rPr>
        <w:t>14</w:t>
      </w:r>
      <w:r w:rsidRPr="00E72F60">
        <w:rPr>
          <w:sz w:val="27"/>
          <w:szCs w:val="27"/>
        </w:rPr>
        <w:t xml:space="preserve"> года №</w:t>
      </w:r>
      <w:r>
        <w:rPr>
          <w:sz w:val="27"/>
          <w:szCs w:val="27"/>
          <w:lang w:val="en-US"/>
        </w:rPr>
        <w:t xml:space="preserve">  955</w:t>
      </w:r>
    </w:p>
    <w:p w:rsidR="00E36403" w:rsidRPr="00E72F60" w:rsidRDefault="00E36403" w:rsidP="00E36403"/>
    <w:p w:rsidR="00E36403" w:rsidRDefault="00E36403" w:rsidP="00E36403"/>
    <w:p w:rsidR="00E36403" w:rsidRDefault="00E36403" w:rsidP="00E36403"/>
    <w:p w:rsidR="00E36403" w:rsidRPr="00E72F60" w:rsidRDefault="00E36403" w:rsidP="00E36403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93"/>
        <w:gridCol w:w="4111"/>
      </w:tblGrid>
      <w:tr w:rsidR="00E36403" w:rsidRPr="00E72F60" w:rsidTr="00DF1890">
        <w:trPr>
          <w:cantSplit/>
        </w:trPr>
        <w:tc>
          <w:tcPr>
            <w:tcW w:w="708" w:type="dxa"/>
            <w:vAlign w:val="center"/>
          </w:tcPr>
          <w:p w:rsidR="00E36403" w:rsidRPr="00E72F60" w:rsidRDefault="00E36403" w:rsidP="00DF1890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93" w:type="dxa"/>
            <w:vAlign w:val="center"/>
          </w:tcPr>
          <w:p w:rsidR="00E36403" w:rsidRPr="00E72F60" w:rsidRDefault="00E36403" w:rsidP="00DF1890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E36403" w:rsidRPr="00E72F60" w:rsidRDefault="00E36403" w:rsidP="00DF1890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E36403" w:rsidRPr="00E72F60" w:rsidTr="00DF1890">
        <w:trPr>
          <w:cantSplit/>
        </w:trPr>
        <w:tc>
          <w:tcPr>
            <w:tcW w:w="9712" w:type="dxa"/>
            <w:gridSpan w:val="3"/>
            <w:vAlign w:val="center"/>
          </w:tcPr>
          <w:p w:rsidR="00E36403" w:rsidRPr="00E72F60" w:rsidRDefault="00E36403" w:rsidP="00DF1890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здание общей площадью 202,2 кв. метров и земельный участок с </w:t>
            </w:r>
            <w:r w:rsidRPr="002C6E39">
              <w:rPr>
                <w:sz w:val="27"/>
                <w:szCs w:val="27"/>
              </w:rPr>
              <w:t>кадастровым номером 74:30:0</w:t>
            </w:r>
            <w:r>
              <w:rPr>
                <w:sz w:val="27"/>
                <w:szCs w:val="27"/>
              </w:rPr>
              <w:t>3</w:t>
            </w:r>
            <w:r w:rsidRPr="002C6E39">
              <w:rPr>
                <w:sz w:val="27"/>
                <w:szCs w:val="27"/>
              </w:rPr>
              <w:t>010</w:t>
            </w:r>
            <w:r>
              <w:rPr>
                <w:sz w:val="27"/>
                <w:szCs w:val="27"/>
              </w:rPr>
              <w:t>29</w:t>
            </w:r>
            <w:r w:rsidRPr="002C6E39">
              <w:rPr>
                <w:sz w:val="27"/>
                <w:szCs w:val="27"/>
              </w:rPr>
              <w:t>:1</w:t>
            </w:r>
            <w:r>
              <w:rPr>
                <w:sz w:val="27"/>
                <w:szCs w:val="27"/>
              </w:rPr>
              <w:t>0площадью 271</w:t>
            </w:r>
            <w:r w:rsidRPr="002C6E39">
              <w:rPr>
                <w:sz w:val="27"/>
                <w:szCs w:val="27"/>
              </w:rPr>
              <w:t xml:space="preserve"> кв. м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 xml:space="preserve">Челябинская обл., г. </w:t>
            </w:r>
            <w:proofErr w:type="spellStart"/>
            <w:r w:rsidRPr="007B109A">
              <w:rPr>
                <w:sz w:val="27"/>
                <w:szCs w:val="27"/>
              </w:rPr>
              <w:t>Копейск</w:t>
            </w:r>
            <w:proofErr w:type="gramStart"/>
            <w:r w:rsidRPr="007B109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.п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Горняк</w:t>
            </w:r>
            <w:proofErr w:type="gramStart"/>
            <w:r>
              <w:rPr>
                <w:sz w:val="27"/>
                <w:szCs w:val="27"/>
              </w:rPr>
              <w:t>,у</w:t>
            </w:r>
            <w:proofErr w:type="gramEnd"/>
            <w:r>
              <w:rPr>
                <w:sz w:val="27"/>
                <w:szCs w:val="27"/>
              </w:rPr>
              <w:t>л</w:t>
            </w:r>
            <w:proofErr w:type="spellEnd"/>
            <w:r>
              <w:rPr>
                <w:sz w:val="27"/>
                <w:szCs w:val="27"/>
              </w:rPr>
              <w:t>. Фурманова, д. 15-А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531,9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 xml:space="preserve">Челябинская обл., г. </w:t>
            </w:r>
            <w:proofErr w:type="spellStart"/>
            <w:r w:rsidRPr="007B109A">
              <w:rPr>
                <w:sz w:val="27"/>
                <w:szCs w:val="27"/>
              </w:rPr>
              <w:t>Копейск</w:t>
            </w:r>
            <w:proofErr w:type="gramStart"/>
            <w:r w:rsidRPr="007B109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.п</w:t>
            </w:r>
            <w:proofErr w:type="spellEnd"/>
            <w:r>
              <w:rPr>
                <w:sz w:val="27"/>
                <w:szCs w:val="27"/>
              </w:rPr>
              <w:t>. Горняк, ул. Черняховского, д. 8, помещение № 1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18,3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Славы, д. 11, помещение № 13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10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Славы, д. 15, помещение № 11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9,7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Славы, д. 15, помещение № 26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28,2 кв. метра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10, помещение № 25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14,2 кв. метра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12, помещение № 20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10,2 кв. метра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12, помещение № 21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9,9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12, помещение № 23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14,2 кв. метра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12, помещение № 28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10 кв. метр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12, помещение № 29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14,4 кв. метр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пр. Ильича, д. 18/1, помещение № 2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– гараж, общей площадью 72 кв. метра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ул. Темника, д. 18, помещение № 2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№ 3 – гараж, общей площадью 82,7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ул. Темника, д. 18, помещение № 3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здание котельной территория </w:t>
            </w:r>
            <w:proofErr w:type="spellStart"/>
            <w:r>
              <w:rPr>
                <w:sz w:val="27"/>
                <w:szCs w:val="27"/>
              </w:rPr>
              <w:t>ш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Подозерная</w:t>
            </w:r>
            <w:proofErr w:type="spellEnd"/>
            <w:r>
              <w:rPr>
                <w:sz w:val="27"/>
                <w:szCs w:val="27"/>
              </w:rPr>
              <w:t xml:space="preserve">, общей площадью                   2 720,9 кв. метров и земельный участок с </w:t>
            </w:r>
            <w:r w:rsidRPr="002C6E39">
              <w:rPr>
                <w:sz w:val="27"/>
                <w:szCs w:val="27"/>
              </w:rPr>
              <w:t>кадастровым номером 74:30:0</w:t>
            </w:r>
            <w:r>
              <w:rPr>
                <w:sz w:val="27"/>
                <w:szCs w:val="27"/>
              </w:rPr>
              <w:t>6</w:t>
            </w:r>
            <w:r w:rsidRPr="002C6E39">
              <w:rPr>
                <w:sz w:val="27"/>
                <w:szCs w:val="27"/>
              </w:rPr>
              <w:t>010</w:t>
            </w:r>
            <w:r>
              <w:rPr>
                <w:sz w:val="27"/>
                <w:szCs w:val="27"/>
              </w:rPr>
              <w:t>003</w:t>
            </w:r>
            <w:r w:rsidRPr="002C6E39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303площадью 87785</w:t>
            </w:r>
            <w:r w:rsidRPr="002C6E39">
              <w:rPr>
                <w:sz w:val="27"/>
                <w:szCs w:val="27"/>
              </w:rPr>
              <w:t xml:space="preserve"> кв. м</w:t>
            </w:r>
            <w:r>
              <w:rPr>
                <w:sz w:val="27"/>
                <w:szCs w:val="27"/>
              </w:rPr>
              <w:t>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 xml:space="preserve">Челябинская обл., г. </w:t>
            </w:r>
            <w:proofErr w:type="spellStart"/>
            <w:r w:rsidRPr="007B109A">
              <w:rPr>
                <w:sz w:val="27"/>
                <w:szCs w:val="27"/>
              </w:rPr>
              <w:t>Копейск</w:t>
            </w:r>
            <w:proofErr w:type="gramStart"/>
            <w:r w:rsidRPr="007B109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.п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Бажово</w:t>
            </w:r>
            <w:proofErr w:type="spellEnd"/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27,6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>Челябинская обл., г. Копейск,</w:t>
            </w:r>
            <w:r>
              <w:rPr>
                <w:sz w:val="27"/>
                <w:szCs w:val="27"/>
              </w:rPr>
              <w:t xml:space="preserve"> ул. Бажова, д. 3, помещение № 3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Нежилое здание (бывшее АЗС) общей площадью 31,1 кв. метров и земельный участок с </w:t>
            </w:r>
            <w:r w:rsidRPr="002C6E39">
              <w:rPr>
                <w:sz w:val="27"/>
                <w:szCs w:val="27"/>
              </w:rPr>
              <w:t>кадастровым номером 74:30:0</w:t>
            </w:r>
            <w:r>
              <w:rPr>
                <w:sz w:val="27"/>
                <w:szCs w:val="27"/>
              </w:rPr>
              <w:t>1</w:t>
            </w:r>
            <w:r w:rsidRPr="002C6E39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4</w:t>
            </w:r>
            <w:r w:rsidRPr="002C6E39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12</w:t>
            </w:r>
            <w:r w:rsidRPr="002C6E39">
              <w:rPr>
                <w:sz w:val="27"/>
                <w:szCs w:val="27"/>
              </w:rPr>
              <w:t>:1</w:t>
            </w:r>
            <w:r>
              <w:rPr>
                <w:sz w:val="27"/>
                <w:szCs w:val="27"/>
              </w:rPr>
              <w:t xml:space="preserve">1площадью 5 061 </w:t>
            </w:r>
            <w:r w:rsidRPr="002C6E39">
              <w:rPr>
                <w:sz w:val="27"/>
                <w:szCs w:val="27"/>
              </w:rPr>
              <w:t>кв. м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proofErr w:type="gramStart"/>
            <w:r w:rsidRPr="007B109A">
              <w:rPr>
                <w:sz w:val="27"/>
                <w:szCs w:val="27"/>
              </w:rPr>
              <w:t>Челябинская</w:t>
            </w:r>
            <w:proofErr w:type="gramEnd"/>
            <w:r w:rsidRPr="007B109A">
              <w:rPr>
                <w:sz w:val="27"/>
                <w:szCs w:val="27"/>
              </w:rPr>
              <w:t xml:space="preserve"> обл., г. Копейск,</w:t>
            </w:r>
            <w:r>
              <w:rPr>
                <w:sz w:val="27"/>
                <w:szCs w:val="27"/>
              </w:rPr>
              <w:t xml:space="preserve"> ул. Линейная, д. 14-А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Default="00E36403" w:rsidP="00DF1890">
            <w:pPr>
              <w:rPr>
                <w:sz w:val="27"/>
                <w:szCs w:val="27"/>
              </w:rPr>
            </w:pPr>
            <w:proofErr w:type="spellStart"/>
            <w:r w:rsidRPr="00C31012">
              <w:rPr>
                <w:sz w:val="27"/>
                <w:szCs w:val="27"/>
              </w:rPr>
              <w:t>Пакет</w:t>
            </w:r>
            <w:r>
              <w:rPr>
                <w:sz w:val="27"/>
                <w:szCs w:val="27"/>
              </w:rPr>
              <w:t>обыкновенных</w:t>
            </w:r>
            <w:proofErr w:type="spellEnd"/>
            <w:r w:rsidRPr="00C31012">
              <w:rPr>
                <w:sz w:val="27"/>
                <w:szCs w:val="27"/>
              </w:rPr>
              <w:t xml:space="preserve"> именны</w:t>
            </w:r>
            <w:r>
              <w:rPr>
                <w:sz w:val="27"/>
                <w:szCs w:val="27"/>
              </w:rPr>
              <w:t>х</w:t>
            </w:r>
            <w:r w:rsidRPr="00C31012">
              <w:rPr>
                <w:sz w:val="27"/>
                <w:szCs w:val="27"/>
              </w:rPr>
              <w:t xml:space="preserve"> бездокументарны</w:t>
            </w:r>
            <w:r>
              <w:rPr>
                <w:sz w:val="27"/>
                <w:szCs w:val="27"/>
              </w:rPr>
              <w:t>х</w:t>
            </w:r>
            <w:r w:rsidRPr="00C31012">
              <w:rPr>
                <w:sz w:val="27"/>
                <w:szCs w:val="27"/>
              </w:rPr>
              <w:t xml:space="preserve"> акции акций ОАО «Копейск</w:t>
            </w:r>
            <w:r>
              <w:rPr>
                <w:sz w:val="27"/>
                <w:szCs w:val="27"/>
              </w:rPr>
              <w:t xml:space="preserve"> - пиво</w:t>
            </w:r>
            <w:r w:rsidRPr="00C31012">
              <w:rPr>
                <w:sz w:val="27"/>
                <w:szCs w:val="27"/>
              </w:rPr>
              <w:t xml:space="preserve">» в </w:t>
            </w:r>
            <w:r>
              <w:rPr>
                <w:sz w:val="27"/>
                <w:szCs w:val="27"/>
              </w:rPr>
              <w:t>количестве 400 штук</w:t>
            </w:r>
          </w:p>
        </w:tc>
        <w:tc>
          <w:tcPr>
            <w:tcW w:w="4111" w:type="dxa"/>
          </w:tcPr>
          <w:p w:rsidR="00E36403" w:rsidRPr="007B109A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E36403" w:rsidRPr="00E72F60" w:rsidTr="00DF1890">
        <w:trPr>
          <w:cantSplit/>
          <w:trHeight w:val="480"/>
        </w:trPr>
        <w:tc>
          <w:tcPr>
            <w:tcW w:w="708" w:type="dxa"/>
            <w:vAlign w:val="center"/>
          </w:tcPr>
          <w:p w:rsidR="00E36403" w:rsidRPr="00E72F60" w:rsidRDefault="00E36403" w:rsidP="00E3640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– женская консультация общей площадью 118,5 кв. метров</w:t>
            </w:r>
          </w:p>
        </w:tc>
        <w:tc>
          <w:tcPr>
            <w:tcW w:w="4111" w:type="dxa"/>
          </w:tcPr>
          <w:p w:rsidR="00E36403" w:rsidRPr="007D24EF" w:rsidRDefault="00E36403" w:rsidP="00DF1890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 xml:space="preserve">Челябинская обл., г. </w:t>
            </w:r>
            <w:proofErr w:type="spellStart"/>
            <w:r w:rsidRPr="007B109A">
              <w:rPr>
                <w:sz w:val="27"/>
                <w:szCs w:val="27"/>
              </w:rPr>
              <w:t>Копейск</w:t>
            </w:r>
            <w:proofErr w:type="gramStart"/>
            <w:r w:rsidRPr="007B109A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р</w:t>
            </w:r>
            <w:proofErr w:type="gramEnd"/>
            <w:r>
              <w:rPr>
                <w:sz w:val="27"/>
                <w:szCs w:val="27"/>
              </w:rPr>
              <w:t>.п</w:t>
            </w:r>
            <w:proofErr w:type="spellEnd"/>
            <w:r>
              <w:rPr>
                <w:sz w:val="27"/>
                <w:szCs w:val="27"/>
              </w:rPr>
              <w:t>. Горняк, ул. 19-го Партсъезда, д. 38, помещение № 1</w:t>
            </w:r>
          </w:p>
        </w:tc>
      </w:tr>
    </w:tbl>
    <w:p w:rsidR="00E36403" w:rsidRPr="00E72F60" w:rsidRDefault="00E36403" w:rsidP="00E36403">
      <w:bookmarkStart w:id="0" w:name="_GoBack"/>
      <w:bookmarkEnd w:id="0"/>
    </w:p>
    <w:p w:rsidR="00E36403" w:rsidRPr="00E72F60" w:rsidRDefault="00E36403" w:rsidP="00E36403"/>
    <w:p w:rsidR="00E36403" w:rsidRPr="00E72F60" w:rsidRDefault="00E36403" w:rsidP="00E36403"/>
    <w:p w:rsidR="00E36403" w:rsidRDefault="00E36403" w:rsidP="00E36403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ачальникуправления</w:t>
      </w:r>
      <w:proofErr w:type="spellEnd"/>
      <w:r w:rsidRPr="00E72F60">
        <w:rPr>
          <w:sz w:val="27"/>
          <w:szCs w:val="27"/>
        </w:rPr>
        <w:t xml:space="preserve"> по имуществу и</w:t>
      </w:r>
    </w:p>
    <w:p w:rsidR="00E36403" w:rsidRPr="00E72F60" w:rsidRDefault="00E36403" w:rsidP="00E36403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E36403" w:rsidRPr="00E72F60" w:rsidRDefault="00E36403" w:rsidP="00E36403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E36403" w:rsidRDefault="00E36403" w:rsidP="00E36403">
      <w:pPr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                                                  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 xml:space="preserve">. </w:t>
      </w:r>
      <w:r>
        <w:rPr>
          <w:sz w:val="27"/>
          <w:szCs w:val="27"/>
        </w:rPr>
        <w:t>Курилкин</w:t>
      </w:r>
    </w:p>
    <w:p w:rsidR="00B50430" w:rsidRDefault="00B50430"/>
    <w:sectPr w:rsidR="00B50430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characterSpacingControl w:val="doNotCompress"/>
  <w:compat/>
  <w:rsids>
    <w:rsidRoot w:val="00E36403"/>
    <w:rsid w:val="000A600E"/>
    <w:rsid w:val="00170AE9"/>
    <w:rsid w:val="00B50430"/>
    <w:rsid w:val="00E3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2014-09-03T06:10:00Z</dcterms:created>
  <dcterms:modified xsi:type="dcterms:W3CDTF">2014-10-01T11:53:00Z</dcterms:modified>
</cp:coreProperties>
</file>