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0260"/>
        </w:tabs>
        <w:ind w:right="-5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Собрание депутатов Копейского городского округа</w:t>
      </w:r>
    </w:p>
    <w:p>
      <w:pPr>
        <w:pStyle w:val="style0"/>
        <w:tabs>
          <w:tab w:val="left" w:leader="none" w:pos="10260"/>
        </w:tabs>
        <w:ind w:right="-5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Челябинской области</w:t>
      </w:r>
    </w:p>
    <w:p>
      <w:pPr>
        <w:pStyle w:val="style0"/>
        <w:tabs>
          <w:tab w:val="left" w:leader="none" w:pos="10260"/>
        </w:tabs>
        <w:ind w:right="-5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РЕШЕНИЕ</w:t>
      </w:r>
    </w:p>
    <w:p>
      <w:pPr>
        <w:pStyle w:val="style0"/>
        <w:tabs>
          <w:tab w:val="left" w:leader="none" w:pos="10260"/>
        </w:tabs>
        <w:ind w:right="-5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10260"/>
        </w:tabs>
        <w:ind w:right="-5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0260"/>
        </w:tabs>
        <w:ind w:right="-5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0260"/>
        </w:tabs>
        <w:ind w:right="-5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0260"/>
        </w:tabs>
        <w:ind w:right="-5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от 29.10.2014  №   </w:t>
      </w:r>
      <w:r>
        <w:rPr>
          <w:rFonts w:ascii="Times New Roman" w:cs="Times New Roman" w:hAnsi="Times New Roman"/>
          <w:sz w:val="28"/>
          <w:szCs w:val="28"/>
        </w:rPr>
        <w:t>982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 информации о готовности 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городского хозяйства к работе 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зимний период 2014-2015</w:t>
      </w:r>
      <w:r>
        <w:rPr>
          <w:rFonts w:ascii="Times New Roman" w:cs="Times New Roman" w:hAnsi="Times New Roman"/>
          <w:sz w:val="28"/>
          <w:szCs w:val="28"/>
        </w:rPr>
        <w:t xml:space="preserve"> годов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Заслушав и обсудив информацию о готовности городского хозяйст</w:t>
      </w:r>
      <w:r>
        <w:rPr>
          <w:rFonts w:ascii="Times New Roman" w:cs="Times New Roman" w:hAnsi="Times New Roman"/>
          <w:sz w:val="28"/>
          <w:szCs w:val="28"/>
        </w:rPr>
        <w:t>ва к работе в зимний период 201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4-2015</w:t>
      </w:r>
      <w:r>
        <w:rPr>
          <w:rFonts w:ascii="Times New Roman" w:cs="Times New Roman" w:hAnsi="Times New Roman"/>
          <w:sz w:val="28"/>
          <w:szCs w:val="28"/>
        </w:rPr>
        <w:t xml:space="preserve"> годов Собрание депутатов Копейского городского округа Челябинской области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РЕШАЕТ: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 И</w:t>
      </w:r>
      <w:r>
        <w:rPr>
          <w:rFonts w:ascii="Times New Roman" w:cs="Times New Roman" w:hAnsi="Times New Roman"/>
          <w:sz w:val="28"/>
          <w:szCs w:val="28"/>
        </w:rPr>
        <w:t>нформацию о готовности городского хозяйст</w:t>
      </w:r>
      <w:r>
        <w:rPr>
          <w:rFonts w:ascii="Times New Roman" w:cs="Times New Roman" w:hAnsi="Times New Roman"/>
          <w:sz w:val="28"/>
          <w:szCs w:val="28"/>
        </w:rPr>
        <w:t>ва к работе в зимний период 2014-2015</w:t>
      </w:r>
      <w:r>
        <w:rPr>
          <w:rFonts w:ascii="Times New Roman" w:cs="Times New Roman" w:hAnsi="Times New Roman"/>
          <w:sz w:val="28"/>
          <w:szCs w:val="28"/>
        </w:rPr>
        <w:t xml:space="preserve"> годов принять к сведению (прилагается)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Отделу городского хозяйства администрации городского округа (Артамонов Д.А.) принять меры по увеличению запасов исходных компонентов  для  приготовления </w:t>
      </w:r>
      <w:r>
        <w:rPr>
          <w:rFonts w:ascii="Times New Roman" w:cs="Times New Roman" w:hAnsi="Times New Roman"/>
          <w:sz w:val="28"/>
          <w:szCs w:val="28"/>
        </w:rPr>
        <w:t>пескосоляной</w:t>
      </w:r>
      <w:r>
        <w:rPr>
          <w:rFonts w:ascii="Times New Roman" w:cs="Times New Roman" w:hAnsi="Times New Roman"/>
          <w:sz w:val="28"/>
          <w:szCs w:val="28"/>
        </w:rPr>
        <w:t xml:space="preserve"> смеси, используемой  с целью уменьшения числа дорожно-транспортных происшествий. 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3. </w:t>
      </w:r>
      <w:r>
        <w:rPr>
          <w:rFonts w:ascii="Times New Roman" w:cs="Times New Roman" w:hAnsi="Times New Roman"/>
          <w:sz w:val="28"/>
          <w:szCs w:val="28"/>
        </w:rPr>
        <w:t>Контроль  за</w:t>
      </w:r>
      <w:r>
        <w:rPr>
          <w:rFonts w:ascii="Times New Roman" w:cs="Times New Roman" w:hAnsi="Times New Roman"/>
          <w:sz w:val="28"/>
          <w:szCs w:val="28"/>
        </w:rPr>
        <w:t xml:space="preserve"> исполнением решения возложить на заместителя Главы  администрации городского округа  по имуществу, городскому хозяйству и градостроительству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Приходкина</w:t>
      </w:r>
      <w:r>
        <w:rPr>
          <w:rFonts w:ascii="Times New Roman" w:cs="Times New Roman" w:hAnsi="Times New Roman"/>
          <w:sz w:val="28"/>
          <w:szCs w:val="28"/>
        </w:rPr>
        <w:t xml:space="preserve"> В.Г.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Собрания депутатов </w:t>
      </w:r>
    </w:p>
    <w:p>
      <w:pPr>
        <w:pStyle w:val="style0"/>
        <w:ind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Копейского городского округа                                                В.П.Емельянов</w:t>
      </w:r>
    </w:p>
    <w:sectPr>
      <w:pgSz w:w="11906" w:h="16838" w:orient="portrait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ind w:firstLine="709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822</Words>
  <Characters>862</Characters>
  <Application>WPS Office</Application>
  <DocSecurity>0</DocSecurity>
  <Paragraphs>26</Paragraphs>
  <ScaleCrop>false</ScaleCrop>
  <LinksUpToDate>false</LinksUpToDate>
  <CharactersWithSpaces>1038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2013-10-14T10:36:00Z</dcterms:created>
  <dc:creator>Томина Ирина Владимировна</dc:creator>
  <lastModifiedBy>SM-P605</lastModifiedBy>
  <lastPrinted>2014-10-29T13:32:00Z</lastPrinted>
  <dcterms:modified xsi:type="dcterms:W3CDTF">2014-11-04T10:50:43Z</dcterms:modified>
  <revision>12</revision>
</coreProperties>
</file>