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BFD" w:rsidRPr="00A91F10" w:rsidRDefault="00DB6BFD" w:rsidP="00A91F10">
      <w:pPr>
        <w:ind w:firstLine="5245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B6BFD" w:rsidRPr="00A91F10" w:rsidRDefault="00DB6BFD" w:rsidP="00A91F10">
      <w:pPr>
        <w:ind w:firstLine="5245"/>
        <w:rPr>
          <w:sz w:val="28"/>
          <w:szCs w:val="28"/>
        </w:rPr>
      </w:pPr>
      <w:r w:rsidRPr="00A91F10">
        <w:rPr>
          <w:sz w:val="28"/>
          <w:szCs w:val="28"/>
        </w:rPr>
        <w:t xml:space="preserve">к решению Собрания депутатов </w:t>
      </w:r>
    </w:p>
    <w:p w:rsidR="00DB6BFD" w:rsidRPr="00A91F10" w:rsidRDefault="00DB6BFD" w:rsidP="00A91F10">
      <w:pPr>
        <w:ind w:firstLine="5245"/>
        <w:rPr>
          <w:sz w:val="28"/>
          <w:szCs w:val="28"/>
        </w:rPr>
      </w:pPr>
      <w:proofErr w:type="spellStart"/>
      <w:r w:rsidRPr="00A91F10">
        <w:rPr>
          <w:sz w:val="28"/>
          <w:szCs w:val="28"/>
        </w:rPr>
        <w:t>Копейского</w:t>
      </w:r>
      <w:proofErr w:type="spellEnd"/>
      <w:r w:rsidRPr="00A91F10">
        <w:rPr>
          <w:sz w:val="28"/>
          <w:szCs w:val="28"/>
        </w:rPr>
        <w:t xml:space="preserve"> городского округа </w:t>
      </w:r>
    </w:p>
    <w:p w:rsidR="00DB6BFD" w:rsidRPr="00A91F10" w:rsidRDefault="00DB6BFD" w:rsidP="00A91F10">
      <w:pPr>
        <w:ind w:firstLine="5245"/>
        <w:rPr>
          <w:sz w:val="28"/>
          <w:szCs w:val="28"/>
        </w:rPr>
      </w:pPr>
      <w:r w:rsidRPr="00A91F10">
        <w:rPr>
          <w:sz w:val="28"/>
          <w:szCs w:val="28"/>
        </w:rPr>
        <w:t xml:space="preserve">Челябинской области </w:t>
      </w:r>
    </w:p>
    <w:p w:rsidR="00DB6BFD" w:rsidRPr="00A91F10" w:rsidRDefault="00DB6BFD" w:rsidP="00A91F10">
      <w:pPr>
        <w:ind w:firstLine="5245"/>
        <w:rPr>
          <w:sz w:val="28"/>
          <w:szCs w:val="28"/>
        </w:rPr>
      </w:pPr>
      <w:r w:rsidRPr="00A91F10">
        <w:rPr>
          <w:sz w:val="28"/>
          <w:szCs w:val="28"/>
        </w:rPr>
        <w:t xml:space="preserve">от </w:t>
      </w:r>
      <w:r w:rsidR="0056001A">
        <w:rPr>
          <w:sz w:val="28"/>
          <w:szCs w:val="28"/>
        </w:rPr>
        <w:t>10.12.</w:t>
      </w:r>
      <w:r w:rsidRPr="00A91F10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="0056001A">
        <w:rPr>
          <w:sz w:val="28"/>
          <w:szCs w:val="28"/>
        </w:rPr>
        <w:t xml:space="preserve"> </w:t>
      </w:r>
      <w:r w:rsidRPr="00A91F10">
        <w:rPr>
          <w:sz w:val="28"/>
          <w:szCs w:val="28"/>
        </w:rPr>
        <w:t xml:space="preserve"> № </w:t>
      </w:r>
      <w:r w:rsidR="0056001A">
        <w:rPr>
          <w:sz w:val="28"/>
          <w:szCs w:val="28"/>
        </w:rPr>
        <w:t>1007</w:t>
      </w:r>
      <w:bookmarkStart w:id="0" w:name="_GoBack"/>
      <w:bookmarkEnd w:id="0"/>
    </w:p>
    <w:p w:rsidR="00DB6BFD" w:rsidRDefault="00DB6BFD" w:rsidP="004D263F"/>
    <w:p w:rsidR="00DB6BFD" w:rsidRDefault="00DB6BFD" w:rsidP="00047560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 ходе выполнения муниципальной программы</w:t>
      </w:r>
    </w:p>
    <w:p w:rsidR="00DB6BFD" w:rsidRDefault="00DB6BFD" w:rsidP="000475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«Развитие дорожного хозяйства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</w:t>
      </w:r>
    </w:p>
    <w:p w:rsidR="00DB6BFD" w:rsidRDefault="00DB6BFD" w:rsidP="00047560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2014 году</w:t>
      </w:r>
    </w:p>
    <w:p w:rsidR="00DB6BFD" w:rsidRPr="004D263F" w:rsidRDefault="00DB6BFD" w:rsidP="00047560">
      <w:pPr>
        <w:jc w:val="center"/>
        <w:rPr>
          <w:sz w:val="28"/>
          <w:szCs w:val="28"/>
        </w:rPr>
      </w:pPr>
    </w:p>
    <w:p w:rsidR="00DB6BFD" w:rsidRPr="00DB7E04" w:rsidRDefault="00DB6BFD" w:rsidP="00C30F24">
      <w:pPr>
        <w:ind w:firstLine="851"/>
        <w:jc w:val="both"/>
        <w:rPr>
          <w:sz w:val="28"/>
          <w:szCs w:val="28"/>
        </w:rPr>
      </w:pPr>
      <w:proofErr w:type="gramStart"/>
      <w:r w:rsidRPr="00DB7E04">
        <w:rPr>
          <w:sz w:val="28"/>
          <w:szCs w:val="28"/>
        </w:rPr>
        <w:t xml:space="preserve">Программа  «Развитие </w:t>
      </w:r>
      <w:r>
        <w:rPr>
          <w:sz w:val="28"/>
          <w:szCs w:val="28"/>
        </w:rPr>
        <w:t xml:space="preserve">дорожного хозяйства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  <w:r w:rsidRPr="00DB7E04">
        <w:rPr>
          <w:sz w:val="28"/>
          <w:szCs w:val="28"/>
        </w:rPr>
        <w:t xml:space="preserve">», утвержденная постановлением администрации </w:t>
      </w:r>
      <w:proofErr w:type="spellStart"/>
      <w:r w:rsidRPr="00DB7E04">
        <w:rPr>
          <w:sz w:val="28"/>
          <w:szCs w:val="28"/>
        </w:rPr>
        <w:t>Копейского</w:t>
      </w:r>
      <w:proofErr w:type="spellEnd"/>
      <w:r w:rsidRPr="00DB7E04">
        <w:rPr>
          <w:sz w:val="28"/>
          <w:szCs w:val="28"/>
        </w:rPr>
        <w:t xml:space="preserve"> городского округа  от </w:t>
      </w:r>
      <w:r>
        <w:rPr>
          <w:sz w:val="28"/>
          <w:szCs w:val="28"/>
        </w:rPr>
        <w:t>25.12.2013г.</w:t>
      </w:r>
      <w:r w:rsidRPr="00DB7E04">
        <w:rPr>
          <w:sz w:val="28"/>
          <w:szCs w:val="28"/>
        </w:rPr>
        <w:t xml:space="preserve"> № </w:t>
      </w:r>
      <w:r>
        <w:rPr>
          <w:sz w:val="28"/>
          <w:szCs w:val="28"/>
        </w:rPr>
        <w:t>4272-п</w:t>
      </w:r>
      <w:r w:rsidRPr="00DB7E04">
        <w:rPr>
          <w:sz w:val="28"/>
          <w:szCs w:val="28"/>
        </w:rPr>
        <w:t xml:space="preserve">, разработана  с целью </w:t>
      </w:r>
      <w:r>
        <w:rPr>
          <w:sz w:val="28"/>
          <w:szCs w:val="28"/>
        </w:rPr>
        <w:t>улучшения городской среды и жизнеобеспечения населения, обеспечения бесперебойной работы городского транспорта и безопасности движения</w:t>
      </w:r>
      <w:r w:rsidRPr="00DB7E04">
        <w:rPr>
          <w:sz w:val="28"/>
          <w:szCs w:val="28"/>
        </w:rPr>
        <w:t>.</w:t>
      </w:r>
      <w:proofErr w:type="gramEnd"/>
    </w:p>
    <w:p w:rsidR="00DB6BFD" w:rsidRDefault="00DB6BFD" w:rsidP="00C30F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программы предусматривается финансирование мероприятий, направленных на содержание, ремонт и капитальный ремонт улично-дорожной сети, а так же на содержание ливневых сооружений.</w:t>
      </w:r>
    </w:p>
    <w:p w:rsidR="00DB6BFD" w:rsidRDefault="00DB6BFD" w:rsidP="00C30F24">
      <w:pPr>
        <w:ind w:firstLine="851"/>
        <w:jc w:val="both"/>
        <w:rPr>
          <w:sz w:val="28"/>
          <w:szCs w:val="28"/>
        </w:rPr>
      </w:pPr>
      <w:r w:rsidRPr="00DB7E04">
        <w:rPr>
          <w:sz w:val="28"/>
          <w:szCs w:val="28"/>
        </w:rPr>
        <w:t>Реализации программы предполагается в три этапа</w:t>
      </w:r>
      <w:r>
        <w:rPr>
          <w:sz w:val="28"/>
          <w:szCs w:val="28"/>
        </w:rPr>
        <w:t xml:space="preserve"> (2014 год, 2015 год, 2016 год).</w:t>
      </w:r>
    </w:p>
    <w:p w:rsidR="00DB6BFD" w:rsidRDefault="00DB6BFD" w:rsidP="00C30F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Достигнутые результаты за 2014 год.</w:t>
      </w:r>
    </w:p>
    <w:p w:rsidR="00DB6BFD" w:rsidRDefault="00DB6BFD" w:rsidP="008550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рамках подпрограммы «Содержание автомобильных дорог общего пользования местного значения» предусмотрено финансирование 16 987,35 тыс. руб., а фактически выделено 13</w:t>
      </w:r>
      <w:r w:rsidRPr="00C30F24">
        <w:rPr>
          <w:sz w:val="28"/>
          <w:szCs w:val="28"/>
        </w:rPr>
        <w:t xml:space="preserve"> 222, 886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DB6BFD" w:rsidRDefault="00DB6BFD" w:rsidP="00C30F24">
      <w:pPr>
        <w:pStyle w:val="1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выделенные средства проведен открытый аукцион в электронной форме по </w:t>
      </w:r>
      <w:proofErr w:type="gramStart"/>
      <w:r>
        <w:rPr>
          <w:sz w:val="28"/>
          <w:szCs w:val="28"/>
        </w:rPr>
        <w:t>результатом</w:t>
      </w:r>
      <w:proofErr w:type="gramEnd"/>
      <w:r>
        <w:rPr>
          <w:sz w:val="28"/>
          <w:szCs w:val="28"/>
        </w:rPr>
        <w:t xml:space="preserve"> которого определена подрядная организация </w:t>
      </w:r>
      <w:r w:rsidRPr="00853F35">
        <w:rPr>
          <w:rStyle w:val="a8"/>
          <w:rFonts w:ascii="Times New Roman" w:hAnsi="Times New Roman"/>
          <w:color w:val="000000"/>
          <w:sz w:val="28"/>
          <w:szCs w:val="28"/>
        </w:rPr>
        <w:t>ООО «</w:t>
      </w:r>
      <w:proofErr w:type="spellStart"/>
      <w:r w:rsidRPr="00853F35">
        <w:rPr>
          <w:rStyle w:val="a8"/>
          <w:rFonts w:ascii="Times New Roman" w:hAnsi="Times New Roman"/>
          <w:color w:val="000000"/>
          <w:sz w:val="28"/>
          <w:szCs w:val="28"/>
        </w:rPr>
        <w:t>УралСтрой</w:t>
      </w:r>
      <w:proofErr w:type="spellEnd"/>
      <w:r w:rsidRPr="00853F35">
        <w:rPr>
          <w:rStyle w:val="a8"/>
          <w:rFonts w:ascii="Times New Roman" w:hAnsi="Times New Roman"/>
          <w:color w:val="000000"/>
          <w:sz w:val="28"/>
          <w:szCs w:val="28"/>
        </w:rPr>
        <w:t>»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 xml:space="preserve">, с которой </w:t>
      </w:r>
      <w:r w:rsidRPr="00853F35">
        <w:rPr>
          <w:rStyle w:val="a8"/>
          <w:rFonts w:ascii="Times New Roman" w:hAnsi="Times New Roman"/>
          <w:color w:val="000000"/>
          <w:sz w:val="28"/>
          <w:szCs w:val="28"/>
        </w:rPr>
        <w:t xml:space="preserve"> заключен муниц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>ипальный контракт № 04/14 от 23.12.2013г. Муниципальным контрактом</w:t>
      </w:r>
      <w:r w:rsidRPr="00853F35">
        <w:rPr>
          <w:rStyle w:val="a8"/>
          <w:rFonts w:ascii="Times New Roman" w:hAnsi="Times New Roman"/>
          <w:color w:val="000000"/>
          <w:sz w:val="28"/>
          <w:szCs w:val="28"/>
        </w:rPr>
        <w:t xml:space="preserve"> предусмотрены 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 xml:space="preserve">следующие </w:t>
      </w:r>
      <w:r w:rsidRPr="00853F35">
        <w:rPr>
          <w:rStyle w:val="a8"/>
          <w:rFonts w:ascii="Times New Roman" w:hAnsi="Times New Roman"/>
          <w:color w:val="000000"/>
          <w:sz w:val="28"/>
          <w:szCs w:val="28"/>
        </w:rPr>
        <w:t>работы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>:</w:t>
      </w:r>
      <w:r w:rsidRPr="00853F35">
        <w:rPr>
          <w:rStyle w:val="a8"/>
          <w:rFonts w:ascii="Times New Roman" w:hAnsi="Times New Roman"/>
          <w:color w:val="000000"/>
          <w:sz w:val="28"/>
          <w:szCs w:val="28"/>
        </w:rPr>
        <w:t xml:space="preserve"> </w:t>
      </w:r>
    </w:p>
    <w:p w:rsidR="00DB6BFD" w:rsidRDefault="00DB6BFD" w:rsidP="00C30F24">
      <w:pPr>
        <w:pStyle w:val="1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зимнее содержание улично-дорожной сети;  </w:t>
      </w:r>
    </w:p>
    <w:p w:rsidR="00DB6BFD" w:rsidRDefault="00DB6BFD" w:rsidP="00C30F24">
      <w:pPr>
        <w:pStyle w:val="1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- летнее  содержание;</w:t>
      </w:r>
    </w:p>
    <w:p w:rsidR="00DB6BFD" w:rsidRDefault="00DB6BFD" w:rsidP="00C30F24">
      <w:pPr>
        <w:pStyle w:val="1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- очистка пешеходных переходов от снега и наледи;</w:t>
      </w:r>
    </w:p>
    <w:p w:rsidR="00DB6BFD" w:rsidRDefault="00DB6BFD" w:rsidP="00C30F24">
      <w:pPr>
        <w:pStyle w:val="1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разделительного ограждения по пр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обеды;</w:t>
      </w:r>
    </w:p>
    <w:p w:rsidR="00DB6BFD" w:rsidRDefault="00DB6BFD" w:rsidP="00C30F24">
      <w:pPr>
        <w:pStyle w:val="1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грунтовых автодорог; </w:t>
      </w:r>
    </w:p>
    <w:p w:rsidR="00DB6BFD" w:rsidRDefault="00DB6BFD" w:rsidP="00C30F24">
      <w:pPr>
        <w:pStyle w:val="1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содержание остановочных комплексов; </w:t>
      </w:r>
    </w:p>
    <w:p w:rsidR="00DB6BFD" w:rsidRDefault="00DB6BFD" w:rsidP="00C30F24">
      <w:pPr>
        <w:pStyle w:val="1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устранение деформации на асфальтобетонном покрытии автодорог; </w:t>
      </w:r>
    </w:p>
    <w:p w:rsidR="00DB6BFD" w:rsidRDefault="00DB6BFD" w:rsidP="00C30F24">
      <w:pPr>
        <w:pStyle w:val="1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техническое обслуживание улично-дорожной сети: замена крышек, поднятие и понижение горловин </w:t>
      </w:r>
      <w:proofErr w:type="spellStart"/>
      <w:r>
        <w:rPr>
          <w:sz w:val="28"/>
          <w:szCs w:val="28"/>
        </w:rPr>
        <w:t>дождеприёмных</w:t>
      </w:r>
      <w:proofErr w:type="spellEnd"/>
      <w:r>
        <w:rPr>
          <w:sz w:val="28"/>
          <w:szCs w:val="28"/>
        </w:rPr>
        <w:t xml:space="preserve"> колодцев.</w:t>
      </w:r>
    </w:p>
    <w:p w:rsidR="00DB6BFD" w:rsidRDefault="00DB6BFD" w:rsidP="00E50A77">
      <w:pPr>
        <w:pStyle w:val="1"/>
        <w:ind w:right="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обильными снегопадами фактически за первый квартал 2014 года по  зимнему содержанию автодорог (мех. уборка) освоены финансовые средства в размере 6 216,757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что превысило планируемые затраты на 2 566, 830 тыс.руб.</w:t>
      </w:r>
    </w:p>
    <w:p w:rsidR="00DB6BFD" w:rsidRDefault="00DB6BFD" w:rsidP="00E50A77">
      <w:pPr>
        <w:pStyle w:val="1"/>
        <w:ind w:right="4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Выполнены работы по сгребанию и подметанию проезжей части автодорог автобусных маршрутов (план- 36 раз, факт -51 раз), формированию снежного вала для последующего вывоза снега  в центральной части города (план – 4 раза, факт-12 раз), посыпке песка-соляной смесью автобусных маршрутов (план - 32 раза, факт 44 раза), очистке автодорог от снега в частном жилом фонде автогрейдером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план 2 раза, факт -5 раз), очистке автобусных маршрутов автогрейдером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план – 4 раза, </w:t>
      </w:r>
      <w:r>
        <w:rPr>
          <w:sz w:val="28"/>
          <w:szCs w:val="28"/>
        </w:rPr>
        <w:lastRenderedPageBreak/>
        <w:t xml:space="preserve">факт – 14 раз), очистке тротуаров в центральной части города (план – 13 раз, факт-13 раз). Вывезено снега за 1 квартал 2014 года – 6 791 </w:t>
      </w:r>
      <w:proofErr w:type="spellStart"/>
      <w:r>
        <w:rPr>
          <w:sz w:val="28"/>
          <w:szCs w:val="28"/>
        </w:rPr>
        <w:t>тн</w:t>
      </w:r>
      <w:proofErr w:type="spellEnd"/>
      <w:r>
        <w:rPr>
          <w:sz w:val="28"/>
          <w:szCs w:val="28"/>
        </w:rPr>
        <w:t>.</w:t>
      </w:r>
    </w:p>
    <w:p w:rsidR="00DB6BFD" w:rsidRDefault="00DB6BFD" w:rsidP="00E50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Дополнительно в 2014 году, по прямым договорам,  на летнее содержание улично-дорожной сети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были выделены финансовые средства в размере 1 199,00 тыс. рублей и 200,00 тыс. рублей. В настоящее время подрядными  организациями МУП «КПА» 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УралСтрой</w:t>
      </w:r>
      <w:proofErr w:type="spellEnd"/>
      <w:r>
        <w:rPr>
          <w:sz w:val="28"/>
          <w:szCs w:val="28"/>
        </w:rPr>
        <w:t>» данные средства освоены в полном объеме.</w:t>
      </w:r>
    </w:p>
    <w:p w:rsidR="00DB6BFD" w:rsidRDefault="00DB6BFD" w:rsidP="00E50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18 ноября 2014 года </w:t>
      </w:r>
      <w:r w:rsidRPr="008B2E6D">
        <w:rPr>
          <w:sz w:val="28"/>
          <w:szCs w:val="28"/>
        </w:rPr>
        <w:t xml:space="preserve"> объем освоенных средств по зимнему и летнему содержанию улично-дорожной сети </w:t>
      </w:r>
      <w:proofErr w:type="spellStart"/>
      <w:r w:rsidRPr="008B2E6D">
        <w:rPr>
          <w:sz w:val="28"/>
          <w:szCs w:val="28"/>
        </w:rPr>
        <w:t>Копейского</w:t>
      </w:r>
      <w:proofErr w:type="spellEnd"/>
      <w:r w:rsidRPr="008B2E6D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ого округа составил – 14 311,526</w:t>
      </w:r>
      <w:r w:rsidRPr="008B2E6D">
        <w:rPr>
          <w:sz w:val="28"/>
          <w:szCs w:val="28"/>
        </w:rPr>
        <w:t xml:space="preserve"> тыс</w:t>
      </w:r>
      <w:proofErr w:type="gramStart"/>
      <w:r w:rsidRPr="008B2E6D">
        <w:rPr>
          <w:sz w:val="28"/>
          <w:szCs w:val="28"/>
        </w:rPr>
        <w:t>.р</w:t>
      </w:r>
      <w:proofErr w:type="gramEnd"/>
      <w:r w:rsidRPr="008B2E6D">
        <w:rPr>
          <w:sz w:val="28"/>
          <w:szCs w:val="28"/>
        </w:rPr>
        <w:t>ублей.</w:t>
      </w:r>
    </w:p>
    <w:p w:rsidR="00DB6BFD" w:rsidRDefault="00DB6BFD" w:rsidP="00E50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Также в октябре 2014 года из средств местного бюджета выделены дополнительные средства в объеме 2 000,000 тыс. рублей. На данные средства заключены прямые договора с подрядной организацией МУП «КПА» для производства работ по зимнему содержанию автодорог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в октябре-ноябре 2014 года.</w:t>
      </w:r>
    </w:p>
    <w:p w:rsidR="00DB6BFD" w:rsidRDefault="00DB6BFD" w:rsidP="00E50A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885DA7">
        <w:rPr>
          <w:sz w:val="28"/>
          <w:szCs w:val="28"/>
        </w:rPr>
        <w:t>В рамках реализации</w:t>
      </w:r>
      <w:r>
        <w:rPr>
          <w:sz w:val="28"/>
          <w:szCs w:val="28"/>
        </w:rPr>
        <w:t xml:space="preserve"> подпрограммы «Ремонт автомобильных дорог общего пользования местного значения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округа» на 2014 год было запланировано 162 553,0634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ублей. По результатам открытого аукциона в электронной форме была определена подрядная организация </w:t>
      </w:r>
      <w:r w:rsidRPr="00060051">
        <w:rPr>
          <w:sz w:val="28"/>
          <w:szCs w:val="28"/>
        </w:rPr>
        <w:t>ЗАО «</w:t>
      </w:r>
      <w:proofErr w:type="spellStart"/>
      <w:r w:rsidRPr="00060051">
        <w:rPr>
          <w:sz w:val="28"/>
          <w:szCs w:val="28"/>
        </w:rPr>
        <w:t>Касл</w:t>
      </w:r>
      <w:r>
        <w:rPr>
          <w:sz w:val="28"/>
          <w:szCs w:val="28"/>
        </w:rPr>
        <w:t>идорремстрой</w:t>
      </w:r>
      <w:proofErr w:type="spellEnd"/>
      <w:r>
        <w:rPr>
          <w:sz w:val="28"/>
          <w:szCs w:val="28"/>
        </w:rPr>
        <w:t xml:space="preserve">» с которой заключен муниципальный контракт </w:t>
      </w:r>
      <w:r w:rsidRPr="00060051">
        <w:rPr>
          <w:sz w:val="28"/>
          <w:szCs w:val="28"/>
        </w:rPr>
        <w:t xml:space="preserve">№ 11/14 от 11.08.2014 </w:t>
      </w:r>
      <w:r>
        <w:rPr>
          <w:sz w:val="28"/>
          <w:szCs w:val="28"/>
        </w:rPr>
        <w:t xml:space="preserve"> на сумму 68 888,85</w:t>
      </w:r>
      <w:r w:rsidRPr="00060051">
        <w:rPr>
          <w:sz w:val="28"/>
          <w:szCs w:val="28"/>
        </w:rPr>
        <w:t xml:space="preserve"> тыс</w:t>
      </w:r>
      <w:proofErr w:type="gramStart"/>
      <w:r w:rsidRPr="00060051">
        <w:rPr>
          <w:sz w:val="28"/>
          <w:szCs w:val="28"/>
        </w:rPr>
        <w:t>.р</w:t>
      </w:r>
      <w:proofErr w:type="gramEnd"/>
      <w:r w:rsidRPr="00060051">
        <w:rPr>
          <w:sz w:val="28"/>
          <w:szCs w:val="28"/>
        </w:rPr>
        <w:t>ублей, из ни</w:t>
      </w:r>
      <w:r>
        <w:rPr>
          <w:sz w:val="28"/>
          <w:szCs w:val="28"/>
        </w:rPr>
        <w:t xml:space="preserve">х 68 790,56 тыс. рублей </w:t>
      </w:r>
      <w:r w:rsidRPr="00060051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060051">
        <w:rPr>
          <w:sz w:val="28"/>
          <w:szCs w:val="28"/>
        </w:rPr>
        <w:t xml:space="preserve"> областного</w:t>
      </w:r>
      <w:r>
        <w:rPr>
          <w:sz w:val="28"/>
          <w:szCs w:val="28"/>
        </w:rPr>
        <w:t xml:space="preserve"> бюджета и 98,29 тыс. рублей </w:t>
      </w:r>
      <w:r w:rsidRPr="00060051">
        <w:rPr>
          <w:sz w:val="28"/>
          <w:szCs w:val="28"/>
        </w:rPr>
        <w:t>средств</w:t>
      </w:r>
      <w:r>
        <w:rPr>
          <w:sz w:val="28"/>
          <w:szCs w:val="28"/>
        </w:rPr>
        <w:t>а</w:t>
      </w:r>
      <w:r w:rsidRPr="00060051">
        <w:rPr>
          <w:sz w:val="28"/>
          <w:szCs w:val="28"/>
        </w:rPr>
        <w:t xml:space="preserve"> местного бюджета.</w:t>
      </w:r>
      <w:r>
        <w:rPr>
          <w:sz w:val="28"/>
          <w:szCs w:val="28"/>
        </w:rPr>
        <w:t xml:space="preserve"> Контрактом предусмотрен ремонт</w:t>
      </w:r>
      <w:r w:rsidRPr="00853F35">
        <w:rPr>
          <w:rStyle w:val="a8"/>
          <w:rFonts w:ascii="Times New Roman" w:hAnsi="Times New Roman"/>
          <w:color w:val="000000"/>
          <w:sz w:val="28"/>
          <w:szCs w:val="28"/>
        </w:rPr>
        <w:t xml:space="preserve"> 45 объектов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 xml:space="preserve"> (приложение 1. перечень автомобильных дорог) из них 15 дорог с асфальтобетонным покрытием и 31 дорога с грунтовым покрытием. Срок выполнения работ 30.11.2014 год.</w:t>
      </w:r>
    </w:p>
    <w:p w:rsidR="00DB6BFD" w:rsidRPr="00853F35" w:rsidRDefault="00DB6BFD" w:rsidP="001516D9">
      <w:pPr>
        <w:tabs>
          <w:tab w:val="left" w:pos="851"/>
        </w:tabs>
        <w:jc w:val="both"/>
        <w:rPr>
          <w:sz w:val="28"/>
          <w:szCs w:val="28"/>
        </w:rPr>
      </w:pPr>
      <w:r w:rsidRPr="0006005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>
        <w:rPr>
          <w:rStyle w:val="a8"/>
          <w:rFonts w:ascii="Times New Roman" w:hAnsi="Times New Roman"/>
          <w:color w:val="000000"/>
          <w:sz w:val="28"/>
          <w:szCs w:val="28"/>
        </w:rPr>
        <w:tab/>
      </w:r>
      <w:r w:rsidRPr="00853F35">
        <w:rPr>
          <w:rStyle w:val="a8"/>
          <w:rFonts w:ascii="Times New Roman" w:hAnsi="Times New Roman"/>
          <w:color w:val="000000"/>
          <w:sz w:val="28"/>
          <w:szCs w:val="28"/>
        </w:rPr>
        <w:t xml:space="preserve">В рамках реализации подпрограммы «Капитальный ремонт и реконструкция автомобильных дорог общего пользования местного значения </w:t>
      </w:r>
      <w:proofErr w:type="spellStart"/>
      <w:r w:rsidRPr="00853F35">
        <w:rPr>
          <w:rStyle w:val="a8"/>
          <w:rFonts w:ascii="Times New Roman" w:hAnsi="Times New Roman"/>
          <w:color w:val="000000"/>
          <w:sz w:val="28"/>
          <w:szCs w:val="28"/>
        </w:rPr>
        <w:t>Копейского</w:t>
      </w:r>
      <w:proofErr w:type="spellEnd"/>
      <w:r w:rsidRPr="00853F35">
        <w:rPr>
          <w:rStyle w:val="a8"/>
          <w:rFonts w:ascii="Times New Roman" w:hAnsi="Times New Roman"/>
          <w:color w:val="000000"/>
          <w:sz w:val="28"/>
          <w:szCs w:val="28"/>
        </w:rPr>
        <w:t xml:space="preserve"> городского округа» муниципальной программы «Развитие дорожного хозяйства </w:t>
      </w:r>
      <w:proofErr w:type="spellStart"/>
      <w:r w:rsidRPr="00853F35">
        <w:rPr>
          <w:rStyle w:val="a8"/>
          <w:rFonts w:ascii="Times New Roman" w:hAnsi="Times New Roman"/>
          <w:color w:val="000000"/>
          <w:sz w:val="28"/>
          <w:szCs w:val="28"/>
        </w:rPr>
        <w:t>Копейского</w:t>
      </w:r>
      <w:proofErr w:type="spellEnd"/>
      <w:r w:rsidRPr="00853F35">
        <w:rPr>
          <w:rStyle w:val="a8"/>
          <w:rFonts w:ascii="Times New Roman" w:hAnsi="Times New Roman"/>
          <w:color w:val="000000"/>
          <w:sz w:val="28"/>
          <w:szCs w:val="28"/>
        </w:rPr>
        <w:t xml:space="preserve"> городского округа» на 2014 год запланировано финансирование в объеме 192 001,24 тыс</w:t>
      </w:r>
      <w:proofErr w:type="gramStart"/>
      <w:r w:rsidRPr="00853F35">
        <w:rPr>
          <w:rStyle w:val="a8"/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Pr="00853F35">
        <w:rPr>
          <w:rStyle w:val="a8"/>
          <w:rFonts w:ascii="Times New Roman" w:hAnsi="Times New Roman"/>
          <w:color w:val="000000"/>
          <w:sz w:val="28"/>
          <w:szCs w:val="28"/>
        </w:rPr>
        <w:t>ублей.</w:t>
      </w:r>
    </w:p>
    <w:p w:rsidR="00DB6BFD" w:rsidRPr="00853F35" w:rsidRDefault="00DB6BFD" w:rsidP="001516D9">
      <w:pPr>
        <w:pStyle w:val="a7"/>
        <w:tabs>
          <w:tab w:val="left" w:pos="851"/>
        </w:tabs>
        <w:spacing w:after="0" w:line="240" w:lineRule="auto"/>
        <w:ind w:left="23" w:right="40" w:firstLine="828"/>
        <w:jc w:val="both"/>
        <w:rPr>
          <w:rFonts w:ascii="Times New Roman" w:hAnsi="Times New Roman"/>
          <w:sz w:val="28"/>
          <w:szCs w:val="28"/>
        </w:rPr>
      </w:pPr>
      <w:r w:rsidRPr="00853F35">
        <w:rPr>
          <w:rStyle w:val="a8"/>
          <w:rFonts w:ascii="Times New Roman" w:hAnsi="Times New Roman"/>
          <w:color w:val="000000"/>
          <w:sz w:val="28"/>
          <w:szCs w:val="28"/>
        </w:rPr>
        <w:t>На сегодняшний день мероприятия данной подпрограммы не обеспечены финансированием.</w:t>
      </w:r>
    </w:p>
    <w:p w:rsidR="00DB6BFD" w:rsidRDefault="00DB6BFD" w:rsidP="008550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рамках подпрограммы «Содержание ливневых сооружений» предусмотрено финансирование 1 705,80 тыс. руб., освоено 1 138 тыс. руб.:</w:t>
      </w:r>
    </w:p>
    <w:p w:rsidR="00DB6BFD" w:rsidRDefault="00DB6BFD" w:rsidP="0085500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выполнена очистка ливневых трубопроводов, колодцев в центральной части города (пер. Свободы, пр.</w:t>
      </w:r>
      <w:proofErr w:type="gramEnd"/>
      <w:r>
        <w:rPr>
          <w:sz w:val="28"/>
          <w:szCs w:val="28"/>
        </w:rPr>
        <w:t xml:space="preserve"> Коммунистический,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огалева</w:t>
      </w:r>
      <w:proofErr w:type="spellEnd"/>
      <w:r>
        <w:rPr>
          <w:sz w:val="28"/>
          <w:szCs w:val="28"/>
        </w:rPr>
        <w:t xml:space="preserve">), </w:t>
      </w:r>
      <w:r w:rsidRPr="00A70186">
        <w:rPr>
          <w:sz w:val="28"/>
          <w:szCs w:val="28"/>
        </w:rPr>
        <w:t xml:space="preserve">очистка ливневых </w:t>
      </w:r>
      <w:r>
        <w:rPr>
          <w:sz w:val="28"/>
          <w:szCs w:val="28"/>
        </w:rPr>
        <w:t>(водоотводных) каналов (пр. Коммунистически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пр. Победы (за рестораном «Персона»),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огалева</w:t>
      </w:r>
      <w:proofErr w:type="spellEnd"/>
      <w:r>
        <w:rPr>
          <w:sz w:val="28"/>
          <w:szCs w:val="28"/>
        </w:rPr>
        <w:t>), проведена откачка грунтовых вод (в пос.Горняк, Бажова, центральной части города);</w:t>
      </w:r>
    </w:p>
    <w:p w:rsidR="00DB6BFD" w:rsidRDefault="00DB6BFD" w:rsidP="008550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проведен ремонт ливневых колодцев – 7 ед., установлены </w:t>
      </w:r>
      <w:proofErr w:type="spellStart"/>
      <w:r>
        <w:rPr>
          <w:sz w:val="28"/>
          <w:szCs w:val="28"/>
        </w:rPr>
        <w:t>дождеприемные</w:t>
      </w:r>
      <w:proofErr w:type="spellEnd"/>
      <w:r>
        <w:rPr>
          <w:sz w:val="28"/>
          <w:szCs w:val="28"/>
        </w:rPr>
        <w:t xml:space="preserve"> решетки – 7 ед.</w:t>
      </w:r>
    </w:p>
    <w:p w:rsidR="00DB6BFD" w:rsidRDefault="00DB6BFD" w:rsidP="0085500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DB6BFD" w:rsidRDefault="00DB6BFD" w:rsidP="00855001">
      <w:pPr>
        <w:jc w:val="both"/>
        <w:rPr>
          <w:sz w:val="28"/>
          <w:szCs w:val="28"/>
        </w:rPr>
      </w:pPr>
    </w:p>
    <w:p w:rsidR="00DB6BFD" w:rsidRPr="005C2D93" w:rsidRDefault="00DB6BFD" w:rsidP="005C2D93">
      <w:pPr>
        <w:jc w:val="both"/>
        <w:rPr>
          <w:sz w:val="28"/>
          <w:szCs w:val="28"/>
        </w:rPr>
      </w:pPr>
      <w:r w:rsidRPr="005C2D93">
        <w:rPr>
          <w:sz w:val="28"/>
          <w:szCs w:val="28"/>
        </w:rPr>
        <w:t xml:space="preserve">Заместитель Главы администрации </w:t>
      </w:r>
    </w:p>
    <w:p w:rsidR="00DB6BFD" w:rsidRPr="005C2D93" w:rsidRDefault="00DB6BFD" w:rsidP="005C2D93">
      <w:pPr>
        <w:jc w:val="both"/>
        <w:rPr>
          <w:sz w:val="28"/>
          <w:szCs w:val="28"/>
        </w:rPr>
      </w:pPr>
      <w:r w:rsidRPr="005C2D93">
        <w:rPr>
          <w:sz w:val="28"/>
          <w:szCs w:val="28"/>
        </w:rPr>
        <w:t xml:space="preserve">по имуществу, городскому хозяйству и </w:t>
      </w:r>
    </w:p>
    <w:p w:rsidR="00DB6BFD" w:rsidRPr="005C2D93" w:rsidRDefault="00DB6BFD" w:rsidP="005C2D93">
      <w:pPr>
        <w:jc w:val="both"/>
        <w:rPr>
          <w:sz w:val="28"/>
          <w:szCs w:val="28"/>
        </w:rPr>
      </w:pPr>
      <w:r w:rsidRPr="005C2D93">
        <w:rPr>
          <w:sz w:val="28"/>
          <w:szCs w:val="28"/>
        </w:rPr>
        <w:t xml:space="preserve">градостроительству                                                                      В.Г. </w:t>
      </w:r>
      <w:proofErr w:type="spellStart"/>
      <w:r w:rsidRPr="005C2D93">
        <w:rPr>
          <w:sz w:val="28"/>
          <w:szCs w:val="28"/>
        </w:rPr>
        <w:t>Приходкин</w:t>
      </w:r>
      <w:proofErr w:type="spellEnd"/>
    </w:p>
    <w:p w:rsidR="00DB6BFD" w:rsidRDefault="00DB6BFD" w:rsidP="00855001">
      <w:pPr>
        <w:jc w:val="both"/>
        <w:rPr>
          <w:sz w:val="28"/>
          <w:szCs w:val="28"/>
        </w:rPr>
      </w:pPr>
    </w:p>
    <w:p w:rsidR="00DB6BFD" w:rsidRDefault="00DB6BFD" w:rsidP="00855001">
      <w:pPr>
        <w:jc w:val="both"/>
        <w:rPr>
          <w:sz w:val="28"/>
          <w:szCs w:val="28"/>
        </w:rPr>
      </w:pPr>
    </w:p>
    <w:p w:rsidR="00DB6BFD" w:rsidRDefault="00DB6BFD" w:rsidP="00855001">
      <w:pPr>
        <w:jc w:val="both"/>
        <w:rPr>
          <w:sz w:val="28"/>
          <w:szCs w:val="28"/>
        </w:rPr>
      </w:pPr>
    </w:p>
    <w:p w:rsidR="00DB6BFD" w:rsidRDefault="00DB6BFD" w:rsidP="005C2D93">
      <w:pPr>
        <w:ind w:right="566"/>
        <w:jc w:val="right"/>
      </w:pPr>
      <w:r>
        <w:t>Приложение 1.</w:t>
      </w:r>
    </w:p>
    <w:p w:rsidR="00DB6BFD" w:rsidRPr="00855001" w:rsidRDefault="00DB6BFD" w:rsidP="005C2D93">
      <w:pPr>
        <w:ind w:right="566"/>
        <w:jc w:val="right"/>
      </w:pPr>
      <w:r w:rsidRPr="00855001">
        <w:t xml:space="preserve">перечень </w:t>
      </w:r>
      <w:r>
        <w:rPr>
          <w:rStyle w:val="a8"/>
          <w:rFonts w:ascii="Times New Roman" w:hAnsi="Times New Roman"/>
          <w:color w:val="000000"/>
          <w:sz w:val="24"/>
          <w:szCs w:val="24"/>
        </w:rPr>
        <w:t>автомобильных дорог подлежащих ремонту</w:t>
      </w:r>
    </w:p>
    <w:p w:rsidR="00DB6BFD" w:rsidRPr="00855001" w:rsidRDefault="00DB6BFD" w:rsidP="00855001">
      <w:pPr>
        <w:jc w:val="right"/>
        <w:rPr>
          <w:sz w:val="28"/>
          <w:szCs w:val="28"/>
        </w:rPr>
      </w:pPr>
    </w:p>
    <w:tbl>
      <w:tblPr>
        <w:tblW w:w="96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4140"/>
        <w:gridCol w:w="1675"/>
        <w:gridCol w:w="1598"/>
        <w:gridCol w:w="1512"/>
      </w:tblGrid>
      <w:tr w:rsidR="00DB6BFD" w:rsidRPr="004756AC" w:rsidTr="00855001">
        <w:trPr>
          <w:trHeight w:hRule="exact" w:val="336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60" w:line="220" w:lineRule="exact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color w:val="000000"/>
                <w:sz w:val="24"/>
                <w:szCs w:val="24"/>
              </w:rPr>
              <w:t>№</w:t>
            </w:r>
          </w:p>
          <w:p w:rsidR="00DB6BFD" w:rsidRPr="004756AC" w:rsidRDefault="00DB6BFD" w:rsidP="006F3C52">
            <w:pPr>
              <w:pStyle w:val="a7"/>
              <w:spacing w:before="60" w:after="0" w:line="220" w:lineRule="exact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756AC">
              <w:rPr>
                <w:rStyle w:val="11pt"/>
                <w:color w:val="000000"/>
                <w:sz w:val="24"/>
                <w:szCs w:val="24"/>
              </w:rPr>
              <w:t>п</w:t>
            </w:r>
            <w:proofErr w:type="gramEnd"/>
            <w:r w:rsidRPr="004756AC">
              <w:rPr>
                <w:rStyle w:val="11pt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color w:val="000000"/>
                <w:sz w:val="24"/>
                <w:szCs w:val="24"/>
              </w:rPr>
              <w:t>Наименование объектов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color w:val="000000"/>
                <w:sz w:val="24"/>
                <w:szCs w:val="24"/>
              </w:rPr>
              <w:t xml:space="preserve">Сметная стоимость 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color w:val="000000"/>
                <w:sz w:val="24"/>
                <w:szCs w:val="24"/>
              </w:rPr>
              <w:t>В том числе:</w:t>
            </w:r>
          </w:p>
        </w:tc>
      </w:tr>
      <w:tr w:rsidR="00DB6BFD" w:rsidRPr="004756AC" w:rsidTr="00855001">
        <w:trPr>
          <w:trHeight w:hRule="exact" w:val="1061"/>
        </w:trPr>
        <w:tc>
          <w:tcPr>
            <w:tcW w:w="7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AC">
              <w:rPr>
                <w:rStyle w:val="11pt"/>
                <w:color w:val="000000"/>
                <w:sz w:val="24"/>
                <w:szCs w:val="24"/>
              </w:rPr>
              <w:t>из</w:t>
            </w:r>
          </w:p>
          <w:p w:rsidR="00DB6BFD" w:rsidRPr="004756AC" w:rsidRDefault="00DB6BFD" w:rsidP="006F3C52">
            <w:pPr>
              <w:pStyle w:val="a7"/>
              <w:spacing w:after="0"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AC">
              <w:rPr>
                <w:rStyle w:val="11pt"/>
                <w:color w:val="000000"/>
                <w:sz w:val="24"/>
                <w:szCs w:val="24"/>
              </w:rPr>
              <w:t>областного</w:t>
            </w:r>
          </w:p>
          <w:p w:rsidR="00DB6BFD" w:rsidRPr="004756AC" w:rsidRDefault="00DB6BFD" w:rsidP="006F3C52">
            <w:pPr>
              <w:pStyle w:val="a7"/>
              <w:spacing w:after="0" w:line="274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AC">
              <w:rPr>
                <w:rStyle w:val="11pt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78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56AC">
              <w:rPr>
                <w:rStyle w:val="11pt"/>
                <w:color w:val="000000"/>
                <w:sz w:val="24"/>
                <w:szCs w:val="24"/>
              </w:rPr>
              <w:t>из местного бюджета</w:t>
            </w:r>
          </w:p>
        </w:tc>
      </w:tr>
      <w:tr w:rsidR="00DB6BFD" w:rsidRPr="004756AC" w:rsidTr="00855001">
        <w:trPr>
          <w:trHeight w:hRule="exact" w:val="32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5</w:t>
            </w:r>
          </w:p>
        </w:tc>
      </w:tr>
      <w:tr w:rsidR="00DB6BFD" w:rsidRPr="004756AC" w:rsidTr="00855001">
        <w:trPr>
          <w:trHeight w:hRule="exact" w:val="326"/>
        </w:trPr>
        <w:tc>
          <w:tcPr>
            <w:tcW w:w="96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Асфальтовые дороги</w:t>
            </w:r>
          </w:p>
        </w:tc>
      </w:tr>
      <w:tr w:rsidR="00DB6BFD" w:rsidRPr="004756AC" w:rsidTr="00855001">
        <w:trPr>
          <w:trHeight w:hRule="exact" w:val="6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 xml:space="preserve">Ремонт автодороги по </w:t>
            </w:r>
            <w:proofErr w:type="spellStart"/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ул.XXI</w:t>
            </w:r>
            <w:proofErr w:type="spellEnd"/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 xml:space="preserve"> Партсъезда (</w:t>
            </w:r>
            <w:proofErr w:type="spellStart"/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пос</w:t>
            </w:r>
            <w:proofErr w:type="gramStart"/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.Б</w:t>
            </w:r>
            <w:proofErr w:type="gramEnd"/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ажово</w:t>
            </w:r>
            <w:proofErr w:type="spellEnd"/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5 132,41605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5 125,09281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right="160"/>
              <w:jc w:val="center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  <w:p w:rsidR="00DB6BFD" w:rsidRPr="004756AC" w:rsidRDefault="00DB6BFD" w:rsidP="006F3C52">
            <w:pPr>
              <w:pStyle w:val="a7"/>
              <w:spacing w:after="0" w:line="220" w:lineRule="exact"/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7 32324</w:t>
            </w:r>
          </w:p>
        </w:tc>
      </w:tr>
      <w:tr w:rsidR="00DB6BFD" w:rsidRPr="004756AC" w:rsidTr="00855001">
        <w:trPr>
          <w:trHeight w:hRule="exact" w:val="12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Ремонт автодороги по ул. Севастопольская от ул.7 Ноября до ул. Чернышевского (пос</w:t>
            </w:r>
            <w:proofErr w:type="gramStart"/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.Г</w:t>
            </w:r>
            <w:proofErr w:type="gramEnd"/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орняк)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3 231,05038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3 226,44013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right="160"/>
              <w:jc w:val="center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  <w:p w:rsidR="00DB6BFD" w:rsidRPr="004756AC" w:rsidRDefault="00DB6BFD" w:rsidP="006F3C52">
            <w:pPr>
              <w:pStyle w:val="a7"/>
              <w:spacing w:after="0" w:line="220" w:lineRule="exact"/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4,61025</w:t>
            </w:r>
          </w:p>
        </w:tc>
      </w:tr>
      <w:tr w:rsidR="00DB6BFD" w:rsidRPr="004756AC" w:rsidTr="00855001">
        <w:trPr>
          <w:trHeight w:hRule="exact" w:val="180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Ремонт автодороги по ул</w:t>
            </w:r>
            <w:proofErr w:type="gramStart"/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.У</w:t>
            </w:r>
            <w:proofErr w:type="gramEnd"/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 xml:space="preserve">шакова (пос. </w:t>
            </w:r>
            <w:proofErr w:type="spellStart"/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Старокамышинск</w:t>
            </w:r>
            <w:proofErr w:type="spellEnd"/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 xml:space="preserve">) и устранение деформации на асфальтобетонном покрытии автодорог в поселках </w:t>
            </w:r>
            <w:proofErr w:type="spellStart"/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Копейского</w:t>
            </w:r>
            <w:proofErr w:type="spellEnd"/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4 790,10137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4 783,26657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right="160"/>
              <w:jc w:val="center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  <w:p w:rsidR="00DB6BFD" w:rsidRPr="004756AC" w:rsidRDefault="00DB6BFD" w:rsidP="006F3C52">
            <w:pPr>
              <w:pStyle w:val="a7"/>
              <w:spacing w:after="0" w:line="220" w:lineRule="exact"/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6,83480</w:t>
            </w:r>
          </w:p>
        </w:tc>
      </w:tr>
      <w:tr w:rsidR="00DB6BFD" w:rsidRPr="004756AC" w:rsidTr="00855001">
        <w:trPr>
          <w:trHeight w:hRule="exact" w:val="95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 xml:space="preserve">Ремонт автодороги по ул.4-я Пятилетка (устранение </w:t>
            </w:r>
            <w:proofErr w:type="spellStart"/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колейности</w:t>
            </w:r>
            <w:proofErr w:type="spellEnd"/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2 156,28625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2 153,20954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right="160"/>
              <w:jc w:val="center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  <w:p w:rsidR="00DB6BFD" w:rsidRPr="004756AC" w:rsidRDefault="00DB6BFD" w:rsidP="006F3C52">
            <w:pPr>
              <w:pStyle w:val="a7"/>
              <w:spacing w:after="0" w:line="220" w:lineRule="exact"/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3,07671</w:t>
            </w:r>
          </w:p>
        </w:tc>
      </w:tr>
      <w:tr w:rsidR="00DB6BFD" w:rsidRPr="004756AC" w:rsidTr="00855001">
        <w:trPr>
          <w:trHeight w:hRule="exact" w:val="97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left="3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 xml:space="preserve">Ремонт автодороги по </w:t>
            </w:r>
            <w:proofErr w:type="spellStart"/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пр</w:t>
            </w:r>
            <w:proofErr w:type="gramStart"/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.П</w:t>
            </w:r>
            <w:proofErr w:type="gramEnd"/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обеды</w:t>
            </w:r>
            <w:proofErr w:type="spellEnd"/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 xml:space="preserve"> (устранение </w:t>
            </w:r>
            <w:proofErr w:type="spellStart"/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колейности</w:t>
            </w:r>
            <w:proofErr w:type="spellEnd"/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1 600,29651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1 598,01311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right="160"/>
              <w:jc w:val="center"/>
              <w:rPr>
                <w:rStyle w:val="11pt"/>
                <w:b w:val="0"/>
                <w:color w:val="000000"/>
                <w:sz w:val="24"/>
                <w:szCs w:val="24"/>
              </w:rPr>
            </w:pPr>
          </w:p>
          <w:p w:rsidR="00DB6BFD" w:rsidRPr="004756AC" w:rsidRDefault="00DB6BFD" w:rsidP="006F3C52">
            <w:pPr>
              <w:pStyle w:val="a7"/>
              <w:spacing w:after="0" w:line="220" w:lineRule="exact"/>
              <w:ind w:right="1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2,28340</w:t>
            </w:r>
          </w:p>
        </w:tc>
      </w:tr>
      <w:tr w:rsidR="00DB6BFD" w:rsidRPr="004756AC" w:rsidTr="00855001">
        <w:trPr>
          <w:trHeight w:hRule="exact" w:val="97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left="3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78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автодороги по пр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.К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оммунистическому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4 876,68615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4 869,72781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right="16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6, 95834</w:t>
            </w:r>
          </w:p>
        </w:tc>
      </w:tr>
      <w:tr w:rsidR="00DB6BFD" w:rsidRPr="004756AC" w:rsidTr="00855001">
        <w:trPr>
          <w:trHeight w:hRule="exact" w:val="97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left="3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78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автодороги по пер. Свободы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4 406,58927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4 400,30168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right="16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6,28759</w:t>
            </w:r>
          </w:p>
        </w:tc>
      </w:tr>
      <w:tr w:rsidR="00DB6BFD" w:rsidRPr="004756AC" w:rsidTr="00855001">
        <w:trPr>
          <w:trHeight w:hRule="exact" w:val="97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left="3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78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автодороги по ул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.Э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лектровозная (пос.Железнодорожный)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336,75393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336,27343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right="16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0,48050</w:t>
            </w:r>
          </w:p>
        </w:tc>
      </w:tr>
      <w:tr w:rsidR="00DB6BFD" w:rsidRPr="004756AC" w:rsidTr="00855001">
        <w:trPr>
          <w:trHeight w:hRule="exact" w:val="7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left="3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78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участков автодороги по пр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.С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лавы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4 255,01802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4 248,94671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right="16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6,07131</w:t>
            </w:r>
          </w:p>
        </w:tc>
      </w:tr>
      <w:tr w:rsidR="00DB6BFD" w:rsidRPr="004756AC" w:rsidTr="00855001">
        <w:trPr>
          <w:trHeight w:hRule="exact" w:val="97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left="3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78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автодороги от ул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.Т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емника до здания№7а по пр.Коммунистическому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2 542,34849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2 538,72092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right="16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3,62757</w:t>
            </w:r>
          </w:p>
        </w:tc>
      </w:tr>
      <w:tr w:rsidR="00DB6BFD" w:rsidRPr="004756AC" w:rsidTr="00855001">
        <w:trPr>
          <w:trHeight w:hRule="exact" w:val="97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left="3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78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участка автод</w:t>
            </w:r>
            <w:r>
              <w:rPr>
                <w:rStyle w:val="11"/>
                <w:b w:val="0"/>
                <w:color w:val="000000"/>
                <w:sz w:val="24"/>
                <w:szCs w:val="24"/>
              </w:rPr>
              <w:t>ороги по ул</w:t>
            </w:r>
            <w:proofErr w:type="gramStart"/>
            <w:r>
              <w:rPr>
                <w:rStyle w:val="11"/>
                <w:b w:val="0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Style w:val="11"/>
                <w:b w:val="0"/>
                <w:color w:val="000000"/>
                <w:sz w:val="24"/>
                <w:szCs w:val="24"/>
              </w:rPr>
              <w:t>олодежная (от ул.Г</w:t>
            </w: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агарина до ДК пос.Октябрьский)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2 245,74473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2 242,54037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right="16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3,20436</w:t>
            </w:r>
          </w:p>
        </w:tc>
      </w:tr>
      <w:tr w:rsidR="00DB6BFD" w:rsidRPr="004756AC" w:rsidTr="00855001">
        <w:trPr>
          <w:trHeight w:hRule="exact" w:val="82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left="3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78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участка автодороги по ул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.Л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енина (пос.Октябрьский)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396,23181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395,66644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right="16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0,56537</w:t>
            </w:r>
          </w:p>
        </w:tc>
      </w:tr>
      <w:tr w:rsidR="00DB6BFD" w:rsidRPr="004756AC" w:rsidTr="00855001">
        <w:trPr>
          <w:trHeight w:hRule="exact" w:val="74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left="3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78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11"/>
                <w:b w:val="0"/>
                <w:color w:val="000000"/>
                <w:sz w:val="24"/>
                <w:szCs w:val="24"/>
              </w:rPr>
              <w:t xml:space="preserve">Ремонт автодороги по </w:t>
            </w:r>
            <w:proofErr w:type="spellStart"/>
            <w:r>
              <w:rPr>
                <w:rStyle w:val="11"/>
                <w:b w:val="0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Style w:val="11"/>
                <w:b w:val="0"/>
                <w:color w:val="000000"/>
                <w:sz w:val="24"/>
                <w:szCs w:val="24"/>
              </w:rPr>
              <w:t>.</w:t>
            </w: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Д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ундича</w:t>
            </w:r>
            <w:proofErr w:type="spell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3 585,11573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3 580,00027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right="16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5 11546</w:t>
            </w:r>
          </w:p>
        </w:tc>
      </w:tr>
      <w:tr w:rsidR="00DB6BFD" w:rsidRPr="004756AC" w:rsidTr="00855001">
        <w:trPr>
          <w:trHeight w:hRule="exact" w:val="97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left="3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78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автодороги по ул. Сутягина в районе строения №13 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344,62356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344,13183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after="0" w:line="220" w:lineRule="exact"/>
              <w:ind w:right="16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0,49173</w:t>
            </w:r>
          </w:p>
        </w:tc>
      </w:tr>
      <w:tr w:rsidR="00DB6BFD" w:rsidRPr="004756AC" w:rsidTr="00855001">
        <w:trPr>
          <w:trHeight w:hRule="exact" w:val="32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jc w:val="center"/>
            </w:pPr>
          </w:p>
        </w:tc>
        <w:tc>
          <w:tcPr>
            <w:tcW w:w="89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pt"/>
                <w:b w:val="0"/>
                <w:color w:val="000000"/>
                <w:sz w:val="24"/>
                <w:szCs w:val="24"/>
              </w:rPr>
              <w:t>Грунтовые автодороги</w:t>
            </w:r>
          </w:p>
        </w:tc>
      </w:tr>
      <w:tr w:rsidR="00DB6BFD" w:rsidRPr="004756AC" w:rsidTr="00855001">
        <w:trPr>
          <w:trHeight w:hRule="exact" w:val="25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30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b w:val="0"/>
                <w:color w:val="000000"/>
                <w:sz w:val="24"/>
                <w:szCs w:val="24"/>
              </w:rPr>
              <w:t xml:space="preserve">     </w:t>
            </w: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 xml:space="preserve">Ремонт участков грунтовых автодорог: по </w:t>
            </w:r>
            <w:proofErr w:type="spell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ул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.К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ормильцева</w:t>
            </w:r>
            <w:proofErr w:type="spell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 xml:space="preserve"> (от </w:t>
            </w:r>
            <w:proofErr w:type="spell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ул.Лихачева</w:t>
            </w:r>
            <w:proofErr w:type="spell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 xml:space="preserve"> до дома №117 по </w:t>
            </w:r>
            <w:proofErr w:type="spell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ул.Кормильцева</w:t>
            </w:r>
            <w:proofErr w:type="spell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 xml:space="preserve">), переулок от дома 117 по </w:t>
            </w:r>
            <w:proofErr w:type="spell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ул.Кормильцева</w:t>
            </w:r>
            <w:proofErr w:type="spell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 xml:space="preserve"> до дома №68 по </w:t>
            </w:r>
            <w:proofErr w:type="spell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ул</w:t>
            </w:r>
            <w:proofErr w:type="spell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 xml:space="preserve"> .Б. Хмельницкого, ул.Б.Хмельницкого (от дома № 68 по ул.Б.Хмельницкого до ул.Лихачева) пос.Новостройка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30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3 968,14453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30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3 962,48255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30" w:lineRule="exact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5,66198</w:t>
            </w:r>
          </w:p>
        </w:tc>
      </w:tr>
      <w:tr w:rsidR="00DB6BFD" w:rsidRPr="004756AC" w:rsidTr="00855001">
        <w:trPr>
          <w:trHeight w:hRule="exact" w:val="95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30" w:lineRule="exact"/>
              <w:ind w:lef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грунтовой автодороги по ул. Фруктовая (пос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.Н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овостройка)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30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1 801,84194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30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1 799,27096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30" w:lineRule="exact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2,57098</w:t>
            </w:r>
          </w:p>
        </w:tc>
      </w:tr>
      <w:tr w:rsidR="00DB6BFD" w:rsidRPr="004756AC" w:rsidTr="00855001">
        <w:trPr>
          <w:trHeight w:hRule="exact" w:val="96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30" w:lineRule="exact"/>
              <w:ind w:lef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78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грунтовой автодороги по ул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.Щ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ербакова (Центральная часть города)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30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507,32527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30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506,60139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30" w:lineRule="exact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0,72388</w:t>
            </w:r>
          </w:p>
        </w:tc>
      </w:tr>
      <w:tr w:rsidR="00DB6BFD" w:rsidRPr="004756AC" w:rsidTr="00855001">
        <w:trPr>
          <w:trHeight w:hRule="exact" w:val="9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30" w:lineRule="exact"/>
              <w:ind w:lef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74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грунтового участка автодороги по ул.М.Гвардия (Центральная часть города)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30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613,01937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30" w:lineRule="exact"/>
              <w:ind w:right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612,14467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30" w:lineRule="exact"/>
              <w:ind w:righ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0,87470</w:t>
            </w:r>
          </w:p>
        </w:tc>
      </w:tr>
      <w:tr w:rsidR="00DB6BFD" w:rsidRPr="004756AC" w:rsidTr="00855001">
        <w:trPr>
          <w:trHeight w:hRule="exact" w:val="9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ind w:left="3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грунтовой автодороги по ул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.П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етрякова (пос.Железнодорожный)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392,24483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391,68515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0,55968</w:t>
            </w:r>
          </w:p>
        </w:tc>
      </w:tr>
      <w:tr w:rsidR="00DB6BFD" w:rsidRPr="004756AC" w:rsidTr="00855001">
        <w:trPr>
          <w:trHeight w:hRule="exact" w:val="9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ind w:left="3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грунтовой автодороги по ул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.В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олкова от дома № 38 до дома № 52 (Центральная часть города)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320,71717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320,25955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0,45762</w:t>
            </w:r>
          </w:p>
        </w:tc>
      </w:tr>
      <w:tr w:rsidR="00DB6BFD" w:rsidRPr="004756AC" w:rsidTr="00855001">
        <w:trPr>
          <w:trHeight w:hRule="exact" w:val="9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ind w:left="3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грунтовой автодороги по ул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.М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аяковского (Центральная часть города)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187,50868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187,24113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0,26755</w:t>
            </w:r>
          </w:p>
        </w:tc>
      </w:tr>
      <w:tr w:rsidR="00DB6BFD" w:rsidRPr="004756AC" w:rsidTr="00855001">
        <w:trPr>
          <w:trHeight w:hRule="exact" w:val="71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ind w:left="3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 xml:space="preserve">Ремонт грунтовой автодороги по </w:t>
            </w:r>
            <w:proofErr w:type="spell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ул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.С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еверная</w:t>
            </w:r>
            <w:proofErr w:type="spell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пос.Калачево</w:t>
            </w:r>
            <w:proofErr w:type="spell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1 007,05638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1 005,61345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1,43693</w:t>
            </w:r>
          </w:p>
        </w:tc>
      </w:tr>
      <w:tr w:rsidR="00DB6BFD" w:rsidRPr="004756AC" w:rsidTr="00855001">
        <w:trPr>
          <w:trHeight w:hRule="exact" w:val="90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ind w:left="3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74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 xml:space="preserve">Ремонт грунтовой автодороги по </w:t>
            </w:r>
            <w:proofErr w:type="spell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ул.К.Либнехта</w:t>
            </w:r>
            <w:proofErr w:type="spell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 xml:space="preserve"> (пос.4 ого участка)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180,38151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180,12413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0,25738</w:t>
            </w:r>
          </w:p>
        </w:tc>
      </w:tr>
      <w:tr w:rsidR="00DB6BFD" w:rsidRPr="004756AC" w:rsidTr="00855001">
        <w:trPr>
          <w:trHeight w:hRule="exact" w:val="7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ind w:left="3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грунтовой автодороги по ул. Ломоносова (пос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.Г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орняк)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2 316,23081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2 312,92587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3,30494</w:t>
            </w:r>
          </w:p>
        </w:tc>
      </w:tr>
      <w:tr w:rsidR="00DB6BFD" w:rsidRPr="004756AC" w:rsidTr="00855001">
        <w:trPr>
          <w:trHeight w:hRule="exact" w:val="70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ind w:left="3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 xml:space="preserve">Ремонт грунтовой автодороги по ул. </w:t>
            </w:r>
            <w:proofErr w:type="spell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П.Расковой</w:t>
            </w:r>
            <w:proofErr w:type="spell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пос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.Г</w:t>
            </w:r>
            <w:proofErr w:type="spellEnd"/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орняк</w:t>
            </w:r>
            <w:proofErr w:type="spell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347,67086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347,17478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0,49608</w:t>
            </w:r>
          </w:p>
        </w:tc>
      </w:tr>
      <w:tr w:rsidR="00DB6BFD" w:rsidRPr="004756AC" w:rsidTr="00855001">
        <w:trPr>
          <w:trHeight w:hRule="exact" w:val="9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ind w:left="3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грунтовой автодороги по ул. Добролюбова (пос.205 Шахты)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604,23448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603,37232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0,86216</w:t>
            </w:r>
          </w:p>
        </w:tc>
      </w:tr>
      <w:tr w:rsidR="00DB6BFD" w:rsidRPr="004756AC" w:rsidTr="00855001">
        <w:trPr>
          <w:trHeight w:hRule="exact" w:val="9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ind w:left="3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74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грунтовой автодороги по ул. Горняков (пос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.С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 xml:space="preserve">ев. 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Рудник)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1 043,01663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1 041,52839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1,48824</w:t>
            </w:r>
          </w:p>
        </w:tc>
      </w:tr>
      <w:tr w:rsidR="00DB6BFD" w:rsidRPr="004756AC" w:rsidTr="00855001">
        <w:trPr>
          <w:trHeight w:hRule="exact" w:val="9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ind w:left="3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грунтовой автодороги по ул. Ракетная (пос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.ш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ахты "Центральная")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433,55881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432,94018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0,61863</w:t>
            </w:r>
          </w:p>
        </w:tc>
      </w:tr>
      <w:tr w:rsidR="00DB6BFD" w:rsidRPr="004756AC" w:rsidTr="00855001">
        <w:trPr>
          <w:trHeight w:hRule="exact" w:val="9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ind w:left="3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грунтовой автодороги по ул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.Б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еломорская(пос.шахты "Центральная")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251,76572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251,40649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0,35923</w:t>
            </w:r>
          </w:p>
        </w:tc>
      </w:tr>
      <w:tr w:rsidR="00DB6BFD" w:rsidRPr="004756AC" w:rsidTr="00855001">
        <w:trPr>
          <w:trHeight w:hRule="exact" w:val="9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ind w:left="3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 xml:space="preserve">Ремонт грунтовой автодороги по ул. Алексеева (пос. </w:t>
            </w:r>
            <w:proofErr w:type="spell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Старокамышинск</w:t>
            </w:r>
            <w:proofErr w:type="spell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”)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1 245,69164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1 243,91421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1,77743</w:t>
            </w:r>
          </w:p>
        </w:tc>
      </w:tr>
      <w:tr w:rsidR="00DB6BFD" w:rsidRPr="004756AC" w:rsidTr="00855001">
        <w:trPr>
          <w:trHeight w:hRule="exact" w:val="9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ind w:left="3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 xml:space="preserve">Ремонт грунтовой автодороги по ул. Новое Время (пос. </w:t>
            </w:r>
            <w:proofErr w:type="spell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Старокамышинск</w:t>
            </w:r>
            <w:proofErr w:type="spell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1 077,55225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1 076,01474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1,53751</w:t>
            </w:r>
          </w:p>
        </w:tc>
      </w:tr>
      <w:tr w:rsidR="00DB6BFD" w:rsidRPr="004756AC" w:rsidTr="00855001">
        <w:trPr>
          <w:trHeight w:hRule="exact" w:val="9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ind w:left="3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74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грунтовой автодороги по пер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.Л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уначарского (пос. Бажова)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81,51304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81,39673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0,11631</w:t>
            </w:r>
          </w:p>
        </w:tc>
      </w:tr>
      <w:tr w:rsidR="00DB6BFD" w:rsidRPr="004756AC" w:rsidTr="00855001">
        <w:trPr>
          <w:trHeight w:hRule="exact" w:val="12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ind w:left="3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74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объездной автодороги от ул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.В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аснецова до пос.Станционного (пос. Потанино)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4 343,81063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4 337,61263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6,19800</w:t>
            </w:r>
          </w:p>
        </w:tc>
      </w:tr>
      <w:tr w:rsidR="00DB6BFD" w:rsidRPr="004756AC" w:rsidTr="00855001">
        <w:trPr>
          <w:trHeight w:hRule="exact" w:val="9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ind w:left="3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74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грунтовой автодороги по ул. Рудоремонтная и пер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.Р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удоремонтный (пос. РМЗ)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952,57282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951,21363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1,35919</w:t>
            </w:r>
          </w:p>
        </w:tc>
      </w:tr>
      <w:tr w:rsidR="00DB6BFD" w:rsidRPr="004756AC" w:rsidTr="00855001">
        <w:trPr>
          <w:trHeight w:hRule="exact" w:val="8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ind w:left="3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74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грунтовой автодороги по ул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.Б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ратская (пос.шахты 20)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996,98543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995,56287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1,42256</w:t>
            </w:r>
          </w:p>
        </w:tc>
      </w:tr>
      <w:tr w:rsidR="00DB6BFD" w:rsidRPr="004756AC" w:rsidTr="00855001">
        <w:trPr>
          <w:trHeight w:hRule="exact" w:val="89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ind w:left="3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74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 xml:space="preserve">Ремонт грунтовой автодороги по </w:t>
            </w:r>
            <w:proofErr w:type="spell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ул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.Ц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ентральная</w:t>
            </w:r>
            <w:proofErr w:type="spell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пос</w:t>
            </w:r>
            <w:proofErr w:type="spell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 xml:space="preserve"> Октябрьский)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786,19871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785,07692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1,12179</w:t>
            </w:r>
          </w:p>
        </w:tc>
      </w:tr>
      <w:tr w:rsidR="00DB6BFD" w:rsidRPr="004756AC" w:rsidTr="00855001">
        <w:trPr>
          <w:trHeight w:hRule="exact" w:val="82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ind w:left="3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74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грунтовой автодороги по ул.1Мая (пос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.В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ахрушево)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1 294,47428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1 292,62725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1,84703</w:t>
            </w:r>
          </w:p>
        </w:tc>
      </w:tr>
      <w:tr w:rsidR="00DB6BFD" w:rsidRPr="004756AC" w:rsidTr="00855001">
        <w:trPr>
          <w:trHeight w:hRule="exact" w:val="9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ind w:left="3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74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грунтовой автодороги по ул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.Н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екрасова( пос.2-ой участок)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1 611,29086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1 608,99178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2,29908</w:t>
            </w:r>
          </w:p>
        </w:tc>
      </w:tr>
      <w:tr w:rsidR="00DB6BFD" w:rsidRPr="004756AC" w:rsidTr="00855001">
        <w:trPr>
          <w:trHeight w:hRule="exact" w:val="72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ind w:left="3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74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грунтовой автодороги по ул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.Г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ончарова (пос.Кадровик)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553,87644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553,08614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0,79030</w:t>
            </w:r>
          </w:p>
        </w:tc>
      </w:tr>
      <w:tr w:rsidR="00DB6BFD" w:rsidRPr="004756AC" w:rsidTr="00855001">
        <w:trPr>
          <w:trHeight w:hRule="exact" w:val="70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ind w:left="3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74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грунтовой автодороги по ул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.М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едиков (пос.Горняк)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272,97854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272,58904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0,38950</w:t>
            </w:r>
          </w:p>
        </w:tc>
      </w:tr>
      <w:tr w:rsidR="00DB6BFD" w:rsidRPr="004756AC" w:rsidTr="00855001">
        <w:trPr>
          <w:trHeight w:hRule="exact" w:val="72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ind w:left="3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74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 xml:space="preserve">Ремонт грунтовой автодороги по </w:t>
            </w:r>
            <w:proofErr w:type="spell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ул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.Ш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ахтерская</w:t>
            </w:r>
            <w:proofErr w:type="spell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пос.Г</w:t>
            </w:r>
            <w:proofErr w:type="spell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орняк</w:t>
            </w:r>
            <w:proofErr w:type="spell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404,84799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404,27033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0,57766</w:t>
            </w:r>
          </w:p>
        </w:tc>
      </w:tr>
      <w:tr w:rsidR="00DB6BFD" w:rsidRPr="004756AC" w:rsidTr="00855001">
        <w:trPr>
          <w:trHeight w:hRule="exact" w:val="9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ind w:left="3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74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грунтовой автодороги по ул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.Р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ассветная (пос.Октябрьский)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261,83261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261,45901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0,37360</w:t>
            </w:r>
          </w:p>
        </w:tc>
      </w:tr>
      <w:tr w:rsidR="00DB6BFD" w:rsidRPr="004756AC" w:rsidTr="00855001">
        <w:trPr>
          <w:trHeight w:hRule="exact" w:val="9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ind w:left="3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74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грунтовой автодороги по ул. Орджоникидзе (пос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.ш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ахты №44)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571,72902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570,91325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0,81577</w:t>
            </w:r>
          </w:p>
        </w:tc>
      </w:tr>
      <w:tr w:rsidR="00DB6BFD" w:rsidRPr="004756AC" w:rsidTr="00855001">
        <w:trPr>
          <w:trHeight w:hRule="exact" w:val="9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ind w:left="3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74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грунтовой автодороги по ул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.И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льфа (пос. Железнодорожный)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363,22757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362,70930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0,51827</w:t>
            </w:r>
          </w:p>
        </w:tc>
      </w:tr>
      <w:tr w:rsidR="00DB6BFD" w:rsidRPr="004756AC" w:rsidTr="00855001">
        <w:trPr>
          <w:trHeight w:hRule="exact" w:val="97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ind w:left="30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spacing w:line="274" w:lineRule="exact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Ремонт грунтовой автодороги по ул. Культуры (пос</w:t>
            </w:r>
            <w:proofErr w:type="gramStart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.Ж</w:t>
            </w:r>
            <w:proofErr w:type="gramEnd"/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елезнодорожный)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196,2976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196,01755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B6BFD" w:rsidRPr="004756AC" w:rsidRDefault="00DB6BFD" w:rsidP="006F3C52">
            <w:pPr>
              <w:pStyle w:val="a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756AC">
              <w:rPr>
                <w:rStyle w:val="11"/>
                <w:b w:val="0"/>
                <w:color w:val="000000"/>
                <w:sz w:val="24"/>
                <w:szCs w:val="24"/>
              </w:rPr>
              <w:t>0,28009</w:t>
            </w:r>
          </w:p>
        </w:tc>
      </w:tr>
    </w:tbl>
    <w:p w:rsidR="00DB6BFD" w:rsidRDefault="00DB6BFD" w:rsidP="00855001">
      <w:pPr>
        <w:jc w:val="center"/>
        <w:rPr>
          <w:sz w:val="32"/>
          <w:szCs w:val="32"/>
        </w:rPr>
      </w:pPr>
    </w:p>
    <w:p w:rsidR="00DB6BFD" w:rsidRDefault="00DB6BFD" w:rsidP="00855001">
      <w:pPr>
        <w:jc w:val="center"/>
        <w:rPr>
          <w:sz w:val="32"/>
          <w:szCs w:val="32"/>
        </w:rPr>
      </w:pPr>
    </w:p>
    <w:p w:rsidR="00DB6BFD" w:rsidRDefault="00DB6BFD" w:rsidP="00855001">
      <w:pPr>
        <w:jc w:val="center"/>
        <w:rPr>
          <w:sz w:val="32"/>
          <w:szCs w:val="32"/>
        </w:rPr>
      </w:pPr>
    </w:p>
    <w:p w:rsidR="00DB6BFD" w:rsidRPr="005C2D93" w:rsidRDefault="00DB6BFD" w:rsidP="00855001">
      <w:pPr>
        <w:jc w:val="center"/>
        <w:rPr>
          <w:sz w:val="28"/>
          <w:szCs w:val="28"/>
        </w:rPr>
      </w:pPr>
    </w:p>
    <w:p w:rsidR="00DB6BFD" w:rsidRPr="005C2D93" w:rsidRDefault="00DB6BFD" w:rsidP="005C2D93">
      <w:pPr>
        <w:jc w:val="both"/>
        <w:rPr>
          <w:sz w:val="28"/>
          <w:szCs w:val="28"/>
        </w:rPr>
      </w:pPr>
      <w:r w:rsidRPr="005C2D93">
        <w:rPr>
          <w:sz w:val="28"/>
          <w:szCs w:val="28"/>
        </w:rPr>
        <w:t xml:space="preserve">Заместитель Главы администрации </w:t>
      </w:r>
    </w:p>
    <w:p w:rsidR="00DB6BFD" w:rsidRPr="005C2D93" w:rsidRDefault="00DB6BFD" w:rsidP="005C2D93">
      <w:pPr>
        <w:jc w:val="both"/>
        <w:rPr>
          <w:sz w:val="28"/>
          <w:szCs w:val="28"/>
        </w:rPr>
      </w:pPr>
      <w:r w:rsidRPr="005C2D93">
        <w:rPr>
          <w:sz w:val="28"/>
          <w:szCs w:val="28"/>
        </w:rPr>
        <w:t xml:space="preserve">по имуществу, городскому хозяйству и </w:t>
      </w:r>
    </w:p>
    <w:p w:rsidR="00DB6BFD" w:rsidRPr="005C2D93" w:rsidRDefault="00DB6BFD" w:rsidP="005C2D93">
      <w:pPr>
        <w:jc w:val="both"/>
        <w:rPr>
          <w:sz w:val="28"/>
          <w:szCs w:val="28"/>
        </w:rPr>
      </w:pPr>
      <w:r w:rsidRPr="005C2D93">
        <w:rPr>
          <w:sz w:val="28"/>
          <w:szCs w:val="28"/>
        </w:rPr>
        <w:t xml:space="preserve">градостроительству                                                           </w:t>
      </w:r>
      <w:r>
        <w:rPr>
          <w:sz w:val="28"/>
          <w:szCs w:val="28"/>
        </w:rPr>
        <w:t xml:space="preserve"> </w:t>
      </w:r>
      <w:r w:rsidRPr="005C2D93">
        <w:rPr>
          <w:sz w:val="28"/>
          <w:szCs w:val="28"/>
        </w:rPr>
        <w:t xml:space="preserve">           В.Г. </w:t>
      </w:r>
      <w:proofErr w:type="spellStart"/>
      <w:r w:rsidRPr="005C2D93">
        <w:rPr>
          <w:sz w:val="28"/>
          <w:szCs w:val="28"/>
        </w:rPr>
        <w:t>Приходкин</w:t>
      </w:r>
      <w:proofErr w:type="spellEnd"/>
    </w:p>
    <w:p w:rsidR="00DB6BFD" w:rsidRDefault="00DB6BFD" w:rsidP="005C2D93">
      <w:pPr>
        <w:jc w:val="both"/>
      </w:pPr>
    </w:p>
    <w:sectPr w:rsidR="00DB6BFD" w:rsidSect="00AD7E12">
      <w:pgSz w:w="11906" w:h="16838"/>
      <w:pgMar w:top="426" w:right="567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E27"/>
    <w:multiLevelType w:val="hybridMultilevel"/>
    <w:tmpl w:val="E8CEA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C23196"/>
    <w:multiLevelType w:val="hybridMultilevel"/>
    <w:tmpl w:val="80326ECC"/>
    <w:lvl w:ilvl="0" w:tplc="66147366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8D40476"/>
    <w:multiLevelType w:val="hybridMultilevel"/>
    <w:tmpl w:val="51EC1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776C2C"/>
    <w:multiLevelType w:val="hybridMultilevel"/>
    <w:tmpl w:val="314A2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849"/>
    <w:rsid w:val="00047560"/>
    <w:rsid w:val="0005543F"/>
    <w:rsid w:val="00060051"/>
    <w:rsid w:val="00063328"/>
    <w:rsid w:val="00075FD9"/>
    <w:rsid w:val="000A2CBD"/>
    <w:rsid w:val="000C3F27"/>
    <w:rsid w:val="00100A19"/>
    <w:rsid w:val="00112250"/>
    <w:rsid w:val="00147EFF"/>
    <w:rsid w:val="001516D9"/>
    <w:rsid w:val="0018308D"/>
    <w:rsid w:val="00196C90"/>
    <w:rsid w:val="00253849"/>
    <w:rsid w:val="002B5916"/>
    <w:rsid w:val="002C519E"/>
    <w:rsid w:val="003C67E7"/>
    <w:rsid w:val="003F284C"/>
    <w:rsid w:val="00414DA0"/>
    <w:rsid w:val="004756AC"/>
    <w:rsid w:val="004D1415"/>
    <w:rsid w:val="004D263F"/>
    <w:rsid w:val="004D5CEF"/>
    <w:rsid w:val="004F3DF0"/>
    <w:rsid w:val="00503FBD"/>
    <w:rsid w:val="00530946"/>
    <w:rsid w:val="0056001A"/>
    <w:rsid w:val="00563B06"/>
    <w:rsid w:val="005B2FCB"/>
    <w:rsid w:val="005C2D93"/>
    <w:rsid w:val="00616034"/>
    <w:rsid w:val="006620D1"/>
    <w:rsid w:val="006C182E"/>
    <w:rsid w:val="006F3C52"/>
    <w:rsid w:val="00796483"/>
    <w:rsid w:val="008276AD"/>
    <w:rsid w:val="00853C6C"/>
    <w:rsid w:val="00853F35"/>
    <w:rsid w:val="00855001"/>
    <w:rsid w:val="00870529"/>
    <w:rsid w:val="00885DA7"/>
    <w:rsid w:val="00890158"/>
    <w:rsid w:val="008B2E6D"/>
    <w:rsid w:val="008F37F2"/>
    <w:rsid w:val="00937854"/>
    <w:rsid w:val="00961BD6"/>
    <w:rsid w:val="0098730B"/>
    <w:rsid w:val="00987527"/>
    <w:rsid w:val="00987781"/>
    <w:rsid w:val="009C4781"/>
    <w:rsid w:val="009D6FE8"/>
    <w:rsid w:val="009E495E"/>
    <w:rsid w:val="00A2046C"/>
    <w:rsid w:val="00A514DF"/>
    <w:rsid w:val="00A52078"/>
    <w:rsid w:val="00A614F2"/>
    <w:rsid w:val="00A6509F"/>
    <w:rsid w:val="00A70186"/>
    <w:rsid w:val="00A757FF"/>
    <w:rsid w:val="00A91F10"/>
    <w:rsid w:val="00AA6DED"/>
    <w:rsid w:val="00AD7E12"/>
    <w:rsid w:val="00B5434E"/>
    <w:rsid w:val="00C05AF3"/>
    <w:rsid w:val="00C30F24"/>
    <w:rsid w:val="00CF3CA5"/>
    <w:rsid w:val="00D3044B"/>
    <w:rsid w:val="00D35E0C"/>
    <w:rsid w:val="00DB6BFD"/>
    <w:rsid w:val="00DB7E04"/>
    <w:rsid w:val="00E263E1"/>
    <w:rsid w:val="00E50A77"/>
    <w:rsid w:val="00EA5E3E"/>
    <w:rsid w:val="00ED0D04"/>
    <w:rsid w:val="00F27B8F"/>
    <w:rsid w:val="00FC500E"/>
    <w:rsid w:val="00FE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91F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D141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D1415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047560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855001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uiPriority w:val="99"/>
    <w:semiHidden/>
    <w:locked/>
    <w:rsid w:val="00530946"/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link w:val="a7"/>
    <w:uiPriority w:val="99"/>
    <w:locked/>
    <w:rsid w:val="00855001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11pt">
    <w:name w:val="Основной текст + 11 pt"/>
    <w:aliases w:val="Полужирный"/>
    <w:uiPriority w:val="99"/>
    <w:rsid w:val="00855001"/>
    <w:rPr>
      <w:rFonts w:ascii="Times New Roman" w:hAnsi="Times New Roman" w:cs="Times New Roman"/>
      <w:b/>
      <w:bCs/>
      <w:sz w:val="22"/>
      <w:szCs w:val="22"/>
      <w:u w:val="none"/>
      <w:lang w:val="ru-RU" w:eastAsia="en-US" w:bidi="ar-SA"/>
    </w:rPr>
  </w:style>
  <w:style w:type="character" w:customStyle="1" w:styleId="11">
    <w:name w:val="Основной текст + 11"/>
    <w:aliases w:val="5 pt,Полужирный1"/>
    <w:uiPriority w:val="99"/>
    <w:rsid w:val="00855001"/>
    <w:rPr>
      <w:rFonts w:ascii="Times New Roman" w:hAnsi="Times New Roman" w:cs="Times New Roman"/>
      <w:b/>
      <w:bCs/>
      <w:sz w:val="23"/>
      <w:szCs w:val="23"/>
      <w:u w:val="none"/>
      <w:lang w:val="ru-RU" w:eastAsia="en-US" w:bidi="ar-SA"/>
    </w:rPr>
  </w:style>
  <w:style w:type="paragraph" w:customStyle="1" w:styleId="1">
    <w:name w:val="Обычный1"/>
    <w:uiPriority w:val="99"/>
    <w:rsid w:val="00C30F24"/>
    <w:rPr>
      <w:rFonts w:ascii="Times New Roman" w:eastAsia="Times New Roman" w:hAnsi="Times New Roman"/>
      <w:sz w:val="26"/>
    </w:rPr>
  </w:style>
  <w:style w:type="paragraph" w:styleId="a9">
    <w:name w:val="Normal (Web)"/>
    <w:basedOn w:val="a"/>
    <w:uiPriority w:val="99"/>
    <w:semiHidden/>
    <w:unhideWhenUsed/>
    <w:rsid w:val="000A2CBD"/>
    <w:pPr>
      <w:spacing w:before="100" w:beforeAutospacing="1" w:after="100" w:afterAutospacing="1"/>
    </w:pPr>
  </w:style>
  <w:style w:type="character" w:styleId="aa">
    <w:name w:val="Strong"/>
    <w:uiPriority w:val="22"/>
    <w:qFormat/>
    <w:locked/>
    <w:rsid w:val="000A2C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Карауланова</dc:creator>
  <cp:keywords/>
  <dc:description/>
  <cp:lastModifiedBy>pc</cp:lastModifiedBy>
  <cp:revision>24</cp:revision>
  <cp:lastPrinted>2014-11-19T08:16:00Z</cp:lastPrinted>
  <dcterms:created xsi:type="dcterms:W3CDTF">2011-05-16T08:20:00Z</dcterms:created>
  <dcterms:modified xsi:type="dcterms:W3CDTF">2014-12-05T17:58:00Z</dcterms:modified>
</cp:coreProperties>
</file>