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29" w:rsidRPr="003D3973" w:rsidRDefault="00E64729" w:rsidP="00E647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3973"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 w:rsidRPr="003D3973">
        <w:rPr>
          <w:rStyle w:val="a4"/>
          <w:color w:val="000000"/>
          <w:sz w:val="28"/>
          <w:szCs w:val="28"/>
        </w:rPr>
        <w:t>Копейского</w:t>
      </w:r>
      <w:proofErr w:type="spellEnd"/>
      <w:r w:rsidRPr="003D3973">
        <w:rPr>
          <w:rStyle w:val="a4"/>
          <w:color w:val="000000"/>
          <w:sz w:val="28"/>
          <w:szCs w:val="28"/>
        </w:rPr>
        <w:t xml:space="preserve"> городского округа</w:t>
      </w:r>
      <w:r w:rsidRPr="003D3973">
        <w:rPr>
          <w:color w:val="000000"/>
          <w:sz w:val="28"/>
          <w:szCs w:val="28"/>
        </w:rPr>
        <w:br/>
      </w:r>
      <w:r w:rsidRPr="003D3973">
        <w:rPr>
          <w:rStyle w:val="a4"/>
          <w:color w:val="000000"/>
          <w:sz w:val="28"/>
          <w:szCs w:val="28"/>
        </w:rPr>
        <w:t>Челябинской области</w:t>
      </w:r>
    </w:p>
    <w:p w:rsidR="00E64729" w:rsidRPr="003D3973" w:rsidRDefault="00E64729" w:rsidP="00E647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E64729" w:rsidRPr="003D3973" w:rsidRDefault="00E64729" w:rsidP="00E64729">
      <w:pPr>
        <w:pStyle w:val="a3"/>
        <w:shd w:val="clear" w:color="auto" w:fill="FFFFFF"/>
        <w:spacing w:before="0" w:beforeAutospacing="0" w:after="0" w:afterAutospacing="0"/>
        <w:jc w:val="center"/>
      </w:pPr>
      <w:r w:rsidRPr="003D3973">
        <w:rPr>
          <w:rStyle w:val="a4"/>
          <w:color w:val="000000"/>
          <w:sz w:val="28"/>
          <w:szCs w:val="28"/>
        </w:rPr>
        <w:t>РЕШЕНИЕ</w:t>
      </w:r>
    </w:p>
    <w:p w:rsidR="00E64729" w:rsidRPr="003D3973" w:rsidRDefault="00E64729" w:rsidP="00E647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E64729" w:rsidRPr="003D3973" w:rsidRDefault="00E64729" w:rsidP="00E647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E64729" w:rsidRPr="003D3973" w:rsidRDefault="00E64729" w:rsidP="00E64729">
      <w:pPr>
        <w:pStyle w:val="a3"/>
        <w:shd w:val="clear" w:color="auto" w:fill="FFFFFF"/>
        <w:spacing w:before="0" w:beforeAutospacing="0" w:after="0" w:afterAutospacing="0"/>
        <w:jc w:val="center"/>
      </w:pPr>
      <w:r w:rsidRPr="003D3973">
        <w:rPr>
          <w:rStyle w:val="a4"/>
          <w:color w:val="000000"/>
          <w:sz w:val="28"/>
          <w:szCs w:val="28"/>
        </w:rPr>
        <w:t> </w:t>
      </w:r>
    </w:p>
    <w:p w:rsidR="00E64729" w:rsidRDefault="00E64729" w:rsidP="00E64729">
      <w:pPr>
        <w:rPr>
          <w:color w:val="000000"/>
          <w:sz w:val="28"/>
          <w:szCs w:val="28"/>
        </w:rPr>
      </w:pPr>
    </w:p>
    <w:p w:rsidR="00E64729" w:rsidRDefault="00E64729" w:rsidP="00E64729">
      <w:pPr>
        <w:rPr>
          <w:color w:val="000000"/>
          <w:sz w:val="28"/>
          <w:szCs w:val="28"/>
        </w:rPr>
      </w:pPr>
    </w:p>
    <w:p w:rsidR="008A498E" w:rsidRDefault="00E64729" w:rsidP="008A498E">
      <w:pPr>
        <w:rPr>
          <w:sz w:val="28"/>
          <w:szCs w:val="28"/>
        </w:rPr>
      </w:pPr>
      <w:r w:rsidRPr="003D3973">
        <w:rPr>
          <w:color w:val="000000"/>
          <w:sz w:val="28"/>
          <w:szCs w:val="28"/>
        </w:rPr>
        <w:t xml:space="preserve">от   </w:t>
      </w:r>
      <w:r>
        <w:rPr>
          <w:color w:val="000000"/>
          <w:sz w:val="28"/>
          <w:szCs w:val="28"/>
        </w:rPr>
        <w:t>02</w:t>
      </w:r>
      <w:r w:rsidRPr="003D397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3D3973">
        <w:rPr>
          <w:color w:val="000000"/>
          <w:sz w:val="28"/>
          <w:szCs w:val="28"/>
        </w:rPr>
        <w:t>.2015  №  </w:t>
      </w:r>
      <w:r>
        <w:rPr>
          <w:color w:val="000000"/>
          <w:sz w:val="28"/>
          <w:szCs w:val="28"/>
        </w:rPr>
        <w:t>1078</w:t>
      </w:r>
    </w:p>
    <w:p w:rsidR="008A498E" w:rsidRDefault="008A498E" w:rsidP="008A498E">
      <w:pPr>
        <w:rPr>
          <w:sz w:val="28"/>
          <w:szCs w:val="28"/>
        </w:rPr>
      </w:pPr>
    </w:p>
    <w:p w:rsidR="008A498E" w:rsidRDefault="008A498E" w:rsidP="008A498E">
      <w:pPr>
        <w:rPr>
          <w:sz w:val="28"/>
          <w:szCs w:val="28"/>
        </w:rPr>
      </w:pPr>
    </w:p>
    <w:p w:rsidR="008A498E" w:rsidRDefault="008A498E" w:rsidP="008A498E">
      <w:pPr>
        <w:rPr>
          <w:sz w:val="28"/>
          <w:szCs w:val="28"/>
        </w:rPr>
      </w:pPr>
    </w:p>
    <w:p w:rsidR="008A498E" w:rsidRDefault="008A498E" w:rsidP="008A498E">
      <w:pPr>
        <w:rPr>
          <w:sz w:val="28"/>
          <w:szCs w:val="28"/>
        </w:rPr>
      </w:pPr>
      <w:r>
        <w:rPr>
          <w:sz w:val="28"/>
          <w:szCs w:val="28"/>
        </w:rPr>
        <w:t>Об отпуске Емельянова В.П.</w:t>
      </w:r>
    </w:p>
    <w:p w:rsidR="008A498E" w:rsidRDefault="008A498E" w:rsidP="008A498E">
      <w:pPr>
        <w:rPr>
          <w:sz w:val="28"/>
          <w:szCs w:val="28"/>
        </w:rPr>
      </w:pPr>
    </w:p>
    <w:p w:rsidR="008A498E" w:rsidRDefault="008A498E" w:rsidP="008A498E">
      <w:pPr>
        <w:rPr>
          <w:sz w:val="28"/>
          <w:szCs w:val="28"/>
        </w:rPr>
      </w:pPr>
    </w:p>
    <w:p w:rsidR="008A498E" w:rsidRDefault="008A498E" w:rsidP="008A4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8 статьи 34 Устава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и на основании личного заявления Емельянова В.П.</w:t>
      </w:r>
    </w:p>
    <w:p w:rsidR="008A498E" w:rsidRDefault="008A498E" w:rsidP="008A4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</w:p>
    <w:p w:rsidR="008A498E" w:rsidRDefault="008A498E" w:rsidP="008A498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A498E" w:rsidRDefault="008A498E" w:rsidP="008A498E">
      <w:pPr>
        <w:jc w:val="both"/>
        <w:rPr>
          <w:sz w:val="28"/>
          <w:szCs w:val="28"/>
        </w:rPr>
      </w:pPr>
    </w:p>
    <w:p w:rsidR="008A498E" w:rsidRDefault="008A498E" w:rsidP="008A4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Предоставить очередной (частичный) оплачиваемый отпуск за 2015 год председателю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Емельянову Владимиру Павловичу продолжительностью 14 календарных дней с 6 апреля  по 19 апреля  2015 года.</w:t>
      </w:r>
    </w:p>
    <w:p w:rsidR="008A498E" w:rsidRDefault="008A498E" w:rsidP="008A4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 время отпуска В.П. Емельянова исполнение обязанностей председателя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возложить на </w:t>
      </w:r>
      <w:proofErr w:type="spellStart"/>
      <w:r>
        <w:rPr>
          <w:sz w:val="28"/>
          <w:szCs w:val="28"/>
        </w:rPr>
        <w:t>Чернецова</w:t>
      </w:r>
      <w:proofErr w:type="spellEnd"/>
      <w:r>
        <w:rPr>
          <w:sz w:val="28"/>
          <w:szCs w:val="28"/>
        </w:rPr>
        <w:t xml:space="preserve"> Александра Петровича, заместителя председателя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8A498E" w:rsidRDefault="008A498E" w:rsidP="008A498E">
      <w:pPr>
        <w:jc w:val="both"/>
        <w:rPr>
          <w:sz w:val="28"/>
          <w:szCs w:val="28"/>
        </w:rPr>
      </w:pPr>
    </w:p>
    <w:p w:rsidR="008A498E" w:rsidRDefault="008A498E" w:rsidP="008A498E">
      <w:pPr>
        <w:jc w:val="both"/>
        <w:rPr>
          <w:sz w:val="28"/>
          <w:szCs w:val="28"/>
        </w:rPr>
      </w:pPr>
    </w:p>
    <w:p w:rsidR="008A498E" w:rsidRDefault="008A498E" w:rsidP="008A498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A498E" w:rsidRPr="0086455E" w:rsidRDefault="008A498E" w:rsidP="008A49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В.П. Емельянов</w:t>
      </w:r>
    </w:p>
    <w:p w:rsidR="008A498E" w:rsidRDefault="008A498E" w:rsidP="008A498E"/>
    <w:p w:rsidR="00532152" w:rsidRDefault="00E64729"/>
    <w:sectPr w:rsidR="00532152" w:rsidSect="0077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98E"/>
    <w:rsid w:val="005516F7"/>
    <w:rsid w:val="00641D07"/>
    <w:rsid w:val="008A498E"/>
    <w:rsid w:val="0094493E"/>
    <w:rsid w:val="009F5F59"/>
    <w:rsid w:val="00E6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72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64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>MultiDVD Team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2015-04-01T04:02:00Z</cp:lastPrinted>
  <dcterms:created xsi:type="dcterms:W3CDTF">2015-04-01T03:57:00Z</dcterms:created>
  <dcterms:modified xsi:type="dcterms:W3CDTF">2015-04-15T03:24:00Z</dcterms:modified>
</cp:coreProperties>
</file>