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91B" w:rsidRDefault="00E0791B" w:rsidP="00E0791B">
      <w:pPr>
        <w:pStyle w:val="a5"/>
        <w:shd w:val="clear" w:color="auto" w:fill="FFFFFF"/>
        <w:spacing w:before="0" w:before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6"/>
          <w:color w:val="000000"/>
          <w:sz w:val="28"/>
          <w:szCs w:val="28"/>
        </w:rPr>
        <w:t>Копейского</w:t>
      </w:r>
      <w:proofErr w:type="spellEnd"/>
      <w:r>
        <w:rPr>
          <w:rStyle w:val="a6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Челябинской области</w:t>
      </w:r>
    </w:p>
    <w:p w:rsidR="00E0791B" w:rsidRDefault="00E0791B" w:rsidP="00E0791B">
      <w:pPr>
        <w:pStyle w:val="a5"/>
        <w:shd w:val="clear" w:color="auto" w:fill="FFFFFF"/>
        <w:spacing w:before="0" w:beforeAutospacing="0"/>
        <w:jc w:val="center"/>
        <w:rPr>
          <w:rStyle w:val="a6"/>
        </w:rPr>
      </w:pPr>
    </w:p>
    <w:p w:rsidR="00E0791B" w:rsidRDefault="00E0791B" w:rsidP="00E0791B">
      <w:pPr>
        <w:pStyle w:val="a5"/>
        <w:shd w:val="clear" w:color="auto" w:fill="FFFFFF"/>
        <w:spacing w:before="0" w:beforeAutospacing="0"/>
        <w:jc w:val="center"/>
      </w:pPr>
      <w:r>
        <w:rPr>
          <w:rStyle w:val="a6"/>
          <w:color w:val="000000"/>
          <w:sz w:val="28"/>
          <w:szCs w:val="28"/>
        </w:rPr>
        <w:t>РЕШЕНИЕ</w:t>
      </w:r>
    </w:p>
    <w:p w:rsidR="00E0791B" w:rsidRDefault="00E0791B" w:rsidP="00E0791B">
      <w:pPr>
        <w:pStyle w:val="a5"/>
        <w:shd w:val="clear" w:color="auto" w:fill="FFFFFF"/>
        <w:spacing w:before="0" w:beforeAutospacing="0"/>
        <w:jc w:val="center"/>
      </w:pPr>
    </w:p>
    <w:p w:rsidR="00E34427" w:rsidRDefault="00E0791B" w:rsidP="00E0791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от   26.08.2015  №  1160</w:t>
      </w:r>
    </w:p>
    <w:p w:rsidR="00E34427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E34427" w:rsidRPr="00013091" w:rsidRDefault="00E34427" w:rsidP="00823310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</w:t>
      </w:r>
    </w:p>
    <w:p w:rsidR="00E34427" w:rsidRPr="00013091" w:rsidRDefault="00E34427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="00292266" w:rsidRPr="00292266">
        <w:rPr>
          <w:sz w:val="28"/>
          <w:szCs w:val="28"/>
        </w:rPr>
        <w:t>2</w:t>
      </w:r>
      <w:r w:rsidR="00716ED2">
        <w:rPr>
          <w:sz w:val="28"/>
          <w:szCs w:val="28"/>
        </w:rPr>
        <w:t>8янва</w:t>
      </w:r>
      <w:r w:rsidR="00292266" w:rsidRPr="00292266">
        <w:rPr>
          <w:sz w:val="28"/>
          <w:szCs w:val="28"/>
        </w:rPr>
        <w:t>ря 201</w:t>
      </w:r>
      <w:r w:rsidR="00716ED2">
        <w:rPr>
          <w:sz w:val="28"/>
          <w:szCs w:val="28"/>
        </w:rPr>
        <w:t>5</w:t>
      </w:r>
      <w:r w:rsidR="00292266" w:rsidRPr="00292266">
        <w:rPr>
          <w:sz w:val="28"/>
          <w:szCs w:val="28"/>
        </w:rPr>
        <w:t xml:space="preserve"> № </w:t>
      </w:r>
      <w:r w:rsidR="00716ED2">
        <w:rPr>
          <w:sz w:val="28"/>
          <w:szCs w:val="28"/>
        </w:rPr>
        <w:t>1037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                    (Н.Е. </w:t>
      </w:r>
      <w:r w:rsidRPr="00013091">
        <w:rPr>
          <w:sz w:val="28"/>
          <w:szCs w:val="28"/>
        </w:rPr>
        <w:t>Кузнецова).</w:t>
      </w: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Pr="00013091">
        <w:rPr>
          <w:sz w:val="28"/>
          <w:szCs w:val="28"/>
        </w:rPr>
        <w:t>Емельянов</w:t>
      </w:r>
    </w:p>
    <w:p w:rsidR="00E34427" w:rsidRPr="004E343D" w:rsidRDefault="00E34427" w:rsidP="00874A99">
      <w:pPr>
        <w:spacing w:line="19" w:lineRule="atLeast"/>
        <w:ind w:left="-600"/>
        <w:rPr>
          <w:sz w:val="28"/>
          <w:szCs w:val="28"/>
        </w:rPr>
        <w:sectPr w:rsidR="00E34427" w:rsidRPr="004E343D" w:rsidSect="00823310">
          <w:pgSz w:w="11906" w:h="16838"/>
          <w:pgMar w:top="1134" w:right="746" w:bottom="360" w:left="1701" w:header="709" w:footer="709" w:gutter="0"/>
          <w:cols w:space="720"/>
        </w:sectPr>
      </w:pPr>
    </w:p>
    <w:p w:rsidR="00E34427" w:rsidRPr="006C0AA4" w:rsidRDefault="00E34427" w:rsidP="00E0791B">
      <w:pPr>
        <w:spacing w:after="200" w:line="276" w:lineRule="auto"/>
        <w:ind w:firstLine="5387"/>
        <w:rPr>
          <w:sz w:val="28"/>
          <w:szCs w:val="28"/>
        </w:rPr>
      </w:pPr>
    </w:p>
    <w:sectPr w:rsidR="00E34427" w:rsidRPr="006C0AA4" w:rsidSect="00197960">
      <w:pgSz w:w="11906" w:h="16838"/>
      <w:pgMar w:top="1134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13091"/>
    <w:rsid w:val="00013FCF"/>
    <w:rsid w:val="00033CBB"/>
    <w:rsid w:val="00050532"/>
    <w:rsid w:val="00081659"/>
    <w:rsid w:val="00092D63"/>
    <w:rsid w:val="0012029E"/>
    <w:rsid w:val="00162B64"/>
    <w:rsid w:val="001668A3"/>
    <w:rsid w:val="00197960"/>
    <w:rsid w:val="001A126F"/>
    <w:rsid w:val="001B1BE2"/>
    <w:rsid w:val="001B543D"/>
    <w:rsid w:val="001F5E1D"/>
    <w:rsid w:val="002144F2"/>
    <w:rsid w:val="0025391F"/>
    <w:rsid w:val="00261A08"/>
    <w:rsid w:val="00292266"/>
    <w:rsid w:val="00314FB3"/>
    <w:rsid w:val="00345E47"/>
    <w:rsid w:val="00373291"/>
    <w:rsid w:val="00411DB0"/>
    <w:rsid w:val="0041438C"/>
    <w:rsid w:val="0041715C"/>
    <w:rsid w:val="00447431"/>
    <w:rsid w:val="004853A7"/>
    <w:rsid w:val="00496A59"/>
    <w:rsid w:val="004E343D"/>
    <w:rsid w:val="0054072B"/>
    <w:rsid w:val="00554F2B"/>
    <w:rsid w:val="005975BA"/>
    <w:rsid w:val="005C5425"/>
    <w:rsid w:val="005F0E35"/>
    <w:rsid w:val="0064687C"/>
    <w:rsid w:val="00654974"/>
    <w:rsid w:val="00674927"/>
    <w:rsid w:val="006760C2"/>
    <w:rsid w:val="006767A1"/>
    <w:rsid w:val="006C0AA4"/>
    <w:rsid w:val="00716ED2"/>
    <w:rsid w:val="00760C94"/>
    <w:rsid w:val="00785A6C"/>
    <w:rsid w:val="007C4DAE"/>
    <w:rsid w:val="007D24EF"/>
    <w:rsid w:val="008112FC"/>
    <w:rsid w:val="00823310"/>
    <w:rsid w:val="008305D1"/>
    <w:rsid w:val="00867CA7"/>
    <w:rsid w:val="00870531"/>
    <w:rsid w:val="00874A99"/>
    <w:rsid w:val="008C23AC"/>
    <w:rsid w:val="008D2CAF"/>
    <w:rsid w:val="008E7A23"/>
    <w:rsid w:val="00910DFA"/>
    <w:rsid w:val="009E67AE"/>
    <w:rsid w:val="00A0632C"/>
    <w:rsid w:val="00A30EE7"/>
    <w:rsid w:val="00A61A54"/>
    <w:rsid w:val="00A64D93"/>
    <w:rsid w:val="00A66826"/>
    <w:rsid w:val="00AC2141"/>
    <w:rsid w:val="00B76169"/>
    <w:rsid w:val="00B9407D"/>
    <w:rsid w:val="00BA132C"/>
    <w:rsid w:val="00BD226C"/>
    <w:rsid w:val="00C0379F"/>
    <w:rsid w:val="00C405C9"/>
    <w:rsid w:val="00C70375"/>
    <w:rsid w:val="00CD3B27"/>
    <w:rsid w:val="00CD6361"/>
    <w:rsid w:val="00CF0AFF"/>
    <w:rsid w:val="00D019CB"/>
    <w:rsid w:val="00D01AFA"/>
    <w:rsid w:val="00D63B0B"/>
    <w:rsid w:val="00D864EF"/>
    <w:rsid w:val="00DF47B1"/>
    <w:rsid w:val="00E0791B"/>
    <w:rsid w:val="00E25CCD"/>
    <w:rsid w:val="00E34427"/>
    <w:rsid w:val="00E72F60"/>
    <w:rsid w:val="00F04CF1"/>
    <w:rsid w:val="00F0562D"/>
    <w:rsid w:val="00F1006F"/>
    <w:rsid w:val="00F325A7"/>
    <w:rsid w:val="00F417C1"/>
    <w:rsid w:val="00F4748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0791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07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80C3-203C-412F-B8F5-C2D01522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62</cp:revision>
  <cp:lastPrinted>2015-08-10T04:19:00Z</cp:lastPrinted>
  <dcterms:created xsi:type="dcterms:W3CDTF">2013-02-12T07:41:00Z</dcterms:created>
  <dcterms:modified xsi:type="dcterms:W3CDTF">2015-09-03T10:45:00Z</dcterms:modified>
</cp:coreProperties>
</file>