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ED" w:rsidRPr="00D85ED6" w:rsidRDefault="00A530ED" w:rsidP="00A530ED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D85ED6">
        <w:rPr>
          <w:b/>
          <w:sz w:val="28"/>
          <w:szCs w:val="28"/>
        </w:rPr>
        <w:t xml:space="preserve">Собрание депутатов </w:t>
      </w:r>
      <w:proofErr w:type="spellStart"/>
      <w:r w:rsidRPr="00D85ED6">
        <w:rPr>
          <w:b/>
          <w:sz w:val="28"/>
          <w:szCs w:val="28"/>
        </w:rPr>
        <w:t>Копейского</w:t>
      </w:r>
      <w:proofErr w:type="spellEnd"/>
      <w:r w:rsidRPr="00D85ED6">
        <w:rPr>
          <w:b/>
          <w:sz w:val="28"/>
          <w:szCs w:val="28"/>
        </w:rPr>
        <w:t xml:space="preserve"> городского округа</w:t>
      </w:r>
    </w:p>
    <w:p w:rsidR="00A530ED" w:rsidRPr="00D85ED6" w:rsidRDefault="00A530ED" w:rsidP="00A530ED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D85ED6">
        <w:rPr>
          <w:b/>
          <w:sz w:val="28"/>
          <w:szCs w:val="28"/>
        </w:rPr>
        <w:t>Челябинской области</w:t>
      </w:r>
    </w:p>
    <w:p w:rsidR="00A530ED" w:rsidRPr="00D85ED6" w:rsidRDefault="00A530ED" w:rsidP="00A530ED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D85ED6">
        <w:rPr>
          <w:b/>
          <w:sz w:val="28"/>
          <w:szCs w:val="28"/>
        </w:rPr>
        <w:t>РЕШЕНИЕ</w:t>
      </w:r>
    </w:p>
    <w:p w:rsidR="00A530ED" w:rsidRDefault="00A530ED" w:rsidP="00A530ED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A530ED" w:rsidRDefault="00A530ED" w:rsidP="00A530ED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A530ED" w:rsidRPr="00D85ED6" w:rsidRDefault="00A530ED" w:rsidP="00A530ED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A530ED" w:rsidRDefault="002A3DD4" w:rsidP="00A530ED">
      <w:pPr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5F0A">
        <w:rPr>
          <w:sz w:val="28"/>
          <w:szCs w:val="28"/>
        </w:rPr>
        <w:t>о</w:t>
      </w:r>
      <w:r w:rsidR="00A530ED">
        <w:rPr>
          <w:sz w:val="28"/>
          <w:szCs w:val="28"/>
        </w:rPr>
        <w:t>т</w:t>
      </w:r>
      <w:r>
        <w:rPr>
          <w:sz w:val="28"/>
          <w:szCs w:val="28"/>
        </w:rPr>
        <w:t xml:space="preserve"> 28.10.2015</w:t>
      </w:r>
      <w:r w:rsidR="00A530ED">
        <w:rPr>
          <w:sz w:val="28"/>
          <w:szCs w:val="28"/>
        </w:rPr>
        <w:t xml:space="preserve">  №   </w:t>
      </w:r>
      <w:r>
        <w:rPr>
          <w:sz w:val="28"/>
          <w:szCs w:val="28"/>
        </w:rPr>
        <w:t>22</w:t>
      </w:r>
    </w:p>
    <w:p w:rsidR="00E34427" w:rsidRDefault="00E34427" w:rsidP="00874A99">
      <w:pPr>
        <w:rPr>
          <w:sz w:val="28"/>
          <w:szCs w:val="28"/>
        </w:rPr>
      </w:pPr>
    </w:p>
    <w:p w:rsidR="00E34427" w:rsidRDefault="00E34427" w:rsidP="00874A99">
      <w:pPr>
        <w:rPr>
          <w:sz w:val="28"/>
          <w:szCs w:val="28"/>
        </w:rPr>
      </w:pPr>
    </w:p>
    <w:p w:rsidR="00E34427" w:rsidRPr="004E343D" w:rsidRDefault="00E34427" w:rsidP="00874A99">
      <w:pPr>
        <w:rPr>
          <w:sz w:val="28"/>
          <w:szCs w:val="28"/>
        </w:rPr>
      </w:pPr>
    </w:p>
    <w:p w:rsidR="00E34427" w:rsidRDefault="00E34427" w:rsidP="00874A99">
      <w:pPr>
        <w:rPr>
          <w:sz w:val="28"/>
          <w:szCs w:val="28"/>
        </w:rPr>
      </w:pP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в программу приватизации </w:t>
      </w: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>муниципальных предприятий и</w:t>
      </w: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муниципального имущества </w:t>
      </w:r>
    </w:p>
    <w:p w:rsidR="00E34427" w:rsidRPr="00013091" w:rsidRDefault="00E34427" w:rsidP="00823310">
      <w:pPr>
        <w:spacing w:after="40"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>на 20</w:t>
      </w:r>
      <w:r>
        <w:rPr>
          <w:sz w:val="28"/>
          <w:szCs w:val="28"/>
        </w:rPr>
        <w:t>1</w:t>
      </w:r>
      <w:r w:rsidR="00716ED2">
        <w:rPr>
          <w:sz w:val="28"/>
          <w:szCs w:val="28"/>
        </w:rPr>
        <w:t>5</w:t>
      </w:r>
      <w:r w:rsidRPr="00013091">
        <w:rPr>
          <w:sz w:val="28"/>
          <w:szCs w:val="28"/>
        </w:rPr>
        <w:t xml:space="preserve"> год и период до 201</w:t>
      </w:r>
      <w:r w:rsidR="00716ED2">
        <w:rPr>
          <w:sz w:val="28"/>
          <w:szCs w:val="28"/>
        </w:rPr>
        <w:t>7</w:t>
      </w:r>
      <w:r w:rsidRPr="00013091">
        <w:rPr>
          <w:sz w:val="28"/>
          <w:szCs w:val="28"/>
        </w:rPr>
        <w:t xml:space="preserve"> года</w:t>
      </w:r>
    </w:p>
    <w:p w:rsidR="00E34427" w:rsidRPr="00013091" w:rsidRDefault="00E34427" w:rsidP="00823310">
      <w:pPr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Default="00E34427" w:rsidP="00823310">
      <w:pPr>
        <w:ind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В соответствии с Федеральным законом от 21 декабря 2001 года </w:t>
      </w:r>
      <w:r>
        <w:rPr>
          <w:sz w:val="28"/>
          <w:szCs w:val="28"/>
        </w:rPr>
        <w:t xml:space="preserve">            </w:t>
      </w:r>
      <w:r w:rsidRPr="00013091">
        <w:rPr>
          <w:sz w:val="28"/>
          <w:szCs w:val="28"/>
        </w:rPr>
        <w:t xml:space="preserve">№ 178-ФЗ «О приватизации государственного и муниципального имущества», решением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от 27 мая 2009 года № 205-МО «О порядке приватизации муниципального имущества в городе Копейске» </w:t>
      </w:r>
    </w:p>
    <w:p w:rsidR="00E34427" w:rsidRPr="00013091" w:rsidRDefault="00E34427" w:rsidP="00DF47B1">
      <w:pPr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Собрание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</w:t>
      </w:r>
    </w:p>
    <w:p w:rsidR="00E34427" w:rsidRPr="00013091" w:rsidRDefault="00E34427" w:rsidP="00823310">
      <w:pPr>
        <w:ind w:right="-120" w:firstLine="709"/>
        <w:jc w:val="both"/>
        <w:rPr>
          <w:sz w:val="16"/>
          <w:szCs w:val="16"/>
        </w:rPr>
      </w:pPr>
    </w:p>
    <w:p w:rsidR="00E34427" w:rsidRPr="00013091" w:rsidRDefault="00E34427" w:rsidP="00DF47B1">
      <w:pPr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РЕШАЕТ:</w:t>
      </w:r>
    </w:p>
    <w:p w:rsidR="00E34427" w:rsidRPr="00013091" w:rsidRDefault="00E34427" w:rsidP="00823310">
      <w:pPr>
        <w:ind w:right="-120" w:firstLine="709"/>
        <w:jc w:val="both"/>
        <w:rPr>
          <w:sz w:val="16"/>
          <w:szCs w:val="16"/>
        </w:rPr>
      </w:pP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Pr="00013091">
        <w:rPr>
          <w:sz w:val="28"/>
          <w:szCs w:val="28"/>
        </w:rPr>
        <w:t xml:space="preserve"> программу приватизации муниципальных предприятий и муниципального имущества на 20</w:t>
      </w:r>
      <w:r>
        <w:rPr>
          <w:sz w:val="28"/>
          <w:szCs w:val="28"/>
        </w:rPr>
        <w:t>1</w:t>
      </w:r>
      <w:r w:rsidR="00716ED2">
        <w:rPr>
          <w:sz w:val="28"/>
          <w:szCs w:val="28"/>
        </w:rPr>
        <w:t>5</w:t>
      </w:r>
      <w:r w:rsidRPr="00013091">
        <w:rPr>
          <w:sz w:val="28"/>
          <w:szCs w:val="28"/>
        </w:rPr>
        <w:t xml:space="preserve"> год и период до 201</w:t>
      </w:r>
      <w:r w:rsidR="00716ED2">
        <w:rPr>
          <w:sz w:val="28"/>
          <w:szCs w:val="28"/>
        </w:rPr>
        <w:t>7</w:t>
      </w:r>
      <w:r w:rsidRPr="00013091">
        <w:rPr>
          <w:sz w:val="28"/>
          <w:szCs w:val="28"/>
        </w:rPr>
        <w:t xml:space="preserve"> года, утвержденную решением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</w:t>
      </w:r>
      <w:r w:rsidRPr="0064687C">
        <w:rPr>
          <w:sz w:val="28"/>
          <w:szCs w:val="28"/>
        </w:rPr>
        <w:t xml:space="preserve">от </w:t>
      </w:r>
      <w:r w:rsidR="00292266" w:rsidRPr="00292266">
        <w:rPr>
          <w:sz w:val="28"/>
          <w:szCs w:val="28"/>
        </w:rPr>
        <w:t>2</w:t>
      </w:r>
      <w:r w:rsidR="00716ED2">
        <w:rPr>
          <w:sz w:val="28"/>
          <w:szCs w:val="28"/>
        </w:rPr>
        <w:t>8</w:t>
      </w:r>
      <w:r w:rsidR="00292266" w:rsidRPr="00292266">
        <w:rPr>
          <w:sz w:val="28"/>
          <w:szCs w:val="28"/>
        </w:rPr>
        <w:t xml:space="preserve"> </w:t>
      </w:r>
      <w:r w:rsidR="00716ED2">
        <w:rPr>
          <w:sz w:val="28"/>
          <w:szCs w:val="28"/>
        </w:rPr>
        <w:t>янва</w:t>
      </w:r>
      <w:r w:rsidR="00292266" w:rsidRPr="00292266">
        <w:rPr>
          <w:sz w:val="28"/>
          <w:szCs w:val="28"/>
        </w:rPr>
        <w:t>ря 201</w:t>
      </w:r>
      <w:r w:rsidR="00716ED2">
        <w:rPr>
          <w:sz w:val="28"/>
          <w:szCs w:val="28"/>
        </w:rPr>
        <w:t>5</w:t>
      </w:r>
      <w:r w:rsidR="00292266" w:rsidRPr="00292266">
        <w:rPr>
          <w:sz w:val="28"/>
          <w:szCs w:val="28"/>
        </w:rPr>
        <w:t xml:space="preserve"> № </w:t>
      </w:r>
      <w:r w:rsidR="00716ED2">
        <w:rPr>
          <w:sz w:val="28"/>
          <w:szCs w:val="28"/>
        </w:rPr>
        <w:t>1037</w:t>
      </w:r>
      <w:r w:rsidRPr="00013091">
        <w:rPr>
          <w:sz w:val="28"/>
          <w:szCs w:val="28"/>
        </w:rPr>
        <w:t xml:space="preserve">, </w:t>
      </w:r>
      <w:r>
        <w:rPr>
          <w:sz w:val="28"/>
          <w:szCs w:val="28"/>
        </w:rPr>
        <w:t>дополнив пунктами</w:t>
      </w:r>
      <w:r w:rsidRPr="00013091">
        <w:rPr>
          <w:sz w:val="28"/>
          <w:szCs w:val="28"/>
        </w:rPr>
        <w:t xml:space="preserve"> согласно приложению.</w:t>
      </w: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Администрации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обеспечить исполнение принятого решения.</w:t>
      </w: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Решение подлежит публикации в газете «</w:t>
      </w:r>
      <w:proofErr w:type="spellStart"/>
      <w:r w:rsidRPr="00013091">
        <w:rPr>
          <w:sz w:val="28"/>
          <w:szCs w:val="28"/>
        </w:rPr>
        <w:t>Копейский</w:t>
      </w:r>
      <w:proofErr w:type="spellEnd"/>
      <w:r w:rsidRPr="00013091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й» и размещению на официальном И</w:t>
      </w:r>
      <w:r w:rsidRPr="00013091">
        <w:rPr>
          <w:sz w:val="28"/>
          <w:szCs w:val="28"/>
        </w:rPr>
        <w:t xml:space="preserve">нтернет-сайте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области.</w:t>
      </w: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Контроль над исполнением решения возложить на постоянную комиссию по экономической, бюджетной и налоговой политике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Челябинской области                     (Н.Е. </w:t>
      </w:r>
      <w:r w:rsidRPr="00013091">
        <w:rPr>
          <w:sz w:val="28"/>
          <w:szCs w:val="28"/>
        </w:rPr>
        <w:t>Кузнецова).</w:t>
      </w:r>
    </w:p>
    <w:p w:rsidR="00E34427" w:rsidRDefault="00E34427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Default="00E34427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Pr="00013091" w:rsidRDefault="00E34427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Pr="00013091" w:rsidRDefault="00E34427" w:rsidP="00823310">
      <w:pPr>
        <w:tabs>
          <w:tab w:val="num" w:pos="-600"/>
        </w:tabs>
        <w:spacing w:line="19" w:lineRule="atLeast"/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Председатель Собрания депутатов</w:t>
      </w:r>
    </w:p>
    <w:p w:rsidR="00E34427" w:rsidRPr="00013091" w:rsidRDefault="00E34427" w:rsidP="00823310">
      <w:pPr>
        <w:tabs>
          <w:tab w:val="num" w:pos="360"/>
        </w:tabs>
        <w:spacing w:line="19" w:lineRule="atLeast"/>
        <w:ind w:right="-120"/>
        <w:jc w:val="both"/>
        <w:rPr>
          <w:sz w:val="28"/>
          <w:szCs w:val="28"/>
        </w:rPr>
      </w:pP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</w:t>
      </w:r>
    </w:p>
    <w:p w:rsidR="00E34427" w:rsidRPr="004E343D" w:rsidRDefault="00E34427" w:rsidP="007F3763">
      <w:pPr>
        <w:tabs>
          <w:tab w:val="num" w:pos="360"/>
        </w:tabs>
        <w:spacing w:line="19" w:lineRule="atLeast"/>
        <w:ind w:right="-120"/>
        <w:jc w:val="both"/>
        <w:rPr>
          <w:sz w:val="28"/>
          <w:szCs w:val="28"/>
        </w:rPr>
        <w:sectPr w:rsidR="00E34427" w:rsidRPr="004E343D" w:rsidSect="00823310">
          <w:pgSz w:w="11906" w:h="16838"/>
          <w:pgMar w:top="1134" w:right="746" w:bottom="360" w:left="1701" w:header="709" w:footer="709" w:gutter="0"/>
          <w:cols w:space="720"/>
        </w:sectPr>
      </w:pPr>
      <w:r w:rsidRPr="00013091">
        <w:rPr>
          <w:sz w:val="28"/>
          <w:szCs w:val="28"/>
        </w:rPr>
        <w:t xml:space="preserve">Челябинской области                                                            </w:t>
      </w:r>
      <w:r>
        <w:rPr>
          <w:sz w:val="28"/>
          <w:szCs w:val="28"/>
        </w:rPr>
        <w:t xml:space="preserve">        В.П. </w:t>
      </w:r>
      <w:r w:rsidR="007F3763">
        <w:rPr>
          <w:sz w:val="28"/>
          <w:szCs w:val="28"/>
        </w:rPr>
        <w:t>Емельянов</w:t>
      </w:r>
    </w:p>
    <w:p w:rsidR="00E34427" w:rsidRPr="00E72F60" w:rsidRDefault="00E34427" w:rsidP="002A3DD4">
      <w:pPr>
        <w:spacing w:after="200" w:line="276" w:lineRule="auto"/>
        <w:ind w:firstLine="4820"/>
        <w:jc w:val="right"/>
        <w:rPr>
          <w:sz w:val="27"/>
          <w:szCs w:val="27"/>
        </w:rPr>
      </w:pPr>
      <w:r w:rsidRPr="00E72F60">
        <w:rPr>
          <w:sz w:val="27"/>
          <w:szCs w:val="27"/>
        </w:rPr>
        <w:lastRenderedPageBreak/>
        <w:t>Приложение к решению</w:t>
      </w:r>
    </w:p>
    <w:p w:rsidR="00E34427" w:rsidRPr="00E72F60" w:rsidRDefault="00E34427" w:rsidP="002A3DD4">
      <w:pPr>
        <w:ind w:firstLine="4820"/>
        <w:jc w:val="right"/>
        <w:rPr>
          <w:sz w:val="27"/>
          <w:szCs w:val="27"/>
        </w:rPr>
      </w:pPr>
      <w:r w:rsidRPr="00E72F60">
        <w:rPr>
          <w:sz w:val="27"/>
          <w:szCs w:val="27"/>
        </w:rPr>
        <w:t>Собрания депутатов</w:t>
      </w:r>
    </w:p>
    <w:p w:rsidR="00E34427" w:rsidRPr="00E72F60" w:rsidRDefault="00E34427" w:rsidP="002A3DD4">
      <w:pPr>
        <w:ind w:firstLine="4820"/>
        <w:jc w:val="right"/>
        <w:rPr>
          <w:sz w:val="27"/>
          <w:szCs w:val="27"/>
        </w:rPr>
      </w:pPr>
      <w:proofErr w:type="spellStart"/>
      <w:r w:rsidRPr="00E72F60">
        <w:rPr>
          <w:sz w:val="27"/>
          <w:szCs w:val="27"/>
        </w:rPr>
        <w:t>Копейского</w:t>
      </w:r>
      <w:proofErr w:type="spellEnd"/>
      <w:r w:rsidRPr="00E72F60">
        <w:rPr>
          <w:sz w:val="27"/>
          <w:szCs w:val="27"/>
        </w:rPr>
        <w:t xml:space="preserve"> городского округа</w:t>
      </w:r>
    </w:p>
    <w:p w:rsidR="00E34427" w:rsidRPr="00E72F60" w:rsidRDefault="00E34427" w:rsidP="002A3DD4">
      <w:pPr>
        <w:ind w:firstLine="4820"/>
        <w:jc w:val="right"/>
        <w:rPr>
          <w:sz w:val="27"/>
          <w:szCs w:val="27"/>
        </w:rPr>
      </w:pPr>
      <w:r w:rsidRPr="00E72F60">
        <w:rPr>
          <w:sz w:val="27"/>
          <w:szCs w:val="27"/>
        </w:rPr>
        <w:t>Челябинской области</w:t>
      </w:r>
    </w:p>
    <w:p w:rsidR="00E34427" w:rsidRPr="00E72F60" w:rsidRDefault="00E34427" w:rsidP="002A3DD4">
      <w:pPr>
        <w:ind w:right="-568" w:firstLine="4820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>от «___» _______ 20</w:t>
      </w:r>
      <w:r w:rsidR="00261A08">
        <w:rPr>
          <w:sz w:val="27"/>
          <w:szCs w:val="27"/>
        </w:rPr>
        <w:t>1</w:t>
      </w:r>
      <w:r w:rsidR="00716ED2">
        <w:rPr>
          <w:sz w:val="27"/>
          <w:szCs w:val="27"/>
        </w:rPr>
        <w:t>5</w:t>
      </w:r>
      <w:r w:rsidRPr="00E72F60">
        <w:rPr>
          <w:sz w:val="27"/>
          <w:szCs w:val="27"/>
        </w:rPr>
        <w:t xml:space="preserve"> года №</w:t>
      </w:r>
      <w:r w:rsidR="00716ED2">
        <w:rPr>
          <w:sz w:val="27"/>
          <w:szCs w:val="27"/>
        </w:rPr>
        <w:t xml:space="preserve"> </w:t>
      </w:r>
      <w:r w:rsidR="002A3DD4">
        <w:rPr>
          <w:sz w:val="27"/>
          <w:szCs w:val="27"/>
        </w:rPr>
        <w:t>___</w:t>
      </w:r>
    </w:p>
    <w:p w:rsidR="00E34427" w:rsidRPr="00716ED2" w:rsidRDefault="00E34427" w:rsidP="006C0AA4">
      <w:pPr>
        <w:ind w:firstLine="4820"/>
        <w:rPr>
          <w:sz w:val="28"/>
          <w:szCs w:val="28"/>
        </w:rPr>
      </w:pPr>
    </w:p>
    <w:p w:rsidR="00E34427" w:rsidRPr="00716ED2" w:rsidRDefault="00E34427" w:rsidP="00874A99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3685"/>
        <w:gridCol w:w="5387"/>
      </w:tblGrid>
      <w:tr w:rsidR="00E34427" w:rsidRPr="00E72F60" w:rsidTr="00241156">
        <w:trPr>
          <w:cantSplit/>
        </w:trPr>
        <w:tc>
          <w:tcPr>
            <w:tcW w:w="640" w:type="dxa"/>
            <w:vAlign w:val="center"/>
          </w:tcPr>
          <w:p w:rsidR="00E34427" w:rsidRPr="00E72F60" w:rsidRDefault="00E34427" w:rsidP="00874A99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№ п/п</w:t>
            </w:r>
          </w:p>
        </w:tc>
        <w:tc>
          <w:tcPr>
            <w:tcW w:w="3685" w:type="dxa"/>
            <w:vAlign w:val="center"/>
          </w:tcPr>
          <w:p w:rsidR="00E34427" w:rsidRPr="00E72F60" w:rsidRDefault="00E34427" w:rsidP="00874A99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5387" w:type="dxa"/>
            <w:vAlign w:val="center"/>
          </w:tcPr>
          <w:p w:rsidR="00E34427" w:rsidRPr="00E72F60" w:rsidRDefault="00E34427" w:rsidP="00874A99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Адрес</w:t>
            </w:r>
          </w:p>
        </w:tc>
      </w:tr>
      <w:tr w:rsidR="00E34427" w:rsidRPr="00E72F60" w:rsidTr="00197960">
        <w:trPr>
          <w:cantSplit/>
        </w:trPr>
        <w:tc>
          <w:tcPr>
            <w:tcW w:w="9712" w:type="dxa"/>
            <w:gridSpan w:val="3"/>
            <w:vAlign w:val="center"/>
          </w:tcPr>
          <w:p w:rsidR="00E34427" w:rsidRPr="00E72F60" w:rsidRDefault="00E34427" w:rsidP="00716ED2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201</w:t>
            </w:r>
            <w:r w:rsidR="00716ED2">
              <w:rPr>
                <w:sz w:val="27"/>
                <w:szCs w:val="27"/>
              </w:rPr>
              <w:t>5</w:t>
            </w:r>
            <w:r w:rsidRPr="00E72F60">
              <w:rPr>
                <w:sz w:val="27"/>
                <w:szCs w:val="27"/>
              </w:rPr>
              <w:t xml:space="preserve"> год</w:t>
            </w:r>
          </w:p>
        </w:tc>
      </w:tr>
      <w:tr w:rsidR="005A396C" w:rsidRPr="00E72F60" w:rsidTr="00241156">
        <w:trPr>
          <w:cantSplit/>
          <w:trHeight w:val="480"/>
        </w:trPr>
        <w:tc>
          <w:tcPr>
            <w:tcW w:w="640" w:type="dxa"/>
            <w:vAlign w:val="center"/>
          </w:tcPr>
          <w:p w:rsidR="005A396C" w:rsidRPr="00E72F60" w:rsidRDefault="005A396C" w:rsidP="005A396C">
            <w:pPr>
              <w:numPr>
                <w:ilvl w:val="0"/>
                <w:numId w:val="2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:rsidR="005A396C" w:rsidRDefault="005A396C" w:rsidP="005A396C">
            <w:r w:rsidRPr="00AD3E7E">
              <w:rPr>
                <w:sz w:val="27"/>
                <w:szCs w:val="27"/>
              </w:rPr>
              <w:t xml:space="preserve">Нежилое помещение общей площадью </w:t>
            </w:r>
            <w:r>
              <w:rPr>
                <w:sz w:val="27"/>
                <w:szCs w:val="27"/>
              </w:rPr>
              <w:t>27,6</w:t>
            </w:r>
            <w:r w:rsidRPr="00AD3E7E">
              <w:rPr>
                <w:sz w:val="27"/>
                <w:szCs w:val="27"/>
              </w:rPr>
              <w:t xml:space="preserve"> кв. м, </w:t>
            </w:r>
            <w:r>
              <w:rPr>
                <w:sz w:val="27"/>
                <w:szCs w:val="27"/>
              </w:rPr>
              <w:t>4</w:t>
            </w:r>
            <w:r w:rsidRPr="00AD3E7E">
              <w:rPr>
                <w:sz w:val="27"/>
                <w:szCs w:val="27"/>
              </w:rPr>
              <w:t xml:space="preserve"> этаж </w:t>
            </w:r>
          </w:p>
        </w:tc>
        <w:tc>
          <w:tcPr>
            <w:tcW w:w="5387" w:type="dxa"/>
          </w:tcPr>
          <w:p w:rsidR="005A396C" w:rsidRPr="00F13BBF" w:rsidRDefault="005A396C" w:rsidP="00241156">
            <w:pPr>
              <w:ind w:left="34"/>
              <w:rPr>
                <w:sz w:val="27"/>
                <w:szCs w:val="27"/>
              </w:rPr>
            </w:pPr>
            <w:r w:rsidRPr="00F13BBF">
              <w:rPr>
                <w:sz w:val="27"/>
                <w:szCs w:val="27"/>
              </w:rPr>
              <w:t xml:space="preserve">Челябинская обл., г. Копейск, </w:t>
            </w:r>
            <w:r>
              <w:rPr>
                <w:sz w:val="27"/>
                <w:szCs w:val="27"/>
              </w:rPr>
              <w:t>пр.</w:t>
            </w:r>
            <w:r w:rsidRPr="00F13BB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Славы,                   д. 15, помещение 29</w:t>
            </w:r>
          </w:p>
        </w:tc>
      </w:tr>
      <w:tr w:rsidR="005A396C" w:rsidRPr="00E72F60" w:rsidTr="00241156">
        <w:trPr>
          <w:cantSplit/>
          <w:trHeight w:val="480"/>
        </w:trPr>
        <w:tc>
          <w:tcPr>
            <w:tcW w:w="640" w:type="dxa"/>
            <w:vAlign w:val="center"/>
          </w:tcPr>
          <w:p w:rsidR="005A396C" w:rsidRPr="00E72F60" w:rsidRDefault="005A396C" w:rsidP="005A396C">
            <w:pPr>
              <w:numPr>
                <w:ilvl w:val="0"/>
                <w:numId w:val="2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:rsidR="005A396C" w:rsidRDefault="005A396C" w:rsidP="005A396C">
            <w:r w:rsidRPr="00AD3E7E">
              <w:rPr>
                <w:sz w:val="27"/>
                <w:szCs w:val="27"/>
              </w:rPr>
              <w:t xml:space="preserve">Нежилое помещение общей площадью </w:t>
            </w:r>
            <w:r>
              <w:rPr>
                <w:sz w:val="27"/>
                <w:szCs w:val="27"/>
              </w:rPr>
              <w:t>14,4</w:t>
            </w:r>
            <w:r w:rsidRPr="00AD3E7E">
              <w:rPr>
                <w:sz w:val="27"/>
                <w:szCs w:val="27"/>
              </w:rPr>
              <w:t xml:space="preserve"> кв. м, </w:t>
            </w:r>
            <w:r>
              <w:rPr>
                <w:sz w:val="27"/>
                <w:szCs w:val="27"/>
              </w:rPr>
              <w:t>6</w:t>
            </w:r>
            <w:r w:rsidRPr="00AD3E7E">
              <w:rPr>
                <w:sz w:val="27"/>
                <w:szCs w:val="27"/>
              </w:rPr>
              <w:t xml:space="preserve"> этаж </w:t>
            </w:r>
          </w:p>
        </w:tc>
        <w:tc>
          <w:tcPr>
            <w:tcW w:w="5387" w:type="dxa"/>
          </w:tcPr>
          <w:p w:rsidR="005A396C" w:rsidRPr="00F13BBF" w:rsidRDefault="005A396C" w:rsidP="00241156">
            <w:pPr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Челябинская обл., г. Копейск, пр.</w:t>
            </w:r>
            <w:r w:rsidRPr="00F13BB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Ильича,    д. 12, помещение 22</w:t>
            </w:r>
          </w:p>
        </w:tc>
      </w:tr>
      <w:tr w:rsidR="0012390D" w:rsidRPr="00E72F60" w:rsidTr="00241156">
        <w:trPr>
          <w:cantSplit/>
          <w:trHeight w:val="480"/>
        </w:trPr>
        <w:tc>
          <w:tcPr>
            <w:tcW w:w="640" w:type="dxa"/>
            <w:vAlign w:val="center"/>
          </w:tcPr>
          <w:p w:rsidR="0012390D" w:rsidRPr="00E72F60" w:rsidRDefault="0012390D" w:rsidP="00874A99">
            <w:pPr>
              <w:numPr>
                <w:ilvl w:val="0"/>
                <w:numId w:val="2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:rsidR="0012390D" w:rsidRPr="0012390D" w:rsidRDefault="0012390D" w:rsidP="00241156">
            <w:pPr>
              <w:ind w:right="-108"/>
              <w:rPr>
                <w:sz w:val="28"/>
                <w:szCs w:val="28"/>
              </w:rPr>
            </w:pPr>
            <w:r w:rsidRPr="0012390D">
              <w:rPr>
                <w:sz w:val="28"/>
                <w:szCs w:val="28"/>
              </w:rPr>
              <w:t xml:space="preserve">Нежилое помещение общей площадью </w:t>
            </w:r>
            <w:r w:rsidR="005A396C" w:rsidRPr="00011AEB">
              <w:rPr>
                <w:sz w:val="28"/>
                <w:szCs w:val="28"/>
              </w:rPr>
              <w:t>170,1 кв. м, 1 этаж</w:t>
            </w:r>
          </w:p>
        </w:tc>
        <w:tc>
          <w:tcPr>
            <w:tcW w:w="5387" w:type="dxa"/>
          </w:tcPr>
          <w:p w:rsidR="0012390D" w:rsidRPr="0012390D" w:rsidRDefault="0012390D" w:rsidP="0072106E">
            <w:pPr>
              <w:rPr>
                <w:sz w:val="28"/>
                <w:szCs w:val="28"/>
              </w:rPr>
            </w:pPr>
            <w:proofErr w:type="gramStart"/>
            <w:r w:rsidRPr="0012390D">
              <w:rPr>
                <w:sz w:val="28"/>
                <w:szCs w:val="28"/>
              </w:rPr>
              <w:t>Челябинская</w:t>
            </w:r>
            <w:proofErr w:type="gramEnd"/>
            <w:r w:rsidRPr="0012390D">
              <w:rPr>
                <w:sz w:val="28"/>
                <w:szCs w:val="28"/>
              </w:rPr>
              <w:t xml:space="preserve"> обл., г. Копейск,         </w:t>
            </w:r>
            <w:r w:rsidR="00241156">
              <w:rPr>
                <w:sz w:val="28"/>
                <w:szCs w:val="28"/>
              </w:rPr>
              <w:t xml:space="preserve">          </w:t>
            </w:r>
            <w:r w:rsidRPr="0012390D">
              <w:rPr>
                <w:sz w:val="28"/>
                <w:szCs w:val="28"/>
              </w:rPr>
              <w:t xml:space="preserve">       ул. </w:t>
            </w:r>
            <w:r w:rsidR="005A396C" w:rsidRPr="00011AEB">
              <w:rPr>
                <w:sz w:val="28"/>
                <w:szCs w:val="28"/>
              </w:rPr>
              <w:t>Электровозная, д. 24, помещение № 7</w:t>
            </w:r>
          </w:p>
        </w:tc>
      </w:tr>
      <w:tr w:rsidR="00241156" w:rsidRPr="00E72F60" w:rsidTr="00241156">
        <w:trPr>
          <w:cantSplit/>
          <w:trHeight w:val="480"/>
        </w:trPr>
        <w:tc>
          <w:tcPr>
            <w:tcW w:w="640" w:type="dxa"/>
            <w:vAlign w:val="center"/>
          </w:tcPr>
          <w:p w:rsidR="00241156" w:rsidRPr="00E72F60" w:rsidRDefault="00241156" w:rsidP="00241156">
            <w:pPr>
              <w:numPr>
                <w:ilvl w:val="0"/>
                <w:numId w:val="2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:rsidR="00241156" w:rsidRPr="0012390D" w:rsidRDefault="00241156" w:rsidP="00241156">
            <w:pPr>
              <w:rPr>
                <w:sz w:val="28"/>
                <w:szCs w:val="28"/>
              </w:rPr>
            </w:pPr>
            <w:r w:rsidRPr="0012390D">
              <w:rPr>
                <w:sz w:val="28"/>
                <w:szCs w:val="28"/>
              </w:rPr>
              <w:t xml:space="preserve">Нежилое помещение общей площадью </w:t>
            </w:r>
            <w:r>
              <w:rPr>
                <w:sz w:val="28"/>
                <w:szCs w:val="28"/>
              </w:rPr>
              <w:t>29,9</w:t>
            </w:r>
            <w:r w:rsidRPr="00011AEB">
              <w:rPr>
                <w:sz w:val="28"/>
                <w:szCs w:val="28"/>
              </w:rPr>
              <w:t xml:space="preserve"> кв. м, 1 этаж</w:t>
            </w:r>
          </w:p>
        </w:tc>
        <w:tc>
          <w:tcPr>
            <w:tcW w:w="5387" w:type="dxa"/>
          </w:tcPr>
          <w:p w:rsidR="00241156" w:rsidRPr="0012390D" w:rsidRDefault="00241156" w:rsidP="00241156">
            <w:pPr>
              <w:rPr>
                <w:sz w:val="28"/>
                <w:szCs w:val="28"/>
              </w:rPr>
            </w:pPr>
            <w:proofErr w:type="gramStart"/>
            <w:r w:rsidRPr="0012390D">
              <w:rPr>
                <w:sz w:val="28"/>
                <w:szCs w:val="28"/>
              </w:rPr>
              <w:t>Челябинская</w:t>
            </w:r>
            <w:proofErr w:type="gramEnd"/>
            <w:r w:rsidRPr="0012390D">
              <w:rPr>
                <w:sz w:val="28"/>
                <w:szCs w:val="28"/>
              </w:rPr>
              <w:t xml:space="preserve"> обл., г. Копейск, </w:t>
            </w:r>
            <w:r>
              <w:rPr>
                <w:sz w:val="28"/>
                <w:szCs w:val="28"/>
              </w:rPr>
              <w:t xml:space="preserve">           </w:t>
            </w:r>
            <w:r w:rsidRPr="0012390D">
              <w:rPr>
                <w:sz w:val="28"/>
                <w:szCs w:val="28"/>
              </w:rPr>
              <w:t xml:space="preserve">               ул. </w:t>
            </w:r>
            <w:r>
              <w:rPr>
                <w:sz w:val="28"/>
                <w:szCs w:val="28"/>
              </w:rPr>
              <w:t>21 Партсъезда</w:t>
            </w:r>
            <w:r w:rsidRPr="00011AEB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1</w:t>
            </w:r>
            <w:r w:rsidRPr="00011AE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-А</w:t>
            </w:r>
            <w:r w:rsidRPr="00011AEB">
              <w:rPr>
                <w:sz w:val="28"/>
                <w:szCs w:val="28"/>
              </w:rPr>
              <w:t xml:space="preserve">, помещение № 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E34427" w:rsidRPr="00716ED2" w:rsidRDefault="00E34427" w:rsidP="00874A99">
      <w:pPr>
        <w:rPr>
          <w:sz w:val="28"/>
          <w:szCs w:val="28"/>
        </w:rPr>
      </w:pPr>
    </w:p>
    <w:p w:rsidR="00E34427" w:rsidRPr="00716ED2" w:rsidRDefault="00E34427" w:rsidP="00874A99">
      <w:pPr>
        <w:rPr>
          <w:sz w:val="28"/>
          <w:szCs w:val="28"/>
        </w:rPr>
      </w:pPr>
    </w:p>
    <w:p w:rsidR="00E34427" w:rsidRPr="00716ED2" w:rsidRDefault="00E34427" w:rsidP="00874A99">
      <w:pPr>
        <w:rPr>
          <w:sz w:val="28"/>
          <w:szCs w:val="28"/>
        </w:rPr>
      </w:pPr>
      <w:bookmarkStart w:id="0" w:name="_GoBack"/>
      <w:bookmarkEnd w:id="0"/>
    </w:p>
    <w:p w:rsidR="0012390D" w:rsidRPr="00241156" w:rsidRDefault="0012390D" w:rsidP="00874A99">
      <w:pPr>
        <w:rPr>
          <w:sz w:val="27"/>
          <w:szCs w:val="27"/>
        </w:rPr>
      </w:pPr>
      <w:r w:rsidRPr="00241156">
        <w:rPr>
          <w:sz w:val="27"/>
          <w:szCs w:val="27"/>
        </w:rPr>
        <w:t>Исполняющий обязанности н</w:t>
      </w:r>
      <w:r w:rsidR="00E34427" w:rsidRPr="00241156">
        <w:rPr>
          <w:sz w:val="27"/>
          <w:szCs w:val="27"/>
        </w:rPr>
        <w:t>ачальник</w:t>
      </w:r>
      <w:r w:rsidRPr="00241156">
        <w:rPr>
          <w:sz w:val="27"/>
          <w:szCs w:val="27"/>
        </w:rPr>
        <w:t>а</w:t>
      </w:r>
    </w:p>
    <w:p w:rsidR="00E34427" w:rsidRPr="00241156" w:rsidRDefault="00E34427" w:rsidP="00874A99">
      <w:pPr>
        <w:rPr>
          <w:sz w:val="27"/>
          <w:szCs w:val="27"/>
        </w:rPr>
      </w:pPr>
      <w:r w:rsidRPr="00241156">
        <w:rPr>
          <w:sz w:val="27"/>
          <w:szCs w:val="27"/>
        </w:rPr>
        <w:t>управления по имуществу и</w:t>
      </w:r>
    </w:p>
    <w:p w:rsidR="00E34427" w:rsidRPr="00241156" w:rsidRDefault="00E34427" w:rsidP="00874A99">
      <w:pPr>
        <w:rPr>
          <w:sz w:val="27"/>
          <w:szCs w:val="27"/>
        </w:rPr>
      </w:pPr>
      <w:r w:rsidRPr="00241156">
        <w:rPr>
          <w:sz w:val="27"/>
          <w:szCs w:val="27"/>
        </w:rPr>
        <w:t>земельным отношениям администрации</w:t>
      </w:r>
    </w:p>
    <w:p w:rsidR="00E34427" w:rsidRPr="00241156" w:rsidRDefault="00E34427" w:rsidP="00874A99">
      <w:pPr>
        <w:rPr>
          <w:sz w:val="27"/>
          <w:szCs w:val="27"/>
        </w:rPr>
      </w:pPr>
      <w:proofErr w:type="spellStart"/>
      <w:r w:rsidRPr="00241156">
        <w:rPr>
          <w:sz w:val="27"/>
          <w:szCs w:val="27"/>
        </w:rPr>
        <w:t>Копейского</w:t>
      </w:r>
      <w:proofErr w:type="spellEnd"/>
      <w:r w:rsidRPr="00241156">
        <w:rPr>
          <w:sz w:val="27"/>
          <w:szCs w:val="27"/>
        </w:rPr>
        <w:t xml:space="preserve"> городского округа</w:t>
      </w:r>
    </w:p>
    <w:p w:rsidR="00E34427" w:rsidRPr="00241156" w:rsidRDefault="00E34427">
      <w:pPr>
        <w:rPr>
          <w:sz w:val="27"/>
          <w:szCs w:val="27"/>
        </w:rPr>
      </w:pPr>
      <w:r w:rsidRPr="00241156">
        <w:rPr>
          <w:sz w:val="27"/>
          <w:szCs w:val="27"/>
        </w:rPr>
        <w:t xml:space="preserve">Челябинской области                                                  </w:t>
      </w:r>
      <w:r w:rsidR="007D24EF" w:rsidRPr="00241156">
        <w:rPr>
          <w:sz w:val="27"/>
          <w:szCs w:val="27"/>
        </w:rPr>
        <w:t xml:space="preserve">    </w:t>
      </w:r>
      <w:r w:rsidR="00197960" w:rsidRPr="00241156">
        <w:rPr>
          <w:sz w:val="27"/>
          <w:szCs w:val="27"/>
        </w:rPr>
        <w:t xml:space="preserve"> </w:t>
      </w:r>
      <w:r w:rsidR="00241156">
        <w:rPr>
          <w:sz w:val="27"/>
          <w:szCs w:val="27"/>
        </w:rPr>
        <w:t xml:space="preserve">       </w:t>
      </w:r>
      <w:r w:rsidR="00197960" w:rsidRPr="00241156">
        <w:rPr>
          <w:sz w:val="27"/>
          <w:szCs w:val="27"/>
        </w:rPr>
        <w:t xml:space="preserve">    </w:t>
      </w:r>
      <w:r w:rsidRPr="00241156">
        <w:rPr>
          <w:sz w:val="27"/>
          <w:szCs w:val="27"/>
        </w:rPr>
        <w:t xml:space="preserve">             Д.</w:t>
      </w:r>
      <w:r w:rsidR="0012390D" w:rsidRPr="00241156">
        <w:rPr>
          <w:sz w:val="27"/>
          <w:szCs w:val="27"/>
        </w:rPr>
        <w:t>В</w:t>
      </w:r>
      <w:r w:rsidRPr="00241156">
        <w:rPr>
          <w:sz w:val="27"/>
          <w:szCs w:val="27"/>
        </w:rPr>
        <w:t>. К</w:t>
      </w:r>
      <w:r w:rsidR="0012390D" w:rsidRPr="00241156">
        <w:rPr>
          <w:sz w:val="27"/>
          <w:szCs w:val="27"/>
        </w:rPr>
        <w:t>остенко</w:t>
      </w:r>
    </w:p>
    <w:sectPr w:rsidR="00E34427" w:rsidRPr="00241156" w:rsidSect="00197960">
      <w:pgSz w:w="11906" w:h="16838"/>
      <w:pgMar w:top="1134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CA7"/>
    <w:rsid w:val="000056CD"/>
    <w:rsid w:val="00013091"/>
    <w:rsid w:val="00013FCF"/>
    <w:rsid w:val="00050532"/>
    <w:rsid w:val="00081659"/>
    <w:rsid w:val="00092D63"/>
    <w:rsid w:val="0012029E"/>
    <w:rsid w:val="0012390D"/>
    <w:rsid w:val="00162B64"/>
    <w:rsid w:val="001668A3"/>
    <w:rsid w:val="00197960"/>
    <w:rsid w:val="001A126F"/>
    <w:rsid w:val="001B1BE2"/>
    <w:rsid w:val="001B543D"/>
    <w:rsid w:val="001F5E1D"/>
    <w:rsid w:val="002144F2"/>
    <w:rsid w:val="00241156"/>
    <w:rsid w:val="0025391F"/>
    <w:rsid w:val="00261A08"/>
    <w:rsid w:val="00292266"/>
    <w:rsid w:val="002A3DD4"/>
    <w:rsid w:val="00314FB3"/>
    <w:rsid w:val="00345E47"/>
    <w:rsid w:val="00373291"/>
    <w:rsid w:val="003D16FA"/>
    <w:rsid w:val="00411DB0"/>
    <w:rsid w:val="0041438C"/>
    <w:rsid w:val="0041715C"/>
    <w:rsid w:val="00447431"/>
    <w:rsid w:val="004853A7"/>
    <w:rsid w:val="00496A59"/>
    <w:rsid w:val="004E343D"/>
    <w:rsid w:val="0054072B"/>
    <w:rsid w:val="00554F2B"/>
    <w:rsid w:val="005832C4"/>
    <w:rsid w:val="005975BA"/>
    <w:rsid w:val="005A396C"/>
    <w:rsid w:val="005C5425"/>
    <w:rsid w:val="005F0E35"/>
    <w:rsid w:val="0064687C"/>
    <w:rsid w:val="00654974"/>
    <w:rsid w:val="00674927"/>
    <w:rsid w:val="006760C2"/>
    <w:rsid w:val="006767A1"/>
    <w:rsid w:val="006C0AA4"/>
    <w:rsid w:val="00716ED2"/>
    <w:rsid w:val="00760C94"/>
    <w:rsid w:val="00785A6C"/>
    <w:rsid w:val="007C31A3"/>
    <w:rsid w:val="007C4DAE"/>
    <w:rsid w:val="007D24EF"/>
    <w:rsid w:val="007F3763"/>
    <w:rsid w:val="008112FC"/>
    <w:rsid w:val="00823310"/>
    <w:rsid w:val="008305D1"/>
    <w:rsid w:val="00867CA7"/>
    <w:rsid w:val="00870531"/>
    <w:rsid w:val="00874A99"/>
    <w:rsid w:val="008C23AC"/>
    <w:rsid w:val="008D2B6D"/>
    <w:rsid w:val="008D2CAF"/>
    <w:rsid w:val="008E7A23"/>
    <w:rsid w:val="00910DFA"/>
    <w:rsid w:val="009E67AE"/>
    <w:rsid w:val="00A0632C"/>
    <w:rsid w:val="00A30EE7"/>
    <w:rsid w:val="00A530ED"/>
    <w:rsid w:val="00A61A54"/>
    <w:rsid w:val="00A64D93"/>
    <w:rsid w:val="00A66826"/>
    <w:rsid w:val="00AC2141"/>
    <w:rsid w:val="00AD7171"/>
    <w:rsid w:val="00B76169"/>
    <w:rsid w:val="00B9407D"/>
    <w:rsid w:val="00BA132C"/>
    <w:rsid w:val="00BD226C"/>
    <w:rsid w:val="00C0379F"/>
    <w:rsid w:val="00C405C9"/>
    <w:rsid w:val="00C70375"/>
    <w:rsid w:val="00CD3B27"/>
    <w:rsid w:val="00CD6361"/>
    <w:rsid w:val="00CF0AFF"/>
    <w:rsid w:val="00D019CB"/>
    <w:rsid w:val="00D01AFA"/>
    <w:rsid w:val="00D45F0A"/>
    <w:rsid w:val="00D63B0B"/>
    <w:rsid w:val="00D864EF"/>
    <w:rsid w:val="00DF47B1"/>
    <w:rsid w:val="00E25CCD"/>
    <w:rsid w:val="00E34427"/>
    <w:rsid w:val="00E52B08"/>
    <w:rsid w:val="00E72F60"/>
    <w:rsid w:val="00F00D54"/>
    <w:rsid w:val="00F04CF1"/>
    <w:rsid w:val="00F0562D"/>
    <w:rsid w:val="00F1006F"/>
    <w:rsid w:val="00F325A7"/>
    <w:rsid w:val="00F417C1"/>
    <w:rsid w:val="00F4748F"/>
    <w:rsid w:val="00F76557"/>
    <w:rsid w:val="00FA1012"/>
    <w:rsid w:val="00FB4214"/>
    <w:rsid w:val="00FD2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68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4687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15DC-6DBE-4F39-89B4-47006E0B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Admin</cp:lastModifiedBy>
  <cp:revision>69</cp:revision>
  <cp:lastPrinted>2015-10-29T03:26:00Z</cp:lastPrinted>
  <dcterms:created xsi:type="dcterms:W3CDTF">2013-02-12T07:41:00Z</dcterms:created>
  <dcterms:modified xsi:type="dcterms:W3CDTF">2015-10-29T03:39:00Z</dcterms:modified>
</cp:coreProperties>
</file>