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042" w:rsidRPr="008E7F7B" w:rsidRDefault="00894042" w:rsidP="001B7BE9">
      <w:pPr>
        <w:tabs>
          <w:tab w:val="left" w:pos="5529"/>
        </w:tabs>
        <w:spacing w:after="0" w:line="240" w:lineRule="auto"/>
        <w:ind w:firstLine="5529"/>
        <w:jc w:val="both"/>
        <w:rPr>
          <w:rFonts w:ascii="Times New Roman" w:hAnsi="Times New Roman"/>
          <w:sz w:val="28"/>
          <w:szCs w:val="28"/>
        </w:rPr>
      </w:pPr>
      <w:r w:rsidRPr="008E7F7B">
        <w:rPr>
          <w:rFonts w:ascii="Times New Roman" w:hAnsi="Times New Roman"/>
          <w:sz w:val="28"/>
          <w:szCs w:val="28"/>
        </w:rPr>
        <w:t xml:space="preserve">Приложение </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 xml:space="preserve">от </w:t>
      </w:r>
      <w:r w:rsidR="00DE634A">
        <w:rPr>
          <w:rFonts w:ascii="Times New Roman" w:hAnsi="Times New Roman"/>
          <w:sz w:val="28"/>
          <w:szCs w:val="28"/>
        </w:rPr>
        <w:t>26.08.</w:t>
      </w:r>
      <w:r w:rsidRPr="008E7F7B">
        <w:rPr>
          <w:rFonts w:ascii="Times New Roman" w:hAnsi="Times New Roman"/>
          <w:sz w:val="28"/>
          <w:szCs w:val="28"/>
        </w:rPr>
        <w:t>201</w:t>
      </w:r>
      <w:r w:rsidR="00FA44ED">
        <w:rPr>
          <w:rFonts w:ascii="Times New Roman" w:hAnsi="Times New Roman"/>
          <w:sz w:val="28"/>
          <w:szCs w:val="28"/>
        </w:rPr>
        <w:t>5</w:t>
      </w:r>
      <w:r w:rsidRPr="008E7F7B">
        <w:rPr>
          <w:rFonts w:ascii="Times New Roman" w:hAnsi="Times New Roman"/>
          <w:sz w:val="28"/>
          <w:szCs w:val="28"/>
        </w:rPr>
        <w:t xml:space="preserve"> г. № </w:t>
      </w:r>
      <w:r w:rsidR="00DE634A">
        <w:rPr>
          <w:rFonts w:ascii="Times New Roman" w:hAnsi="Times New Roman"/>
          <w:sz w:val="28"/>
          <w:szCs w:val="28"/>
        </w:rPr>
        <w:t xml:space="preserve"> 1161</w:t>
      </w:r>
    </w:p>
    <w:p w:rsidR="004C64B9" w:rsidRDefault="004C64B9" w:rsidP="004C64B9">
      <w:pPr>
        <w:spacing w:after="0" w:line="240" w:lineRule="auto"/>
        <w:rPr>
          <w:rFonts w:ascii="Times New Roman" w:hAnsi="Times New Roman"/>
          <w:sz w:val="28"/>
          <w:szCs w:val="28"/>
        </w:rPr>
      </w:pP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FA44ED" w:rsidRDefault="00FA44ED" w:rsidP="00FA44ED">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9"/>
        <w:tblW w:w="9902" w:type="dxa"/>
        <w:tblLook w:val="04A0"/>
      </w:tblPr>
      <w:tblGrid>
        <w:gridCol w:w="817"/>
        <w:gridCol w:w="2012"/>
        <w:gridCol w:w="2524"/>
        <w:gridCol w:w="829"/>
        <w:gridCol w:w="1406"/>
        <w:gridCol w:w="943"/>
        <w:gridCol w:w="1371"/>
      </w:tblGrid>
      <w:tr w:rsidR="001C0C77" w:rsidTr="002B7B0E">
        <w:tc>
          <w:tcPr>
            <w:tcW w:w="817" w:type="dxa"/>
          </w:tcPr>
          <w:p w:rsidR="00B113E1" w:rsidRPr="00B113E1" w:rsidRDefault="00B113E1" w:rsidP="00B113E1">
            <w:pPr>
              <w:jc w:val="center"/>
              <w:rPr>
                <w:rFonts w:ascii="Times New Roman" w:eastAsia="Times New Roman" w:hAnsi="Times New Roman"/>
                <w:sz w:val="24"/>
                <w:szCs w:val="24"/>
              </w:rPr>
            </w:pPr>
            <w:r w:rsidRPr="00B113E1">
              <w:rPr>
                <w:rFonts w:ascii="Times New Roman" w:eastAsia="Times New Roman" w:hAnsi="Times New Roman"/>
                <w:sz w:val="24"/>
                <w:szCs w:val="24"/>
              </w:rPr>
              <w:t>№ п/п</w:t>
            </w:r>
          </w:p>
        </w:tc>
        <w:tc>
          <w:tcPr>
            <w:tcW w:w="2012"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Автор/авторский коллектив</w:t>
            </w:r>
          </w:p>
        </w:tc>
        <w:tc>
          <w:tcPr>
            <w:tcW w:w="2524"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Наименование учебника</w:t>
            </w:r>
          </w:p>
        </w:tc>
        <w:tc>
          <w:tcPr>
            <w:tcW w:w="829"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Класс</w:t>
            </w:r>
          </w:p>
        </w:tc>
        <w:tc>
          <w:tcPr>
            <w:tcW w:w="1406" w:type="dxa"/>
          </w:tcPr>
          <w:p w:rsidR="00B113E1" w:rsidRPr="00B113E1" w:rsidRDefault="00B113E1" w:rsidP="00B113E1">
            <w:pPr>
              <w:jc w:val="center"/>
              <w:rPr>
                <w:rFonts w:ascii="Times New Roman" w:eastAsia="Times New Roman" w:hAnsi="Times New Roman"/>
                <w:sz w:val="24"/>
                <w:szCs w:val="24"/>
              </w:rPr>
            </w:pPr>
            <w:r w:rsidRPr="00B113E1">
              <w:rPr>
                <w:rFonts w:ascii="Times New Roman" w:eastAsia="Times New Roman" w:hAnsi="Times New Roman"/>
                <w:sz w:val="24"/>
                <w:szCs w:val="24"/>
              </w:rPr>
              <w:t>Количество экзем</w:t>
            </w:r>
            <w:r>
              <w:rPr>
                <w:rFonts w:ascii="Times New Roman" w:eastAsia="Times New Roman" w:hAnsi="Times New Roman"/>
                <w:sz w:val="24"/>
                <w:szCs w:val="24"/>
              </w:rPr>
              <w:t>п</w:t>
            </w:r>
            <w:r w:rsidRPr="00B113E1">
              <w:rPr>
                <w:rFonts w:ascii="Times New Roman" w:eastAsia="Times New Roman" w:hAnsi="Times New Roman"/>
                <w:sz w:val="24"/>
                <w:szCs w:val="24"/>
              </w:rPr>
              <w:t>-ров</w:t>
            </w:r>
          </w:p>
        </w:tc>
        <w:tc>
          <w:tcPr>
            <w:tcW w:w="943" w:type="dxa"/>
            <w:vAlign w:val="center"/>
          </w:tcPr>
          <w:p w:rsidR="00B113E1" w:rsidRPr="00B113E1" w:rsidRDefault="00B113E1" w:rsidP="00B113E1">
            <w:pPr>
              <w:jc w:val="center"/>
              <w:rPr>
                <w:rFonts w:ascii="Times New Roman" w:hAnsi="Times New Roman"/>
                <w:bCs/>
                <w:color w:val="000000"/>
                <w:sz w:val="24"/>
                <w:szCs w:val="24"/>
              </w:rPr>
            </w:pPr>
            <w:r w:rsidRPr="00B113E1">
              <w:rPr>
                <w:rFonts w:ascii="Times New Roman" w:hAnsi="Times New Roman"/>
                <w:bCs/>
                <w:color w:val="000000"/>
                <w:sz w:val="24"/>
                <w:szCs w:val="24"/>
              </w:rPr>
              <w:t xml:space="preserve">Цена, руб. </w:t>
            </w:r>
          </w:p>
        </w:tc>
        <w:tc>
          <w:tcPr>
            <w:tcW w:w="1371" w:type="dxa"/>
            <w:vAlign w:val="center"/>
          </w:tcPr>
          <w:p w:rsidR="00B113E1" w:rsidRPr="00B113E1" w:rsidRDefault="00B113E1" w:rsidP="00B113E1">
            <w:pPr>
              <w:jc w:val="center"/>
              <w:rPr>
                <w:rFonts w:ascii="Times New Roman" w:hAnsi="Times New Roman"/>
                <w:bCs/>
                <w:color w:val="000000"/>
                <w:sz w:val="24"/>
                <w:szCs w:val="24"/>
              </w:rPr>
            </w:pPr>
            <w:r w:rsidRPr="00B113E1">
              <w:rPr>
                <w:rFonts w:ascii="Times New Roman" w:hAnsi="Times New Roman"/>
                <w:bCs/>
                <w:color w:val="000000"/>
                <w:sz w:val="24"/>
                <w:szCs w:val="24"/>
              </w:rPr>
              <w:t>Сумма, руб.</w:t>
            </w:r>
          </w:p>
        </w:tc>
      </w:tr>
      <w:tr w:rsidR="00B113E1" w:rsidTr="002B7B0E">
        <w:tc>
          <w:tcPr>
            <w:tcW w:w="9902" w:type="dxa"/>
            <w:gridSpan w:val="7"/>
          </w:tcPr>
          <w:p w:rsidR="00B113E1" w:rsidRDefault="00725E22" w:rsidP="00B113E1">
            <w:pPr>
              <w:jc w:val="center"/>
            </w:pPr>
            <w:r>
              <w:rPr>
                <w:rFonts w:ascii="Times New Roman" w:eastAsia="Times New Roman" w:hAnsi="Times New Roman"/>
                <w:sz w:val="24"/>
                <w:szCs w:val="24"/>
              </w:rPr>
              <w:t>ООО «</w:t>
            </w:r>
            <w:r w:rsidR="00B113E1" w:rsidRPr="00BC2C26">
              <w:rPr>
                <w:rFonts w:ascii="Times New Roman" w:eastAsia="Times New Roman" w:hAnsi="Times New Roman"/>
                <w:sz w:val="24"/>
                <w:szCs w:val="24"/>
              </w:rPr>
              <w:t>Издательство "Академкнига/Учебник"</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1</w:t>
            </w:r>
          </w:p>
        </w:tc>
        <w:tc>
          <w:tcPr>
            <w:tcW w:w="2012" w:type="dxa"/>
          </w:tcPr>
          <w:p w:rsidR="00B113E1" w:rsidRPr="00C4312C" w:rsidRDefault="00B113E1" w:rsidP="00B113E1">
            <w:pPr>
              <w:rPr>
                <w:rFonts w:ascii="Times New Roman" w:hAnsi="Times New Roman"/>
                <w:sz w:val="24"/>
                <w:szCs w:val="24"/>
              </w:rPr>
            </w:pPr>
            <w:r w:rsidRPr="00C4312C">
              <w:rPr>
                <w:rFonts w:ascii="Times New Roman" w:hAnsi="Times New Roman"/>
                <w:sz w:val="24"/>
                <w:szCs w:val="24"/>
              </w:rPr>
              <w:t>Чуракова Н.А., Каленчук М.Л., Малаховская О.В.</w:t>
            </w:r>
          </w:p>
        </w:tc>
        <w:tc>
          <w:tcPr>
            <w:tcW w:w="2524" w:type="dxa"/>
          </w:tcPr>
          <w:p w:rsidR="00B113E1" w:rsidRPr="00C4312C" w:rsidRDefault="00B113E1" w:rsidP="00B113E1">
            <w:pPr>
              <w:rPr>
                <w:rFonts w:ascii="Times New Roman" w:hAnsi="Times New Roman"/>
                <w:sz w:val="24"/>
                <w:szCs w:val="24"/>
              </w:rPr>
            </w:pPr>
            <w:r w:rsidRPr="00C4312C">
              <w:rPr>
                <w:rFonts w:ascii="Times New Roman" w:hAnsi="Times New Roman"/>
                <w:sz w:val="24"/>
                <w:szCs w:val="24"/>
              </w:rPr>
              <w:t>Русский язык (в 3-х частях) ч.3</w:t>
            </w:r>
          </w:p>
        </w:tc>
        <w:tc>
          <w:tcPr>
            <w:tcW w:w="829" w:type="dxa"/>
          </w:tcPr>
          <w:p w:rsidR="00B113E1" w:rsidRPr="00C4312C" w:rsidRDefault="00B113E1" w:rsidP="00B113E1">
            <w:pPr>
              <w:rPr>
                <w:rFonts w:ascii="Times New Roman" w:hAnsi="Times New Roman"/>
                <w:sz w:val="24"/>
                <w:szCs w:val="24"/>
              </w:rPr>
            </w:pPr>
            <w:r w:rsidRPr="00C4312C">
              <w:rPr>
                <w:rFonts w:ascii="Times New Roman" w:hAnsi="Times New Roman"/>
                <w:sz w:val="24"/>
                <w:szCs w:val="24"/>
              </w:rPr>
              <w:t>2</w:t>
            </w:r>
          </w:p>
        </w:tc>
        <w:tc>
          <w:tcPr>
            <w:tcW w:w="1406" w:type="dxa"/>
          </w:tcPr>
          <w:p w:rsidR="00B113E1" w:rsidRPr="001C0C77" w:rsidRDefault="00B113E1" w:rsidP="001C0C77">
            <w:pPr>
              <w:jc w:val="center"/>
              <w:rPr>
                <w:rFonts w:ascii="Times New Roman" w:hAnsi="Times New Roman"/>
              </w:rPr>
            </w:pPr>
            <w:r w:rsidRPr="001C0C77">
              <w:rPr>
                <w:rFonts w:ascii="Times New Roman" w:hAnsi="Times New Roman"/>
              </w:rPr>
              <w:t>59</w:t>
            </w:r>
          </w:p>
        </w:tc>
        <w:tc>
          <w:tcPr>
            <w:tcW w:w="943" w:type="dxa"/>
          </w:tcPr>
          <w:p w:rsidR="00B113E1" w:rsidRPr="001C0C77" w:rsidRDefault="00B113E1" w:rsidP="00B113E1">
            <w:pPr>
              <w:rPr>
                <w:rFonts w:ascii="Times New Roman" w:hAnsi="Times New Roman"/>
              </w:rPr>
            </w:pPr>
            <w:r w:rsidRPr="001C0C77">
              <w:rPr>
                <w:rFonts w:ascii="Times New Roman" w:hAnsi="Times New Roman"/>
              </w:rPr>
              <w:t>227,70</w:t>
            </w:r>
          </w:p>
        </w:tc>
        <w:tc>
          <w:tcPr>
            <w:tcW w:w="1371" w:type="dxa"/>
          </w:tcPr>
          <w:p w:rsidR="00B113E1" w:rsidRPr="001C0C77" w:rsidRDefault="00B113E1" w:rsidP="00B113E1">
            <w:pPr>
              <w:rPr>
                <w:rFonts w:ascii="Times New Roman" w:hAnsi="Times New Roman"/>
              </w:rPr>
            </w:pPr>
            <w:r w:rsidRPr="001C0C77">
              <w:rPr>
                <w:rFonts w:ascii="Times New Roman" w:hAnsi="Times New Roman"/>
              </w:rPr>
              <w:t>13 434,30</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2</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 Каленчук М.Л., Малаховская О.В.</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Русский язык (в 3-х частях) </w:t>
            </w:r>
            <w:r w:rsidRPr="00C4312C">
              <w:rPr>
                <w:rFonts w:ascii="Times New Roman" w:hAnsi="Times New Roman"/>
                <w:b/>
                <w:bCs/>
                <w:color w:val="000000"/>
                <w:sz w:val="24"/>
                <w:szCs w:val="24"/>
              </w:rPr>
              <w:t>ч.2</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227,70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13 434,30</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3</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 Каленчук М.Л., Малаховская О.В.</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Русский язык (в 3-х частях) </w:t>
            </w:r>
            <w:r w:rsidRPr="00C4312C">
              <w:rPr>
                <w:rFonts w:ascii="Times New Roman" w:hAnsi="Times New Roman"/>
                <w:b/>
                <w:bCs/>
                <w:color w:val="000000"/>
                <w:sz w:val="24"/>
                <w:szCs w:val="24"/>
              </w:rPr>
              <w:t>ч.3</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227,70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13 434,30</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4</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Литературное чтение в 2 частях </w:t>
            </w:r>
            <w:r w:rsidRPr="00C4312C">
              <w:rPr>
                <w:rFonts w:ascii="Times New Roman" w:hAnsi="Times New Roman"/>
                <w:b/>
                <w:bCs/>
                <w:color w:val="000000"/>
                <w:sz w:val="24"/>
                <w:szCs w:val="24"/>
              </w:rPr>
              <w:t>ч.1</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237,05</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13 985,95</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5</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Литературное чтение в 2 частях </w:t>
            </w:r>
            <w:r w:rsidRPr="00C4312C">
              <w:rPr>
                <w:rFonts w:ascii="Times New Roman" w:hAnsi="Times New Roman"/>
                <w:b/>
                <w:bCs/>
                <w:color w:val="000000"/>
                <w:sz w:val="24"/>
                <w:szCs w:val="24"/>
              </w:rPr>
              <w:t>ч.2</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237,05</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13 985,95</w:t>
            </w:r>
          </w:p>
        </w:tc>
      </w:tr>
      <w:tr w:rsidR="00B113E1"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6</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Литературное чтение в 2 частях </w:t>
            </w:r>
            <w:r w:rsidRPr="00C4312C">
              <w:rPr>
                <w:rFonts w:ascii="Times New Roman" w:hAnsi="Times New Roman"/>
                <w:b/>
                <w:bCs/>
                <w:color w:val="000000"/>
                <w:sz w:val="24"/>
                <w:szCs w:val="24"/>
              </w:rPr>
              <w:t>ч.1</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4</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28</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237,05</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6 637,40</w:t>
            </w:r>
          </w:p>
        </w:tc>
      </w:tr>
      <w:tr w:rsidR="00B113E1"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7</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Чуракова Н.А.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Литературное чтение в 2 частях </w:t>
            </w:r>
            <w:r w:rsidRPr="00C4312C">
              <w:rPr>
                <w:rFonts w:ascii="Times New Roman" w:hAnsi="Times New Roman"/>
                <w:b/>
                <w:bCs/>
                <w:color w:val="000000"/>
                <w:sz w:val="24"/>
                <w:szCs w:val="24"/>
              </w:rPr>
              <w:t>ч.2</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4</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28</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237,05</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6 637,40</w:t>
            </w:r>
          </w:p>
        </w:tc>
      </w:tr>
      <w:tr w:rsidR="00B113E1"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8</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Чекин А.Л.</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Математика (в 2-х частях) </w:t>
            </w:r>
            <w:r w:rsidRPr="00C4312C">
              <w:rPr>
                <w:rFonts w:ascii="Times New Roman" w:hAnsi="Times New Roman"/>
                <w:b/>
                <w:bCs/>
                <w:color w:val="000000"/>
                <w:sz w:val="24"/>
                <w:szCs w:val="24"/>
              </w:rPr>
              <w:t>ч.1</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220,00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12 980,00</w:t>
            </w:r>
          </w:p>
        </w:tc>
      </w:tr>
      <w:tr w:rsidR="00B113E1"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9</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Чекин А.Л.</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Математика (в 2-х частях) </w:t>
            </w:r>
            <w:r w:rsidRPr="00C4312C">
              <w:rPr>
                <w:rFonts w:ascii="Times New Roman" w:hAnsi="Times New Roman"/>
                <w:b/>
                <w:bCs/>
                <w:color w:val="000000"/>
                <w:sz w:val="24"/>
                <w:szCs w:val="24"/>
              </w:rPr>
              <w:t>ч.2</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59</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220,00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12 980,00</w:t>
            </w:r>
          </w:p>
        </w:tc>
      </w:tr>
      <w:tr w:rsidR="00B113E1"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10</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Федотова О.Н., Трафимова Г.В., Трафимов С.А.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Окружающий мир в 2 частях </w:t>
            </w:r>
            <w:r w:rsidRPr="00C4312C">
              <w:rPr>
                <w:rFonts w:ascii="Times New Roman" w:hAnsi="Times New Roman"/>
                <w:b/>
                <w:bCs/>
                <w:color w:val="000000"/>
                <w:sz w:val="24"/>
                <w:szCs w:val="24"/>
              </w:rPr>
              <w:t>ч.1</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25</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195,80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4 895,00</w:t>
            </w:r>
          </w:p>
        </w:tc>
      </w:tr>
      <w:tr w:rsidR="001C0C77" w:rsidRPr="00C4312C" w:rsidTr="002B7B0E">
        <w:tc>
          <w:tcPr>
            <w:tcW w:w="817" w:type="dxa"/>
          </w:tcPr>
          <w:p w:rsidR="00B113E1" w:rsidRPr="00C4312C" w:rsidRDefault="00B113E1" w:rsidP="00B113E1">
            <w:pPr>
              <w:jc w:val="center"/>
              <w:rPr>
                <w:rFonts w:ascii="Times New Roman" w:hAnsi="Times New Roman"/>
                <w:sz w:val="24"/>
                <w:szCs w:val="24"/>
              </w:rPr>
            </w:pPr>
            <w:r w:rsidRPr="00C4312C">
              <w:rPr>
                <w:rFonts w:ascii="Times New Roman" w:hAnsi="Times New Roman"/>
                <w:sz w:val="24"/>
                <w:szCs w:val="24"/>
              </w:rPr>
              <w:t>11</w:t>
            </w:r>
          </w:p>
        </w:tc>
        <w:tc>
          <w:tcPr>
            <w:tcW w:w="2012"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Федотова О.Н., Трафимова Г.В., Трафимов С.А.</w:t>
            </w:r>
          </w:p>
        </w:tc>
        <w:tc>
          <w:tcPr>
            <w:tcW w:w="2524" w:type="dxa"/>
          </w:tcPr>
          <w:p w:rsidR="00B113E1" w:rsidRPr="00C4312C" w:rsidRDefault="00B113E1">
            <w:pPr>
              <w:rPr>
                <w:rFonts w:ascii="Times New Roman" w:hAnsi="Times New Roman"/>
                <w:color w:val="000000"/>
                <w:sz w:val="24"/>
                <w:szCs w:val="24"/>
              </w:rPr>
            </w:pPr>
            <w:r w:rsidRPr="00C4312C">
              <w:rPr>
                <w:rFonts w:ascii="Times New Roman" w:hAnsi="Times New Roman"/>
                <w:color w:val="000000"/>
                <w:sz w:val="24"/>
                <w:szCs w:val="24"/>
              </w:rPr>
              <w:t xml:space="preserve">Окружающий мир в 2 частях </w:t>
            </w:r>
            <w:r w:rsidRPr="00C4312C">
              <w:rPr>
                <w:rFonts w:ascii="Times New Roman" w:hAnsi="Times New Roman"/>
                <w:b/>
                <w:bCs/>
                <w:color w:val="000000"/>
                <w:sz w:val="24"/>
                <w:szCs w:val="24"/>
              </w:rPr>
              <w:t>ч.2</w:t>
            </w:r>
          </w:p>
        </w:tc>
        <w:tc>
          <w:tcPr>
            <w:tcW w:w="829" w:type="dxa"/>
            <w:vAlign w:val="center"/>
          </w:tcPr>
          <w:p w:rsidR="00B113E1" w:rsidRPr="00C4312C" w:rsidRDefault="00B113E1">
            <w:pPr>
              <w:jc w:val="center"/>
              <w:rPr>
                <w:rFonts w:ascii="Times New Roman" w:hAnsi="Times New Roman"/>
                <w:color w:val="000000"/>
                <w:sz w:val="24"/>
                <w:szCs w:val="24"/>
              </w:rPr>
            </w:pPr>
            <w:r w:rsidRPr="00C4312C">
              <w:rPr>
                <w:rFonts w:ascii="Times New Roman" w:hAnsi="Times New Roman"/>
                <w:color w:val="000000"/>
                <w:sz w:val="24"/>
                <w:szCs w:val="24"/>
              </w:rPr>
              <w:t>2</w:t>
            </w:r>
          </w:p>
        </w:tc>
        <w:tc>
          <w:tcPr>
            <w:tcW w:w="1406"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25</w:t>
            </w:r>
          </w:p>
        </w:tc>
        <w:tc>
          <w:tcPr>
            <w:tcW w:w="943"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195,80</w:t>
            </w:r>
          </w:p>
        </w:tc>
        <w:tc>
          <w:tcPr>
            <w:tcW w:w="1371" w:type="dxa"/>
            <w:vAlign w:val="center"/>
          </w:tcPr>
          <w:p w:rsidR="00B113E1" w:rsidRPr="001C0C77" w:rsidRDefault="00B113E1">
            <w:pPr>
              <w:jc w:val="center"/>
              <w:rPr>
                <w:rFonts w:ascii="Times New Roman" w:hAnsi="Times New Roman"/>
                <w:color w:val="000000"/>
              </w:rPr>
            </w:pPr>
            <w:r w:rsidRPr="001C0C77">
              <w:rPr>
                <w:rFonts w:ascii="Times New Roman" w:hAnsi="Times New Roman"/>
                <w:color w:val="000000"/>
              </w:rPr>
              <w:t>4 895,00</w:t>
            </w:r>
          </w:p>
        </w:tc>
      </w:tr>
      <w:tr w:rsidR="00C4312C" w:rsidRPr="00C4312C" w:rsidTr="002B7B0E">
        <w:tc>
          <w:tcPr>
            <w:tcW w:w="6182" w:type="dxa"/>
            <w:gridSpan w:val="4"/>
          </w:tcPr>
          <w:p w:rsidR="00C4312C" w:rsidRPr="00C4312C" w:rsidRDefault="00C4312C" w:rsidP="00725E22">
            <w:pPr>
              <w:jc w:val="center"/>
              <w:rPr>
                <w:rFonts w:ascii="Times New Roman" w:hAnsi="Times New Roman"/>
                <w:color w:val="000000"/>
                <w:sz w:val="24"/>
                <w:szCs w:val="24"/>
              </w:rPr>
            </w:pPr>
            <w:r w:rsidRPr="00C4312C">
              <w:rPr>
                <w:rFonts w:ascii="Times New Roman" w:hAnsi="Times New Roman"/>
                <w:color w:val="000000"/>
                <w:sz w:val="24"/>
                <w:szCs w:val="24"/>
              </w:rPr>
              <w:t xml:space="preserve">Итого по </w:t>
            </w:r>
            <w:r w:rsidR="00725E22">
              <w:rPr>
                <w:rFonts w:ascii="Times New Roman" w:hAnsi="Times New Roman"/>
                <w:color w:val="000000"/>
                <w:sz w:val="24"/>
                <w:szCs w:val="24"/>
              </w:rPr>
              <w:t>ООО «И</w:t>
            </w:r>
            <w:r w:rsidRPr="00C4312C">
              <w:rPr>
                <w:rFonts w:ascii="Times New Roman" w:eastAsia="Times New Roman" w:hAnsi="Times New Roman"/>
                <w:sz w:val="24"/>
                <w:szCs w:val="24"/>
              </w:rPr>
              <w:t>здательств</w:t>
            </w:r>
            <w:r w:rsidR="00725E22">
              <w:rPr>
                <w:rFonts w:ascii="Times New Roman" w:eastAsia="Times New Roman" w:hAnsi="Times New Roman"/>
                <w:sz w:val="24"/>
                <w:szCs w:val="24"/>
              </w:rPr>
              <w:t>о</w:t>
            </w:r>
            <w:r w:rsidRPr="00C4312C">
              <w:rPr>
                <w:rFonts w:ascii="Times New Roman" w:eastAsia="Times New Roman" w:hAnsi="Times New Roman"/>
                <w:sz w:val="24"/>
                <w:szCs w:val="24"/>
              </w:rPr>
              <w:t xml:space="preserve"> "Академкнига/Учебник"</w:t>
            </w:r>
          </w:p>
        </w:tc>
        <w:tc>
          <w:tcPr>
            <w:tcW w:w="1406" w:type="dxa"/>
            <w:vAlign w:val="bottom"/>
          </w:tcPr>
          <w:p w:rsidR="00C4312C" w:rsidRPr="001C0C77" w:rsidRDefault="00C4312C" w:rsidP="00C4312C">
            <w:pPr>
              <w:jc w:val="center"/>
              <w:rPr>
                <w:rFonts w:ascii="Times New Roman" w:hAnsi="Times New Roman"/>
                <w:color w:val="000000"/>
              </w:rPr>
            </w:pPr>
            <w:r w:rsidRPr="001C0C77">
              <w:rPr>
                <w:rFonts w:ascii="Times New Roman" w:hAnsi="Times New Roman"/>
                <w:color w:val="000000"/>
              </w:rPr>
              <w:t>519</w:t>
            </w:r>
          </w:p>
        </w:tc>
        <w:tc>
          <w:tcPr>
            <w:tcW w:w="943" w:type="dxa"/>
            <w:vAlign w:val="bottom"/>
          </w:tcPr>
          <w:p w:rsidR="00C4312C" w:rsidRPr="001C0C77" w:rsidRDefault="00C4312C" w:rsidP="00C4312C">
            <w:pPr>
              <w:jc w:val="center"/>
              <w:rPr>
                <w:rFonts w:ascii="Times New Roman" w:hAnsi="Times New Roman"/>
                <w:color w:val="000000"/>
              </w:rPr>
            </w:pPr>
          </w:p>
        </w:tc>
        <w:tc>
          <w:tcPr>
            <w:tcW w:w="1371" w:type="dxa"/>
            <w:vAlign w:val="bottom"/>
          </w:tcPr>
          <w:p w:rsidR="00C4312C" w:rsidRPr="001C0C77" w:rsidRDefault="00C4312C" w:rsidP="00C4312C">
            <w:pPr>
              <w:jc w:val="center"/>
              <w:rPr>
                <w:rFonts w:ascii="Times New Roman" w:hAnsi="Times New Roman"/>
                <w:color w:val="000000"/>
              </w:rPr>
            </w:pPr>
            <w:r w:rsidRPr="001C0C77">
              <w:rPr>
                <w:rFonts w:ascii="Times New Roman" w:hAnsi="Times New Roman"/>
                <w:color w:val="000000"/>
              </w:rPr>
              <w:t>117 299,60</w:t>
            </w:r>
          </w:p>
        </w:tc>
      </w:tr>
      <w:tr w:rsidR="00C4312C" w:rsidRPr="00C4312C" w:rsidTr="002B7B0E">
        <w:tc>
          <w:tcPr>
            <w:tcW w:w="9902" w:type="dxa"/>
            <w:gridSpan w:val="7"/>
          </w:tcPr>
          <w:p w:rsidR="00C4312C" w:rsidRPr="001C0C77" w:rsidRDefault="00C4312C" w:rsidP="00B113E1">
            <w:pPr>
              <w:jc w:val="center"/>
              <w:rPr>
                <w:rFonts w:ascii="Times New Roman" w:hAnsi="Times New Roman"/>
              </w:rPr>
            </w:pPr>
            <w:r w:rsidRPr="001C0C77">
              <w:rPr>
                <w:rFonts w:ascii="Times New Roman" w:hAnsi="Times New Roman"/>
              </w:rPr>
              <w:t>ООО «Дрофа»</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Рамзаева Т.Г.</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 xml:space="preserve">Русский язык (в 2 частях) </w:t>
            </w:r>
            <w:r w:rsidRPr="00C4312C">
              <w:rPr>
                <w:rFonts w:ascii="Times New Roman" w:hAnsi="Times New Roman"/>
                <w:b/>
                <w:bCs/>
                <w:color w:val="000000"/>
                <w:sz w:val="24"/>
                <w:szCs w:val="24"/>
              </w:rPr>
              <w:t>ч. 1</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4</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75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157,51</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11 813,25</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2</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Рамзаева Т.Г.</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 xml:space="preserve">Русский язык (в 2 </w:t>
            </w:r>
            <w:r w:rsidRPr="00C4312C">
              <w:rPr>
                <w:rFonts w:ascii="Times New Roman" w:hAnsi="Times New Roman"/>
                <w:color w:val="000000"/>
                <w:sz w:val="24"/>
                <w:szCs w:val="24"/>
              </w:rPr>
              <w:lastRenderedPageBreak/>
              <w:t xml:space="preserve">частях) </w:t>
            </w:r>
            <w:r w:rsidRPr="00C4312C">
              <w:rPr>
                <w:rFonts w:ascii="Times New Roman" w:hAnsi="Times New Roman"/>
                <w:b/>
                <w:bCs/>
                <w:color w:val="000000"/>
                <w:sz w:val="24"/>
                <w:szCs w:val="24"/>
              </w:rPr>
              <w:t>ч. 2</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lastRenderedPageBreak/>
              <w:t>4</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75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157,51</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11 813,25</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lastRenderedPageBreak/>
              <w:t>3</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Разумовская М.М., Львова С.И., Капинос В.И. и др.</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Русский язык</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6</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101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241,51</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24 392,51</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4</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Герасимова Т.П., Неклюкова Н.П.</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6</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5</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Коринская В.А., Душина И.В., Щенев В.А.</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7</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31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8 138,12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6</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Баринова И.И.</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8</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7</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Дронов В.П., Савельева Л.Е. Под редакцией Дронова В.П.</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5-6</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110</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273,02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30 032,20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8</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Душина И.В., Коринская В.А., Щенев В.А. Под редакцией Дронова В.П</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7</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105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27 564,60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9</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 xml:space="preserve">Дронов В.П., Баринова И.И., </w:t>
            </w:r>
            <w:r w:rsidRPr="00C4312C">
              <w:rPr>
                <w:rFonts w:ascii="Times New Roman" w:hAnsi="Times New Roman"/>
                <w:color w:val="000000"/>
                <w:sz w:val="24"/>
                <w:szCs w:val="24"/>
              </w:rPr>
              <w:br/>
              <w:t>Ром В.Я. Под редакцией Дронова В.П.</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8</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55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14 438,60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10</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 xml:space="preserve">Дронов В.П., Баринова И.И., </w:t>
            </w:r>
            <w:r w:rsidRPr="00C4312C">
              <w:rPr>
                <w:rFonts w:ascii="Times New Roman" w:hAnsi="Times New Roman"/>
                <w:color w:val="000000"/>
                <w:sz w:val="24"/>
                <w:szCs w:val="24"/>
              </w:rPr>
              <w:br/>
              <w:t>Ром В.Я. Под редакцией Дронова В.П.</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9</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55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14 438,60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11</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Алексеев А.И., Низовцев В.А,, Ким Э.В. И др. Под редакцией Алексеева А.И.</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География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9</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12</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Перышкин А.В.</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Физика</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7</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30</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7 875,60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13</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Перышкин А.В., Гутник Е.М.</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Физика</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9</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14</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Пасечник В.В.</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6</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15</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Латюшин В.В., Шапкин В.А.</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7</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31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8 138,12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16</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Колесов Д.В. Маш Р.Д., Беляев И.Н.</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8</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17</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Пасечник В.В., Каменский А.А., Криксунов Е.А. и др.</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9</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18</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Плешаков А.А., Сонин Н.И.</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5</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273,02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273,02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19</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Габриелян О.С., Сивоглазов В.И., Сладков С.А.</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Химия</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9</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11</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262,52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2 887,72</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20</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Габриелян О.С.</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Химия (базовый уровень)</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10</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294,02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1 470,10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21</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Габриелян О.С.</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Химия (базовый уровень)</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11</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5</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294,02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1 470,10</w:t>
            </w:r>
          </w:p>
        </w:tc>
      </w:tr>
      <w:tr w:rsidR="001C0C77" w:rsidRPr="00C4312C" w:rsidTr="002B7B0E">
        <w:tc>
          <w:tcPr>
            <w:tcW w:w="817" w:type="dxa"/>
          </w:tcPr>
          <w:p w:rsidR="00C4312C" w:rsidRPr="00C4312C" w:rsidRDefault="00C4312C" w:rsidP="00090A56">
            <w:pPr>
              <w:jc w:val="center"/>
              <w:rPr>
                <w:rFonts w:ascii="Times New Roman" w:hAnsi="Times New Roman"/>
                <w:sz w:val="24"/>
                <w:szCs w:val="24"/>
              </w:rPr>
            </w:pPr>
            <w:r w:rsidRPr="00C4312C">
              <w:rPr>
                <w:rFonts w:ascii="Times New Roman" w:hAnsi="Times New Roman"/>
                <w:sz w:val="24"/>
                <w:szCs w:val="24"/>
              </w:rPr>
              <w:t>22</w:t>
            </w:r>
          </w:p>
        </w:tc>
        <w:tc>
          <w:tcPr>
            <w:tcW w:w="2012"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Каменский А.А., Криксунов Е.А., Пасечник В.В.</w:t>
            </w:r>
          </w:p>
        </w:tc>
        <w:tc>
          <w:tcPr>
            <w:tcW w:w="2524" w:type="dxa"/>
          </w:tcPr>
          <w:p w:rsidR="00C4312C" w:rsidRPr="00C4312C" w:rsidRDefault="00C4312C">
            <w:pPr>
              <w:rPr>
                <w:rFonts w:ascii="Times New Roman" w:hAnsi="Times New Roman"/>
                <w:color w:val="000000"/>
                <w:sz w:val="24"/>
                <w:szCs w:val="24"/>
              </w:rPr>
            </w:pPr>
            <w:r w:rsidRPr="00C4312C">
              <w:rPr>
                <w:rFonts w:ascii="Times New Roman" w:hAnsi="Times New Roman"/>
                <w:color w:val="000000"/>
                <w:sz w:val="24"/>
                <w:szCs w:val="24"/>
              </w:rPr>
              <w:t>Биология. Общая биология (базовый уровень)</w:t>
            </w:r>
          </w:p>
        </w:tc>
        <w:tc>
          <w:tcPr>
            <w:tcW w:w="829" w:type="dxa"/>
            <w:vAlign w:val="center"/>
          </w:tcPr>
          <w:p w:rsidR="00C4312C" w:rsidRPr="00C4312C" w:rsidRDefault="00C4312C">
            <w:pPr>
              <w:jc w:val="center"/>
              <w:rPr>
                <w:rFonts w:ascii="Times New Roman" w:hAnsi="Times New Roman"/>
                <w:color w:val="000000"/>
                <w:sz w:val="24"/>
                <w:szCs w:val="24"/>
              </w:rPr>
            </w:pPr>
            <w:r w:rsidRPr="00C4312C">
              <w:rPr>
                <w:rFonts w:ascii="Times New Roman" w:hAnsi="Times New Roman"/>
                <w:color w:val="000000"/>
                <w:sz w:val="24"/>
                <w:szCs w:val="24"/>
              </w:rPr>
              <w:t>10-11 кл.</w:t>
            </w:r>
          </w:p>
        </w:tc>
        <w:tc>
          <w:tcPr>
            <w:tcW w:w="1406"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60</w:t>
            </w:r>
          </w:p>
        </w:tc>
        <w:tc>
          <w:tcPr>
            <w:tcW w:w="943"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315,02</w:t>
            </w:r>
          </w:p>
        </w:tc>
        <w:tc>
          <w:tcPr>
            <w:tcW w:w="1371" w:type="dxa"/>
            <w:vAlign w:val="center"/>
          </w:tcPr>
          <w:p w:rsidR="00C4312C" w:rsidRPr="001C0C77" w:rsidRDefault="00C4312C">
            <w:pPr>
              <w:jc w:val="center"/>
              <w:rPr>
                <w:rFonts w:ascii="Times New Roman" w:hAnsi="Times New Roman"/>
                <w:color w:val="000000"/>
              </w:rPr>
            </w:pPr>
            <w:r w:rsidRPr="001C0C77">
              <w:rPr>
                <w:rFonts w:ascii="Times New Roman" w:hAnsi="Times New Roman"/>
                <w:color w:val="000000"/>
              </w:rPr>
              <w:t>18 901,20</w:t>
            </w:r>
          </w:p>
        </w:tc>
      </w:tr>
      <w:tr w:rsidR="001C0C77" w:rsidRPr="00C4312C" w:rsidTr="002B7B0E">
        <w:tc>
          <w:tcPr>
            <w:tcW w:w="6182" w:type="dxa"/>
            <w:gridSpan w:val="4"/>
          </w:tcPr>
          <w:p w:rsidR="001C0C77" w:rsidRPr="00C4312C" w:rsidRDefault="001C0C77" w:rsidP="00090A56">
            <w:pPr>
              <w:jc w:val="center"/>
              <w:rPr>
                <w:rFonts w:ascii="Times New Roman" w:hAnsi="Times New Roman"/>
                <w:color w:val="000000"/>
                <w:sz w:val="24"/>
                <w:szCs w:val="24"/>
              </w:rPr>
            </w:pPr>
            <w:r>
              <w:rPr>
                <w:rFonts w:ascii="Times New Roman" w:hAnsi="Times New Roman"/>
                <w:color w:val="000000"/>
                <w:sz w:val="24"/>
                <w:szCs w:val="24"/>
              </w:rPr>
              <w:t>Итого по издательству ООО «Дрофа»</w:t>
            </w:r>
          </w:p>
        </w:tc>
        <w:tc>
          <w:tcPr>
            <w:tcW w:w="1406" w:type="dxa"/>
          </w:tcPr>
          <w:p w:rsidR="001C0C77" w:rsidRPr="001C0C77" w:rsidRDefault="001C0C77" w:rsidP="00090A56">
            <w:pPr>
              <w:jc w:val="center"/>
              <w:rPr>
                <w:rFonts w:ascii="Times New Roman" w:hAnsi="Times New Roman"/>
              </w:rPr>
            </w:pPr>
            <w:r w:rsidRPr="001C0C77">
              <w:rPr>
                <w:rFonts w:ascii="Times New Roman" w:hAnsi="Times New Roman"/>
              </w:rPr>
              <w:t>757</w:t>
            </w:r>
          </w:p>
        </w:tc>
        <w:tc>
          <w:tcPr>
            <w:tcW w:w="943" w:type="dxa"/>
          </w:tcPr>
          <w:p w:rsidR="001C0C77" w:rsidRPr="001C0C77" w:rsidRDefault="001C0C77" w:rsidP="00090A56">
            <w:pPr>
              <w:jc w:val="center"/>
              <w:rPr>
                <w:rFonts w:ascii="Times New Roman" w:hAnsi="Times New Roman"/>
              </w:rPr>
            </w:pPr>
          </w:p>
        </w:tc>
        <w:tc>
          <w:tcPr>
            <w:tcW w:w="1371" w:type="dxa"/>
          </w:tcPr>
          <w:p w:rsidR="001C0C77" w:rsidRPr="001C0C77" w:rsidRDefault="001C0C77" w:rsidP="00090A56">
            <w:pPr>
              <w:jc w:val="center"/>
              <w:rPr>
                <w:rFonts w:ascii="Times New Roman" w:hAnsi="Times New Roman"/>
              </w:rPr>
            </w:pPr>
            <w:r w:rsidRPr="001C0C77">
              <w:rPr>
                <w:rFonts w:ascii="Times New Roman" w:hAnsi="Times New Roman"/>
              </w:rPr>
              <w:t>185 484,63</w:t>
            </w:r>
          </w:p>
        </w:tc>
      </w:tr>
      <w:tr w:rsidR="001C0C77" w:rsidRPr="00C4312C" w:rsidTr="002B7B0E">
        <w:tc>
          <w:tcPr>
            <w:tcW w:w="9902" w:type="dxa"/>
            <w:gridSpan w:val="7"/>
          </w:tcPr>
          <w:p w:rsidR="001C0C77" w:rsidRPr="001C0C77" w:rsidRDefault="001C0C77" w:rsidP="00725E22">
            <w:pPr>
              <w:jc w:val="center"/>
              <w:rPr>
                <w:rFonts w:ascii="Times New Roman" w:hAnsi="Times New Roman"/>
              </w:rPr>
            </w:pPr>
            <w:r>
              <w:rPr>
                <w:rFonts w:ascii="Times New Roman" w:hAnsi="Times New Roman"/>
              </w:rPr>
              <w:t>ООО «Б</w:t>
            </w:r>
            <w:r w:rsidR="00725E22">
              <w:rPr>
                <w:rFonts w:ascii="Times New Roman" w:hAnsi="Times New Roman"/>
              </w:rPr>
              <w:t>ИНОМ</w:t>
            </w:r>
            <w:r>
              <w:rPr>
                <w:rFonts w:ascii="Times New Roman" w:hAnsi="Times New Roman"/>
              </w:rPr>
              <w:t>. Лаборатория знаний»</w:t>
            </w:r>
          </w:p>
        </w:tc>
      </w:tr>
      <w:tr w:rsidR="001C0C77" w:rsidRPr="00C4312C" w:rsidTr="002B7B0E">
        <w:tc>
          <w:tcPr>
            <w:tcW w:w="817" w:type="dxa"/>
          </w:tcPr>
          <w:p w:rsidR="001C0C77" w:rsidRPr="00C4312C" w:rsidRDefault="001C0C77"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Босова Л.Л., Босова А.Ю.</w:t>
            </w:r>
          </w:p>
        </w:tc>
        <w:tc>
          <w:tcPr>
            <w:tcW w:w="2524"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Информатика</w:t>
            </w:r>
          </w:p>
        </w:tc>
        <w:tc>
          <w:tcPr>
            <w:tcW w:w="829"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7</w:t>
            </w:r>
          </w:p>
        </w:tc>
        <w:tc>
          <w:tcPr>
            <w:tcW w:w="1406"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20</w:t>
            </w:r>
          </w:p>
        </w:tc>
        <w:tc>
          <w:tcPr>
            <w:tcW w:w="943"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260,00</w:t>
            </w:r>
          </w:p>
        </w:tc>
        <w:tc>
          <w:tcPr>
            <w:tcW w:w="1371"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5 200,00</w:t>
            </w:r>
          </w:p>
        </w:tc>
      </w:tr>
      <w:tr w:rsidR="001C0C77" w:rsidRPr="00C4312C" w:rsidTr="002B7B0E">
        <w:tc>
          <w:tcPr>
            <w:tcW w:w="6182" w:type="dxa"/>
            <w:gridSpan w:val="4"/>
          </w:tcPr>
          <w:p w:rsidR="001C0C77" w:rsidRPr="00C4312C" w:rsidRDefault="001C0C77" w:rsidP="00725E22">
            <w:pPr>
              <w:jc w:val="center"/>
              <w:rPr>
                <w:rFonts w:ascii="Times New Roman" w:hAnsi="Times New Roman"/>
                <w:color w:val="000000"/>
                <w:sz w:val="24"/>
                <w:szCs w:val="24"/>
              </w:rPr>
            </w:pPr>
            <w:r>
              <w:rPr>
                <w:rFonts w:ascii="Times New Roman" w:hAnsi="Times New Roman"/>
                <w:sz w:val="24"/>
                <w:szCs w:val="24"/>
              </w:rPr>
              <w:t xml:space="preserve">Итого по </w:t>
            </w:r>
            <w:r>
              <w:rPr>
                <w:rFonts w:ascii="Times New Roman" w:hAnsi="Times New Roman"/>
              </w:rPr>
              <w:t>ООО «Б</w:t>
            </w:r>
            <w:r w:rsidR="00725E22">
              <w:rPr>
                <w:rFonts w:ascii="Times New Roman" w:hAnsi="Times New Roman"/>
              </w:rPr>
              <w:t>ИНОМ</w:t>
            </w:r>
            <w:r>
              <w:rPr>
                <w:rFonts w:ascii="Times New Roman" w:hAnsi="Times New Roman"/>
              </w:rPr>
              <w:t>. Лаборатория знаний»</w:t>
            </w:r>
          </w:p>
        </w:tc>
        <w:tc>
          <w:tcPr>
            <w:tcW w:w="1406" w:type="dxa"/>
          </w:tcPr>
          <w:p w:rsidR="001C0C77" w:rsidRPr="001C0C77" w:rsidRDefault="001C0C77" w:rsidP="00090A56">
            <w:pPr>
              <w:jc w:val="center"/>
              <w:rPr>
                <w:rFonts w:ascii="Times New Roman" w:hAnsi="Times New Roman"/>
              </w:rPr>
            </w:pPr>
            <w:r>
              <w:rPr>
                <w:rFonts w:ascii="Times New Roman" w:hAnsi="Times New Roman"/>
              </w:rPr>
              <w:t>20</w:t>
            </w:r>
          </w:p>
        </w:tc>
        <w:tc>
          <w:tcPr>
            <w:tcW w:w="943" w:type="dxa"/>
          </w:tcPr>
          <w:p w:rsidR="001C0C77" w:rsidRPr="001C0C77" w:rsidRDefault="001C0C77" w:rsidP="00090A56">
            <w:pPr>
              <w:jc w:val="center"/>
              <w:rPr>
                <w:rFonts w:ascii="Times New Roman" w:hAnsi="Times New Roman"/>
              </w:rPr>
            </w:pPr>
          </w:p>
        </w:tc>
        <w:tc>
          <w:tcPr>
            <w:tcW w:w="1371" w:type="dxa"/>
          </w:tcPr>
          <w:p w:rsidR="001C0C77" w:rsidRPr="001C0C77" w:rsidRDefault="001C0C77" w:rsidP="00090A56">
            <w:pPr>
              <w:jc w:val="center"/>
              <w:rPr>
                <w:rFonts w:ascii="Times New Roman" w:hAnsi="Times New Roman"/>
              </w:rPr>
            </w:pPr>
            <w:r>
              <w:rPr>
                <w:rFonts w:ascii="Times New Roman" w:hAnsi="Times New Roman"/>
              </w:rPr>
              <w:t>5 200,00</w:t>
            </w:r>
          </w:p>
        </w:tc>
      </w:tr>
      <w:tr w:rsidR="001C0C77" w:rsidRPr="00C4312C" w:rsidTr="002B7B0E">
        <w:tc>
          <w:tcPr>
            <w:tcW w:w="9902" w:type="dxa"/>
            <w:gridSpan w:val="7"/>
          </w:tcPr>
          <w:p w:rsidR="001C0C77" w:rsidRPr="001C0C77" w:rsidRDefault="001C0C77" w:rsidP="00090A56">
            <w:pPr>
              <w:jc w:val="center"/>
              <w:rPr>
                <w:rFonts w:ascii="Times New Roman" w:hAnsi="Times New Roman"/>
              </w:rPr>
            </w:pPr>
            <w:r>
              <w:rPr>
                <w:rFonts w:ascii="Times New Roman" w:hAnsi="Times New Roman"/>
              </w:rPr>
              <w:t xml:space="preserve">ООО «Гуманитарный издательский центр </w:t>
            </w:r>
            <w:r w:rsidR="00725E22">
              <w:rPr>
                <w:rFonts w:ascii="Times New Roman" w:hAnsi="Times New Roman"/>
              </w:rPr>
              <w:t>«</w:t>
            </w:r>
            <w:r>
              <w:rPr>
                <w:rFonts w:ascii="Times New Roman" w:hAnsi="Times New Roman"/>
              </w:rPr>
              <w:t>Владос»</w:t>
            </w:r>
          </w:p>
        </w:tc>
      </w:tr>
      <w:tr w:rsidR="001C0C77" w:rsidRPr="00C4312C" w:rsidTr="002B7B0E">
        <w:tc>
          <w:tcPr>
            <w:tcW w:w="817" w:type="dxa"/>
          </w:tcPr>
          <w:p w:rsidR="001C0C77" w:rsidRPr="00C4312C" w:rsidRDefault="001C0C77"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Кудрина С.В.</w:t>
            </w:r>
          </w:p>
        </w:tc>
        <w:tc>
          <w:tcPr>
            <w:tcW w:w="2524"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Окружающий мир для специальных (коррекцион-ных) учебных заведений)</w:t>
            </w:r>
          </w:p>
        </w:tc>
        <w:tc>
          <w:tcPr>
            <w:tcW w:w="829"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2</w:t>
            </w:r>
          </w:p>
        </w:tc>
        <w:tc>
          <w:tcPr>
            <w:tcW w:w="1406"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15</w:t>
            </w:r>
          </w:p>
        </w:tc>
        <w:tc>
          <w:tcPr>
            <w:tcW w:w="943"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440,77</w:t>
            </w:r>
          </w:p>
        </w:tc>
        <w:tc>
          <w:tcPr>
            <w:tcW w:w="1371"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6 611,55</w:t>
            </w:r>
          </w:p>
        </w:tc>
      </w:tr>
      <w:tr w:rsidR="001C0C77" w:rsidRPr="00C4312C" w:rsidTr="002B7B0E">
        <w:tc>
          <w:tcPr>
            <w:tcW w:w="817" w:type="dxa"/>
          </w:tcPr>
          <w:p w:rsidR="001C0C77" w:rsidRPr="00C4312C" w:rsidRDefault="001C0C77"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Кудрина С.В.</w:t>
            </w:r>
          </w:p>
        </w:tc>
        <w:tc>
          <w:tcPr>
            <w:tcW w:w="2524"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Окружающий мир для специальных (коррекцион-ных) учебных заведений)</w:t>
            </w:r>
          </w:p>
        </w:tc>
        <w:tc>
          <w:tcPr>
            <w:tcW w:w="829"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3</w:t>
            </w:r>
          </w:p>
        </w:tc>
        <w:tc>
          <w:tcPr>
            <w:tcW w:w="1406"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15</w:t>
            </w:r>
          </w:p>
        </w:tc>
        <w:tc>
          <w:tcPr>
            <w:tcW w:w="943"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440,77</w:t>
            </w:r>
          </w:p>
        </w:tc>
        <w:tc>
          <w:tcPr>
            <w:tcW w:w="1371"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6 611,55</w:t>
            </w:r>
          </w:p>
        </w:tc>
      </w:tr>
      <w:tr w:rsidR="001C0C77" w:rsidRPr="00C4312C" w:rsidTr="002B7B0E">
        <w:tc>
          <w:tcPr>
            <w:tcW w:w="817" w:type="dxa"/>
          </w:tcPr>
          <w:p w:rsidR="001C0C77" w:rsidRPr="00C4312C" w:rsidRDefault="001C0C77" w:rsidP="00090A56">
            <w:pPr>
              <w:jc w:val="center"/>
              <w:rPr>
                <w:rFonts w:ascii="Times New Roman" w:hAnsi="Times New Roman"/>
                <w:sz w:val="24"/>
                <w:szCs w:val="24"/>
              </w:rPr>
            </w:pPr>
            <w:r>
              <w:rPr>
                <w:rFonts w:ascii="Times New Roman" w:hAnsi="Times New Roman"/>
                <w:sz w:val="24"/>
                <w:szCs w:val="24"/>
              </w:rPr>
              <w:t>3</w:t>
            </w:r>
          </w:p>
        </w:tc>
        <w:tc>
          <w:tcPr>
            <w:tcW w:w="2012"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Кудрина С.В.</w:t>
            </w:r>
          </w:p>
        </w:tc>
        <w:tc>
          <w:tcPr>
            <w:tcW w:w="2524" w:type="dxa"/>
          </w:tcPr>
          <w:p w:rsidR="001C0C77" w:rsidRPr="001C0C77" w:rsidRDefault="001C0C77">
            <w:pPr>
              <w:rPr>
                <w:rFonts w:ascii="Times New Roman" w:hAnsi="Times New Roman"/>
                <w:color w:val="000000"/>
                <w:sz w:val="24"/>
                <w:szCs w:val="24"/>
              </w:rPr>
            </w:pPr>
            <w:r w:rsidRPr="001C0C77">
              <w:rPr>
                <w:rFonts w:ascii="Times New Roman" w:hAnsi="Times New Roman"/>
                <w:color w:val="000000"/>
              </w:rPr>
              <w:t>Окружающий мир для специальных (коррекцион-ных) учебных заведений)</w:t>
            </w:r>
          </w:p>
        </w:tc>
        <w:tc>
          <w:tcPr>
            <w:tcW w:w="829"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4</w:t>
            </w:r>
          </w:p>
        </w:tc>
        <w:tc>
          <w:tcPr>
            <w:tcW w:w="1406"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15</w:t>
            </w:r>
          </w:p>
        </w:tc>
        <w:tc>
          <w:tcPr>
            <w:tcW w:w="943"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440,77</w:t>
            </w:r>
          </w:p>
        </w:tc>
        <w:tc>
          <w:tcPr>
            <w:tcW w:w="1371" w:type="dxa"/>
            <w:vAlign w:val="center"/>
          </w:tcPr>
          <w:p w:rsidR="001C0C77" w:rsidRPr="001C0C77" w:rsidRDefault="001C0C77">
            <w:pPr>
              <w:jc w:val="center"/>
              <w:rPr>
                <w:rFonts w:ascii="Times New Roman" w:hAnsi="Times New Roman"/>
                <w:color w:val="000000"/>
                <w:sz w:val="24"/>
                <w:szCs w:val="24"/>
              </w:rPr>
            </w:pPr>
            <w:r w:rsidRPr="001C0C77">
              <w:rPr>
                <w:rFonts w:ascii="Times New Roman" w:hAnsi="Times New Roman"/>
                <w:color w:val="000000"/>
              </w:rPr>
              <w:t>6 611,55</w:t>
            </w:r>
          </w:p>
        </w:tc>
      </w:tr>
      <w:tr w:rsidR="001C0C77" w:rsidRPr="00C4312C" w:rsidTr="002B7B0E">
        <w:tc>
          <w:tcPr>
            <w:tcW w:w="6182" w:type="dxa"/>
            <w:gridSpan w:val="4"/>
          </w:tcPr>
          <w:p w:rsidR="001C0C77" w:rsidRPr="00C4312C" w:rsidRDefault="001C0C77" w:rsidP="00725E22">
            <w:pPr>
              <w:jc w:val="center"/>
              <w:rPr>
                <w:rFonts w:ascii="Times New Roman" w:hAnsi="Times New Roman"/>
                <w:color w:val="000000"/>
                <w:sz w:val="24"/>
                <w:szCs w:val="24"/>
              </w:rPr>
            </w:pPr>
            <w:r>
              <w:rPr>
                <w:rFonts w:ascii="Times New Roman" w:hAnsi="Times New Roman"/>
                <w:color w:val="000000"/>
                <w:sz w:val="24"/>
                <w:szCs w:val="24"/>
              </w:rPr>
              <w:t xml:space="preserve">Итого по </w:t>
            </w:r>
            <w:r w:rsidRPr="001C0C77">
              <w:rPr>
                <w:rFonts w:ascii="Times New Roman" w:hAnsi="Times New Roman"/>
                <w:color w:val="000000"/>
                <w:sz w:val="24"/>
                <w:szCs w:val="24"/>
              </w:rPr>
              <w:t xml:space="preserve">ООО «Гуманитарный издательский центр </w:t>
            </w:r>
            <w:r w:rsidR="00725E22">
              <w:rPr>
                <w:rFonts w:ascii="Times New Roman" w:hAnsi="Times New Roman"/>
                <w:color w:val="000000"/>
                <w:sz w:val="24"/>
                <w:szCs w:val="24"/>
              </w:rPr>
              <w:t>«</w:t>
            </w:r>
            <w:r w:rsidRPr="001C0C77">
              <w:rPr>
                <w:rFonts w:ascii="Times New Roman" w:hAnsi="Times New Roman"/>
                <w:color w:val="000000"/>
                <w:sz w:val="24"/>
                <w:szCs w:val="24"/>
              </w:rPr>
              <w:t>Владос»</w:t>
            </w:r>
          </w:p>
        </w:tc>
        <w:tc>
          <w:tcPr>
            <w:tcW w:w="1406" w:type="dxa"/>
          </w:tcPr>
          <w:p w:rsidR="001C0C77" w:rsidRPr="001C0C77" w:rsidRDefault="001C0C77" w:rsidP="00090A56">
            <w:pPr>
              <w:jc w:val="center"/>
              <w:rPr>
                <w:rFonts w:ascii="Times New Roman" w:hAnsi="Times New Roman"/>
              </w:rPr>
            </w:pPr>
            <w:r>
              <w:rPr>
                <w:rFonts w:ascii="Times New Roman" w:hAnsi="Times New Roman"/>
              </w:rPr>
              <w:t>45</w:t>
            </w:r>
          </w:p>
        </w:tc>
        <w:tc>
          <w:tcPr>
            <w:tcW w:w="943" w:type="dxa"/>
          </w:tcPr>
          <w:p w:rsidR="001C0C77" w:rsidRPr="001C0C77" w:rsidRDefault="001C0C77" w:rsidP="00090A56">
            <w:pPr>
              <w:jc w:val="center"/>
              <w:rPr>
                <w:rFonts w:ascii="Times New Roman" w:hAnsi="Times New Roman"/>
              </w:rPr>
            </w:pPr>
          </w:p>
        </w:tc>
        <w:tc>
          <w:tcPr>
            <w:tcW w:w="1371" w:type="dxa"/>
          </w:tcPr>
          <w:p w:rsidR="001C0C77" w:rsidRPr="001C0C77" w:rsidRDefault="001C0C77" w:rsidP="00090A56">
            <w:pPr>
              <w:jc w:val="center"/>
              <w:rPr>
                <w:rFonts w:ascii="Times New Roman" w:hAnsi="Times New Roman"/>
              </w:rPr>
            </w:pPr>
            <w:r>
              <w:rPr>
                <w:rFonts w:ascii="Times New Roman" w:hAnsi="Times New Roman"/>
              </w:rPr>
              <w:t>19834,65</w:t>
            </w:r>
          </w:p>
        </w:tc>
      </w:tr>
      <w:tr w:rsidR="00090A56" w:rsidRPr="00C4312C" w:rsidTr="002B7B0E">
        <w:tc>
          <w:tcPr>
            <w:tcW w:w="9902" w:type="dxa"/>
            <w:gridSpan w:val="7"/>
          </w:tcPr>
          <w:p w:rsidR="00090A56" w:rsidRPr="001C0C77" w:rsidRDefault="00090A56" w:rsidP="00090A56">
            <w:pPr>
              <w:jc w:val="center"/>
              <w:rPr>
                <w:rFonts w:ascii="Times New Roman" w:hAnsi="Times New Roman"/>
              </w:rPr>
            </w:pPr>
            <w:r>
              <w:rPr>
                <w:rFonts w:ascii="Times New Roman" w:hAnsi="Times New Roman"/>
              </w:rPr>
              <w:t>ООО «ИОЦ Мнемозина»</w:t>
            </w:r>
          </w:p>
        </w:tc>
      </w:tr>
      <w:tr w:rsidR="00090A56" w:rsidRPr="00090A56" w:rsidTr="002B7B0E">
        <w:tc>
          <w:tcPr>
            <w:tcW w:w="817" w:type="dxa"/>
          </w:tcPr>
          <w:p w:rsidR="00090A56" w:rsidRPr="00090A56" w:rsidRDefault="00090A56"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Мордкович А.Г.</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Алгебра 7 в 2 ч.+ эл. Приложение</w:t>
            </w:r>
          </w:p>
        </w:tc>
        <w:tc>
          <w:tcPr>
            <w:tcW w:w="829" w:type="dxa"/>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7</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18</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617,14</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11 108,52</w:t>
            </w:r>
          </w:p>
        </w:tc>
      </w:tr>
      <w:tr w:rsidR="00090A56" w:rsidRPr="00090A56" w:rsidTr="002B7B0E">
        <w:tc>
          <w:tcPr>
            <w:tcW w:w="817" w:type="dxa"/>
          </w:tcPr>
          <w:p w:rsidR="00090A56" w:rsidRPr="00090A56" w:rsidRDefault="00090A56"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Мордкович А.Г., Семенов П.В.</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Алгебра 9 в 2 ч.+ эл. Приложение</w:t>
            </w:r>
          </w:p>
        </w:tc>
        <w:tc>
          <w:tcPr>
            <w:tcW w:w="829" w:type="dxa"/>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9</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1</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623,04</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623,04</w:t>
            </w:r>
          </w:p>
        </w:tc>
      </w:tr>
      <w:tr w:rsidR="00090A56" w:rsidRPr="00C4312C" w:rsidTr="002B7B0E">
        <w:tc>
          <w:tcPr>
            <w:tcW w:w="6182" w:type="dxa"/>
            <w:gridSpan w:val="4"/>
          </w:tcPr>
          <w:p w:rsidR="00090A56" w:rsidRPr="00C4312C" w:rsidRDefault="00090A56" w:rsidP="00725E22">
            <w:pPr>
              <w:jc w:val="center"/>
              <w:rPr>
                <w:rFonts w:ascii="Times New Roman" w:hAnsi="Times New Roman"/>
                <w:color w:val="000000"/>
                <w:sz w:val="24"/>
                <w:szCs w:val="24"/>
              </w:rPr>
            </w:pPr>
            <w:r>
              <w:rPr>
                <w:rFonts w:ascii="Times New Roman" w:hAnsi="Times New Roman"/>
                <w:color w:val="000000"/>
                <w:sz w:val="24"/>
                <w:szCs w:val="24"/>
              </w:rPr>
              <w:t xml:space="preserve">Итого по </w:t>
            </w:r>
            <w:r>
              <w:rPr>
                <w:rFonts w:ascii="Times New Roman" w:hAnsi="Times New Roman"/>
              </w:rPr>
              <w:t>ООО «ИОЦ Мнемозина»</w:t>
            </w:r>
          </w:p>
        </w:tc>
        <w:tc>
          <w:tcPr>
            <w:tcW w:w="1406" w:type="dxa"/>
          </w:tcPr>
          <w:p w:rsidR="00090A56" w:rsidRPr="001C0C77" w:rsidRDefault="00090A56" w:rsidP="00090A56">
            <w:pPr>
              <w:jc w:val="center"/>
              <w:rPr>
                <w:rFonts w:ascii="Times New Roman" w:hAnsi="Times New Roman"/>
              </w:rPr>
            </w:pPr>
            <w:r>
              <w:rPr>
                <w:rFonts w:ascii="Times New Roman" w:hAnsi="Times New Roman"/>
              </w:rPr>
              <w:t>19</w:t>
            </w:r>
          </w:p>
        </w:tc>
        <w:tc>
          <w:tcPr>
            <w:tcW w:w="943" w:type="dxa"/>
          </w:tcPr>
          <w:p w:rsidR="00090A56" w:rsidRPr="001C0C77" w:rsidRDefault="00090A56" w:rsidP="00090A56">
            <w:pPr>
              <w:jc w:val="center"/>
              <w:rPr>
                <w:rFonts w:ascii="Times New Roman" w:hAnsi="Times New Roman"/>
              </w:rPr>
            </w:pPr>
          </w:p>
        </w:tc>
        <w:tc>
          <w:tcPr>
            <w:tcW w:w="1371" w:type="dxa"/>
          </w:tcPr>
          <w:p w:rsidR="00090A56" w:rsidRPr="001C0C77" w:rsidRDefault="00090A56" w:rsidP="00090A56">
            <w:pPr>
              <w:jc w:val="center"/>
              <w:rPr>
                <w:rFonts w:ascii="Times New Roman" w:hAnsi="Times New Roman"/>
              </w:rPr>
            </w:pPr>
            <w:r>
              <w:rPr>
                <w:rFonts w:ascii="Times New Roman" w:hAnsi="Times New Roman"/>
              </w:rPr>
              <w:t>11 731,56</w:t>
            </w:r>
          </w:p>
        </w:tc>
      </w:tr>
      <w:tr w:rsidR="00090A56" w:rsidRPr="00C4312C" w:rsidTr="002B7B0E">
        <w:tc>
          <w:tcPr>
            <w:tcW w:w="9902" w:type="dxa"/>
            <w:gridSpan w:val="7"/>
          </w:tcPr>
          <w:p w:rsidR="00090A56" w:rsidRPr="00090A56" w:rsidRDefault="00725E22" w:rsidP="00090A56">
            <w:pPr>
              <w:jc w:val="center"/>
              <w:rPr>
                <w:rFonts w:ascii="Times New Roman" w:hAnsi="Times New Roman"/>
              </w:rPr>
            </w:pPr>
            <w:r>
              <w:rPr>
                <w:rFonts w:ascii="Times New Roman" w:hAnsi="Times New Roman"/>
              </w:rPr>
              <w:t>ООО «</w:t>
            </w:r>
            <w:r w:rsidR="00090A56">
              <w:rPr>
                <w:rFonts w:ascii="Times New Roman" w:hAnsi="Times New Roman"/>
              </w:rPr>
              <w:t xml:space="preserve">Издательство «Ассоциация </w:t>
            </w:r>
            <w:r w:rsidR="00090A56">
              <w:rPr>
                <w:rFonts w:ascii="Times New Roman" w:hAnsi="Times New Roman"/>
                <w:lang w:val="en-US"/>
              </w:rPr>
              <w:t>XXI</w:t>
            </w:r>
            <w:r w:rsidR="00090A56">
              <w:rPr>
                <w:rFonts w:ascii="Times New Roman" w:hAnsi="Times New Roman"/>
              </w:rPr>
              <w:t>век»</w:t>
            </w:r>
          </w:p>
        </w:tc>
      </w:tr>
      <w:tr w:rsidR="00090A56" w:rsidRPr="00C4312C" w:rsidTr="002B7B0E">
        <w:tc>
          <w:tcPr>
            <w:tcW w:w="817" w:type="dxa"/>
          </w:tcPr>
          <w:p w:rsidR="00090A56" w:rsidRPr="00C4312C" w:rsidRDefault="00090A56"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090A56" w:rsidRPr="00090A56" w:rsidRDefault="00090A56" w:rsidP="00090A56">
            <w:pPr>
              <w:ind w:left="-684" w:firstLine="684"/>
              <w:rPr>
                <w:rFonts w:ascii="Times New Roman" w:hAnsi="Times New Roman"/>
                <w:color w:val="000000"/>
                <w:sz w:val="24"/>
                <w:szCs w:val="24"/>
              </w:rPr>
            </w:pPr>
            <w:r w:rsidRPr="00090A56">
              <w:rPr>
                <w:rFonts w:ascii="Times New Roman" w:hAnsi="Times New Roman"/>
                <w:color w:val="000000"/>
              </w:rPr>
              <w:t>Истомина Н. Б.</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 xml:space="preserve">Математика. В 2 частях </w:t>
            </w:r>
            <w:r w:rsidRPr="00090A56">
              <w:rPr>
                <w:rFonts w:ascii="Times New Roman" w:hAnsi="Times New Roman"/>
                <w:b/>
                <w:bCs/>
                <w:color w:val="000000"/>
              </w:rPr>
              <w:t>ч.1</w:t>
            </w:r>
          </w:p>
        </w:tc>
        <w:tc>
          <w:tcPr>
            <w:tcW w:w="829"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18</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235,20</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4 233,60</w:t>
            </w:r>
          </w:p>
        </w:tc>
      </w:tr>
      <w:tr w:rsidR="00090A56" w:rsidRPr="00C4312C" w:rsidTr="002B7B0E">
        <w:tc>
          <w:tcPr>
            <w:tcW w:w="817" w:type="dxa"/>
          </w:tcPr>
          <w:p w:rsidR="00090A56" w:rsidRPr="00C4312C" w:rsidRDefault="00090A56"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Истомина Н. Б.</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 xml:space="preserve">Математика. В 2 частях </w:t>
            </w:r>
            <w:r w:rsidRPr="00090A56">
              <w:rPr>
                <w:rFonts w:ascii="Times New Roman" w:hAnsi="Times New Roman"/>
                <w:b/>
                <w:bCs/>
                <w:color w:val="000000"/>
              </w:rPr>
              <w:t>ч.1</w:t>
            </w:r>
          </w:p>
        </w:tc>
        <w:tc>
          <w:tcPr>
            <w:tcW w:w="829"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18</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235,20</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4 233,60</w:t>
            </w:r>
          </w:p>
        </w:tc>
      </w:tr>
      <w:tr w:rsidR="00090A56" w:rsidRPr="00C4312C" w:rsidTr="002B7B0E">
        <w:tc>
          <w:tcPr>
            <w:tcW w:w="817" w:type="dxa"/>
          </w:tcPr>
          <w:p w:rsidR="00090A56" w:rsidRPr="00C4312C" w:rsidRDefault="00090A56" w:rsidP="00090A56">
            <w:pPr>
              <w:jc w:val="center"/>
              <w:rPr>
                <w:rFonts w:ascii="Times New Roman" w:hAnsi="Times New Roman"/>
                <w:sz w:val="24"/>
                <w:szCs w:val="24"/>
              </w:rPr>
            </w:pPr>
            <w:r>
              <w:rPr>
                <w:rFonts w:ascii="Times New Roman" w:hAnsi="Times New Roman"/>
                <w:sz w:val="24"/>
                <w:szCs w:val="24"/>
              </w:rPr>
              <w:t>3</w:t>
            </w:r>
          </w:p>
        </w:tc>
        <w:tc>
          <w:tcPr>
            <w:tcW w:w="2012"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Поглазова О.Т., Ворожейкина Н.И., Шилин В. Д.</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 xml:space="preserve">Окружающий мир. В 2 частях </w:t>
            </w:r>
            <w:r w:rsidRPr="00090A56">
              <w:rPr>
                <w:rFonts w:ascii="Times New Roman" w:hAnsi="Times New Roman"/>
                <w:b/>
                <w:bCs/>
                <w:color w:val="000000"/>
              </w:rPr>
              <w:t>ч.1</w:t>
            </w:r>
          </w:p>
        </w:tc>
        <w:tc>
          <w:tcPr>
            <w:tcW w:w="829"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28</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235,20</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6 585,60</w:t>
            </w:r>
          </w:p>
        </w:tc>
      </w:tr>
      <w:tr w:rsidR="00090A56" w:rsidRPr="00C4312C" w:rsidTr="002B7B0E">
        <w:tc>
          <w:tcPr>
            <w:tcW w:w="817" w:type="dxa"/>
          </w:tcPr>
          <w:p w:rsidR="00090A56" w:rsidRPr="00C4312C" w:rsidRDefault="00090A56" w:rsidP="00090A56">
            <w:pPr>
              <w:jc w:val="center"/>
              <w:rPr>
                <w:rFonts w:ascii="Times New Roman" w:hAnsi="Times New Roman"/>
                <w:sz w:val="24"/>
                <w:szCs w:val="24"/>
              </w:rPr>
            </w:pPr>
            <w:r>
              <w:rPr>
                <w:rFonts w:ascii="Times New Roman" w:hAnsi="Times New Roman"/>
                <w:sz w:val="24"/>
                <w:szCs w:val="24"/>
              </w:rPr>
              <w:t>4</w:t>
            </w:r>
          </w:p>
        </w:tc>
        <w:tc>
          <w:tcPr>
            <w:tcW w:w="2012"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Поглазова О.Т., Ворожейкина Н.И., Шилин В. Д.</w:t>
            </w:r>
          </w:p>
        </w:tc>
        <w:tc>
          <w:tcPr>
            <w:tcW w:w="2524" w:type="dxa"/>
          </w:tcPr>
          <w:p w:rsidR="00090A56" w:rsidRPr="00090A56" w:rsidRDefault="00090A56">
            <w:pPr>
              <w:rPr>
                <w:rFonts w:ascii="Times New Roman" w:hAnsi="Times New Roman"/>
                <w:color w:val="000000"/>
                <w:sz w:val="24"/>
                <w:szCs w:val="24"/>
              </w:rPr>
            </w:pPr>
            <w:r w:rsidRPr="00090A56">
              <w:rPr>
                <w:rFonts w:ascii="Times New Roman" w:hAnsi="Times New Roman"/>
                <w:color w:val="000000"/>
              </w:rPr>
              <w:t>Окружающий мир. В 2 частях</w:t>
            </w:r>
            <w:r w:rsidRPr="00090A56">
              <w:rPr>
                <w:rFonts w:ascii="Times New Roman" w:hAnsi="Times New Roman"/>
                <w:b/>
                <w:bCs/>
                <w:color w:val="000000"/>
              </w:rPr>
              <w:t xml:space="preserve"> ч.2</w:t>
            </w:r>
          </w:p>
        </w:tc>
        <w:tc>
          <w:tcPr>
            <w:tcW w:w="829"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4</w:t>
            </w:r>
          </w:p>
        </w:tc>
        <w:tc>
          <w:tcPr>
            <w:tcW w:w="1406"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28</w:t>
            </w:r>
          </w:p>
        </w:tc>
        <w:tc>
          <w:tcPr>
            <w:tcW w:w="943"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235,20</w:t>
            </w:r>
          </w:p>
        </w:tc>
        <w:tc>
          <w:tcPr>
            <w:tcW w:w="1371" w:type="dxa"/>
            <w:vAlign w:val="center"/>
          </w:tcPr>
          <w:p w:rsidR="00090A56" w:rsidRPr="00090A56" w:rsidRDefault="00090A56">
            <w:pPr>
              <w:jc w:val="center"/>
              <w:rPr>
                <w:rFonts w:ascii="Times New Roman" w:hAnsi="Times New Roman"/>
                <w:color w:val="000000"/>
                <w:sz w:val="24"/>
                <w:szCs w:val="24"/>
              </w:rPr>
            </w:pPr>
            <w:r w:rsidRPr="00090A56">
              <w:rPr>
                <w:rFonts w:ascii="Times New Roman" w:hAnsi="Times New Roman"/>
                <w:color w:val="000000"/>
              </w:rPr>
              <w:t>6 585,60</w:t>
            </w:r>
          </w:p>
        </w:tc>
      </w:tr>
      <w:tr w:rsidR="00090A56" w:rsidRPr="00C4312C" w:rsidTr="002B7B0E">
        <w:tc>
          <w:tcPr>
            <w:tcW w:w="6182" w:type="dxa"/>
            <w:gridSpan w:val="4"/>
          </w:tcPr>
          <w:p w:rsidR="00090A56" w:rsidRPr="00C4312C" w:rsidRDefault="00090A56" w:rsidP="00725E22">
            <w:pPr>
              <w:jc w:val="center"/>
              <w:rPr>
                <w:rFonts w:ascii="Times New Roman" w:hAnsi="Times New Roman"/>
                <w:color w:val="000000"/>
                <w:sz w:val="24"/>
                <w:szCs w:val="24"/>
              </w:rPr>
            </w:pPr>
            <w:r>
              <w:rPr>
                <w:rFonts w:ascii="Times New Roman" w:hAnsi="Times New Roman"/>
                <w:color w:val="000000"/>
                <w:sz w:val="24"/>
                <w:szCs w:val="24"/>
              </w:rPr>
              <w:t xml:space="preserve">Итого по </w:t>
            </w:r>
            <w:r w:rsidR="00725E22">
              <w:rPr>
                <w:rFonts w:ascii="Times New Roman" w:hAnsi="Times New Roman"/>
                <w:color w:val="000000"/>
                <w:sz w:val="24"/>
                <w:szCs w:val="24"/>
              </w:rPr>
              <w:t>ООО «И</w:t>
            </w:r>
            <w:r>
              <w:rPr>
                <w:rFonts w:ascii="Times New Roman" w:hAnsi="Times New Roman"/>
                <w:color w:val="000000"/>
                <w:sz w:val="24"/>
                <w:szCs w:val="24"/>
              </w:rPr>
              <w:t>здательств</w:t>
            </w:r>
            <w:r w:rsidR="00725E22">
              <w:rPr>
                <w:rFonts w:ascii="Times New Roman" w:hAnsi="Times New Roman"/>
                <w:color w:val="000000"/>
                <w:sz w:val="24"/>
                <w:szCs w:val="24"/>
              </w:rPr>
              <w:t>о</w:t>
            </w:r>
            <w:r>
              <w:rPr>
                <w:rFonts w:ascii="Times New Roman" w:hAnsi="Times New Roman"/>
              </w:rPr>
              <w:t xml:space="preserve">«Ассоциация </w:t>
            </w:r>
            <w:r>
              <w:rPr>
                <w:rFonts w:ascii="Times New Roman" w:hAnsi="Times New Roman"/>
                <w:lang w:val="en-US"/>
              </w:rPr>
              <w:t>XXI</w:t>
            </w:r>
            <w:r>
              <w:rPr>
                <w:rFonts w:ascii="Times New Roman" w:hAnsi="Times New Roman"/>
              </w:rPr>
              <w:t>век»</w:t>
            </w:r>
          </w:p>
        </w:tc>
        <w:tc>
          <w:tcPr>
            <w:tcW w:w="1406" w:type="dxa"/>
          </w:tcPr>
          <w:p w:rsidR="00090A56" w:rsidRPr="001C0C77" w:rsidRDefault="00090A56" w:rsidP="00090A56">
            <w:pPr>
              <w:jc w:val="center"/>
              <w:rPr>
                <w:rFonts w:ascii="Times New Roman" w:hAnsi="Times New Roman"/>
              </w:rPr>
            </w:pPr>
            <w:r>
              <w:rPr>
                <w:rFonts w:ascii="Times New Roman" w:hAnsi="Times New Roman"/>
              </w:rPr>
              <w:t>92</w:t>
            </w:r>
          </w:p>
        </w:tc>
        <w:tc>
          <w:tcPr>
            <w:tcW w:w="943" w:type="dxa"/>
          </w:tcPr>
          <w:p w:rsidR="00090A56" w:rsidRPr="001C0C77" w:rsidRDefault="00090A56" w:rsidP="00090A56">
            <w:pPr>
              <w:jc w:val="center"/>
              <w:rPr>
                <w:rFonts w:ascii="Times New Roman" w:hAnsi="Times New Roman"/>
              </w:rPr>
            </w:pPr>
          </w:p>
        </w:tc>
        <w:tc>
          <w:tcPr>
            <w:tcW w:w="1371" w:type="dxa"/>
          </w:tcPr>
          <w:p w:rsidR="00090A56" w:rsidRPr="001C0C77" w:rsidRDefault="00090A56" w:rsidP="00090A56">
            <w:pPr>
              <w:jc w:val="center"/>
              <w:rPr>
                <w:rFonts w:ascii="Times New Roman" w:hAnsi="Times New Roman"/>
              </w:rPr>
            </w:pPr>
            <w:r>
              <w:rPr>
                <w:rFonts w:ascii="Times New Roman" w:hAnsi="Times New Roman"/>
              </w:rPr>
              <w:t>21 638,4</w:t>
            </w:r>
          </w:p>
        </w:tc>
      </w:tr>
      <w:tr w:rsidR="00725E22" w:rsidRPr="00C4312C" w:rsidTr="002B7B0E">
        <w:tc>
          <w:tcPr>
            <w:tcW w:w="9902" w:type="dxa"/>
            <w:gridSpan w:val="7"/>
          </w:tcPr>
          <w:p w:rsidR="00725E22" w:rsidRPr="001C0C77" w:rsidRDefault="00725E22" w:rsidP="00090A56">
            <w:pPr>
              <w:jc w:val="center"/>
              <w:rPr>
                <w:rFonts w:ascii="Times New Roman" w:hAnsi="Times New Roman"/>
              </w:rPr>
            </w:pPr>
            <w:r>
              <w:rPr>
                <w:rFonts w:ascii="Times New Roman" w:hAnsi="Times New Roman"/>
              </w:rPr>
              <w:t>ОАО «Издательство «Просвещение»</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Канакина В.П., Горецкий В.Г.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43</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17 885,85</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Канакина В.П., Горецкий В.Г.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16 638,00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Канакина В.П., Горецкий В.Г.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585</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243 330,75</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Климанова Л.Ф., Бабушкина Т.В.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7 487,10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Климанова Л. Ф., Виноградская Л.А., Бойкина М.В.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Литературное чтение.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281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116 881,95</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Климанова Л. Ф., Горецкий В.Г., Голованова М.В.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Литературное чтение.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43</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17 885,85</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Климанова Л. Ф., Горецкий В.Г., Голованова М.В.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Литературное чтение.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16 638,00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Климанова Л. Ф., Горецкий В.Г., Голованова М.В.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Литературное чтение.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584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242 914,80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Бим И.Л., Рыжова Л.И.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Немецкий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475,54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4 755,40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Дорофеев Г.В., Миракова Т.Н., Бука Т.Б.</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37</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15 390,15</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Дорофеев Г.В., Миракова Т.Н., Бука Т.Б.</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26</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10 814,70</w:t>
            </w:r>
          </w:p>
        </w:tc>
      </w:tr>
      <w:tr w:rsidR="00725E22" w:rsidRPr="00C4312C"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Дорофеев Г.В., Миракова Т.Н., Бука Т.Б.</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53</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22 045,35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Моро М.И., Волкова С.И., Степанова С.В.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831,90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Моро М.И., Бантова М.А., Бельтюкова Г.В.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43</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17 885,85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Моро М.И., Бантова М.А., Бельтюкова Г.В.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15 806,10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Моро М.И., Бантова М.А., Бельтюкова Г.В.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736</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306 139,20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Плешаков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Окружающий мир.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375,83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39 086,32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Плешаков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Окружающий мир.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18 301,80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Плешаков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Окружающий мир.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15 806,10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Плешаков А.А., Крючкова Е.А.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Окружающий мир.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455</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189 257,25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Плешаков А.А., Новицкая М.Ю.</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Окружающий мир.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297</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415,95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123 537,15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Шемшурина А.И.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Основы религиозных культур и светской этики. Основы светской этики</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317,68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317,68</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Горяева Н.А., Неменская Л.А., Питерских А.С. и др.  / Под ред. Неменского Б.М.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Изобразительное искусство</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231,22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231,22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Неменская Л.А.  / Под ред. Неменского Б.М.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Изобразительное искусство</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231,22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462,44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Критская Е.Д., Сергеева Г.П., Шмагина Т.С.</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Музыка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227,15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227,15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Критская Е.Д., Сергеева Г.П., Шмагина Т.С.</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Музыка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227,15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227,15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Роговцева Н.И., Богданова Н.В., Шипилова Н.В.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Технология</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263,14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2 105,12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Лях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Физическая культура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1 - 4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210,87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210,87</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Ладыженская Т.А., Баранов М. Т., Тростенцова Л.А.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438,37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1 753,48</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Баранов М.Т., Ладыженская Т.А., ТростенцоваЛ.А.и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438,37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13 589,47</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Баранов М.Т., Ладыженская Т.А., ТростенцоваЛ.А.и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164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244,75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40 139,00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Тростенцова Л.А., Ладыженская Т.А., Дейкина А.Д.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156</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244,75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38 181,00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Тростенцова Л.А., Ладыженская Т.А., Дейкина А.Д.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244,75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27 167,25</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Коровина В.Я., Журавлёв В.П., Коровин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496,78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10 432,38</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Полухина В.П., Коровина В.Я., Журавлёв В.П. и др. / Под ред. Коровиной В.Я.</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75</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496,78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37 258,50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Коровина В.Я., Журавлёв В.П., Коровин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131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496,78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65 078,18</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Коровина В.Я., Журавлёв В.П., Коровин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59</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496,78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29 310,02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Коровина В.Я., Журавлёв В.П., Коровин В.И.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496,78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25 335,78</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Россия с древнейших времён до конца XVI века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3 699,30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Россия в XVII-XVIII веках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65</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21 859,50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Россия в XIX веке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3 699,30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Россия в XX - начале XXI века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3 363,00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 Косулина Л.Г.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России</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312,84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312,84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 Косулина Л.Г.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России</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312,84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312,84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 Косулина Л.Г.</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России</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312,84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312,84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Данилов А.А., Косулина Л.Г., Брандт М.Ю.</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России</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312,84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312,84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Вигасин А.А., Годер Г.И., Свенцицкая И.С.</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Всеобщая история. История Древнего мира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285,56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Агибалова Е.В., Донской Г.М.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Всеобщая история. История Средних веков</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14 563,56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Юдовская А.Я., Баранов П.А., Ванюшкина Л.М.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Всеобщая история. История Нового времени. 1500-1800</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285,56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Юдовская А.Я., Баранов П.А., Ванюшкина Л.М.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Всеобщая история. История Нового времени.1800-1900</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285,56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Сороко-Цюпа О.С., Сороко-Цюпа А.О.</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Всеобщая история. Новейшая история. 9 класс</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285,56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Уколова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Древний мир</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16</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5 380,80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Ведюшкин В.А., Уколова В.И.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Средние века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16 815,00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Ведюшкин В.А., Бовыкин Д.Ю.</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История. Новое время. Конец XV - конец XVIII века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6 726,00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Виноградова Н.Ф., Городецкая Н.И. и др. / Под ред. Боголюбова Л.Н., Ивановой Л.Ф.</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320,96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6 419,20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Виноградова Н.Ф., Городецкая Н.И., Иванова Л.Ф. и др. / Под ред. Боголюбова Л.Н., Ивановой Л.Ф.</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320,96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6 419,20</w:t>
            </w:r>
          </w:p>
        </w:tc>
      </w:tr>
      <w:tr w:rsidR="00725E22" w:rsidRPr="001C0C77" w:rsidTr="002B7B0E">
        <w:tc>
          <w:tcPr>
            <w:tcW w:w="817" w:type="dxa"/>
          </w:tcPr>
          <w:p w:rsidR="00725E22" w:rsidRPr="00C4312C" w:rsidRDefault="007F0FB0" w:rsidP="007F0FB0">
            <w:pPr>
              <w:jc w:val="center"/>
              <w:rPr>
                <w:rFonts w:ascii="Times New Roman" w:hAnsi="Times New Roman"/>
                <w:sz w:val="24"/>
                <w:szCs w:val="24"/>
              </w:rPr>
            </w:pPr>
            <w:r>
              <w:rPr>
                <w:rFonts w:ascii="Times New Roman" w:hAnsi="Times New Roman"/>
                <w:sz w:val="24"/>
                <w:szCs w:val="24"/>
              </w:rPr>
              <w:t>57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Городецкая Н.И., Иванова Л.Ф. / Под ред. Боголюбова Л.Н., Ивановой Л.Ф.</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320,96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12 838,40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Городецкая Н.И., Иванова Л.Ф. и др. / Под ред. Боголюбова Л.Н., Лазебниковой А.Ю., Городецкой Н.И.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320,96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6 419,20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Матвеев А.И., Жильцова Е.И. и др. / Под ред. Боголюбова Л.Н., Лазебниковой А.Ю., Матвеева А.И.</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320,96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6 740,16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Алексеев А.И., Николина В.В., Липкина Е.К.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География</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244,75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2 447,50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Дорофеев Г.В., Суворова С.Б., Бунимович Е.А.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Алгебра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231,22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6 936,60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Макарычев Ю.Н., Миндюк Н.Г., Нешков К.И. и др. / Под ред. Теляковского С.А.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Алгебра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365,21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1 460,84</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Макарычев Ю.Н., Миндюк Н.Г., Нешков К.И. и др. / Под ред. Теляковского С.А.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Алгебра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244,75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2 447,50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Атанасян Л.С., Бутузов В.Ф., Кадомцев С.Б.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Геометрия. 7-9 классы</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312,11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3 433,21</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Белага В.В., Ломаченков И.А., Панебратцев Ю.А.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Физика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25</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336,30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8 407,50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Власенков А.И., Рыбченкова Л.М.</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и литература. Русский язык.</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10 - 11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156</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231,22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36 070,32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67</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Лебедев Ю.В.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и литература. 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62</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475,86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29 503,32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68</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Михайлов О.Н., Шайтанов И.О., Чалмаев В.А. и др.(под ред. Журавлёва В.П.)</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Русский язык и литература. Литература. В 2-х частях.</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62</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475,86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29 503,32</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69</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Аверьянов Ю.А., Белявский А.В. и др. (Под ред. Боголюбова Л.Н., Лазебниковой А.Ю., Телюкиной М.В.)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8 566,80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70</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Боголюбов Л.Н., Городецкая Н.И., Иванова Л.Ф. и др. (Под ред. Боголюбова Л.Н., Лазебниковой А.Ю., Литвинова В.А.)</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Обществознание</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285,56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8 566,80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71</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Атанасян Л.С., Бутузов В.Ф., Кадомцев С.Б. и др.</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Математика: алгебра и начала математического анализа, геометрия. Геометрия</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10 - 11</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312,84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3 128,40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72</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Комарова С.В.</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Устная речь</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18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271,92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4 894,56</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73</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Рудченко Т.А., Семёнов А.Л. (под ред. Семёнова А.Л.)</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Информатика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50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198,55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9 927,50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74</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Матвеева Н.Б., Попова М.А., Куртова Т.О.</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Живой мир. Учебник для специальных (коррекционных) образовательных учреждений VIII вида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3</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326,37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6 527,40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75</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Матвеева Н.Б., Попова М.А., Куртова Т.О.</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Живой мир. Учебник для специальных (коррекционных) образовательных учреждений VIII вида</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326,37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6 527,40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76</w:t>
            </w:r>
          </w:p>
        </w:tc>
        <w:tc>
          <w:tcPr>
            <w:tcW w:w="2012" w:type="dxa"/>
          </w:tcPr>
          <w:p w:rsidR="00725E22" w:rsidRPr="00725E22" w:rsidRDefault="00725E22">
            <w:pPr>
              <w:rPr>
                <w:rFonts w:ascii="Times New Roman" w:hAnsi="Times New Roman"/>
                <w:color w:val="000000"/>
              </w:rPr>
            </w:pPr>
            <w:r w:rsidRPr="00725E22">
              <w:rPr>
                <w:rFonts w:ascii="Times New Roman" w:hAnsi="Times New Roman"/>
                <w:color w:val="000000"/>
              </w:rPr>
              <w:t>Мозговая Г.Г., Картушина Г.Б.</w:t>
            </w:r>
          </w:p>
        </w:tc>
        <w:tc>
          <w:tcPr>
            <w:tcW w:w="2524" w:type="dxa"/>
          </w:tcPr>
          <w:p w:rsidR="00725E22" w:rsidRPr="00725E22" w:rsidRDefault="00725E22">
            <w:pPr>
              <w:rPr>
                <w:rFonts w:ascii="Times New Roman" w:hAnsi="Times New Roman"/>
                <w:color w:val="000000"/>
              </w:rPr>
            </w:pPr>
            <w:r w:rsidRPr="00725E22">
              <w:rPr>
                <w:rFonts w:ascii="Times New Roman" w:hAnsi="Times New Roman"/>
                <w:color w:val="000000"/>
              </w:rPr>
              <w:t>Технология. Швейное дело. Учебник для специальных (коррекционных) образовательных учреждений (VIII вид).</w:t>
            </w:r>
          </w:p>
        </w:tc>
        <w:tc>
          <w:tcPr>
            <w:tcW w:w="829"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9</w:t>
            </w:r>
          </w:p>
        </w:tc>
        <w:tc>
          <w:tcPr>
            <w:tcW w:w="1406"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8</w:t>
            </w:r>
          </w:p>
        </w:tc>
        <w:tc>
          <w:tcPr>
            <w:tcW w:w="943" w:type="dxa"/>
            <w:vAlign w:val="center"/>
          </w:tcPr>
          <w:p w:rsidR="00725E22" w:rsidRPr="00725E22" w:rsidRDefault="00725E22">
            <w:pPr>
              <w:jc w:val="center"/>
              <w:rPr>
                <w:rFonts w:ascii="Times New Roman" w:hAnsi="Times New Roman"/>
              </w:rPr>
            </w:pPr>
            <w:r w:rsidRPr="00725E22">
              <w:rPr>
                <w:rFonts w:ascii="Times New Roman" w:hAnsi="Times New Roman"/>
              </w:rPr>
              <w:t xml:space="preserve">326,37  </w:t>
            </w:r>
          </w:p>
        </w:tc>
        <w:tc>
          <w:tcPr>
            <w:tcW w:w="1371" w:type="dxa"/>
            <w:vAlign w:val="center"/>
          </w:tcPr>
          <w:p w:rsidR="00725E22" w:rsidRPr="00725E22" w:rsidRDefault="00725E22">
            <w:pPr>
              <w:jc w:val="center"/>
              <w:rPr>
                <w:rFonts w:ascii="Times New Roman" w:hAnsi="Times New Roman"/>
                <w:color w:val="000000"/>
              </w:rPr>
            </w:pPr>
            <w:r w:rsidRPr="00725E22">
              <w:rPr>
                <w:rFonts w:ascii="Times New Roman" w:hAnsi="Times New Roman"/>
                <w:color w:val="000000"/>
              </w:rPr>
              <w:t>2 610,96</w:t>
            </w:r>
          </w:p>
        </w:tc>
      </w:tr>
      <w:tr w:rsidR="00725E22" w:rsidRPr="001C0C77" w:rsidTr="002B7B0E">
        <w:tc>
          <w:tcPr>
            <w:tcW w:w="6182" w:type="dxa"/>
            <w:gridSpan w:val="4"/>
          </w:tcPr>
          <w:p w:rsidR="00725E22" w:rsidRPr="00C4312C" w:rsidRDefault="00725E22" w:rsidP="00090A56">
            <w:pPr>
              <w:jc w:val="center"/>
              <w:rPr>
                <w:rFonts w:ascii="Times New Roman" w:hAnsi="Times New Roman"/>
                <w:color w:val="000000"/>
                <w:sz w:val="24"/>
                <w:szCs w:val="24"/>
              </w:rPr>
            </w:pPr>
            <w:r>
              <w:rPr>
                <w:rFonts w:ascii="Times New Roman" w:hAnsi="Times New Roman"/>
                <w:color w:val="000000"/>
                <w:sz w:val="24"/>
                <w:szCs w:val="24"/>
              </w:rPr>
              <w:t>Итого по ОАО «Издательство «Просвещение»</w:t>
            </w:r>
          </w:p>
        </w:tc>
        <w:tc>
          <w:tcPr>
            <w:tcW w:w="1406" w:type="dxa"/>
          </w:tcPr>
          <w:p w:rsidR="00725E22" w:rsidRPr="001C0C77" w:rsidRDefault="00725E22" w:rsidP="00090A56">
            <w:pPr>
              <w:jc w:val="center"/>
              <w:rPr>
                <w:rFonts w:ascii="Times New Roman" w:hAnsi="Times New Roman"/>
              </w:rPr>
            </w:pPr>
            <w:r>
              <w:rPr>
                <w:rFonts w:ascii="Times New Roman" w:hAnsi="Times New Roman"/>
              </w:rPr>
              <w:t>5 254</w:t>
            </w:r>
          </w:p>
        </w:tc>
        <w:tc>
          <w:tcPr>
            <w:tcW w:w="943" w:type="dxa"/>
          </w:tcPr>
          <w:p w:rsidR="00725E22" w:rsidRPr="001C0C77" w:rsidRDefault="00725E22" w:rsidP="00090A56">
            <w:pPr>
              <w:jc w:val="center"/>
              <w:rPr>
                <w:rFonts w:ascii="Times New Roman" w:hAnsi="Times New Roman"/>
              </w:rPr>
            </w:pPr>
          </w:p>
        </w:tc>
        <w:tc>
          <w:tcPr>
            <w:tcW w:w="1371" w:type="dxa"/>
          </w:tcPr>
          <w:p w:rsidR="00725E22" w:rsidRPr="001C0C77" w:rsidRDefault="00725E22" w:rsidP="00090A56">
            <w:pPr>
              <w:jc w:val="center"/>
              <w:rPr>
                <w:rFonts w:ascii="Times New Roman" w:hAnsi="Times New Roman"/>
              </w:rPr>
            </w:pPr>
            <w:r>
              <w:rPr>
                <w:rFonts w:ascii="Times New Roman" w:hAnsi="Times New Roman"/>
              </w:rPr>
              <w:t>2 039 642,41</w:t>
            </w:r>
          </w:p>
        </w:tc>
      </w:tr>
      <w:tr w:rsidR="00725E22" w:rsidRPr="001C0C77" w:rsidTr="002B7B0E">
        <w:tc>
          <w:tcPr>
            <w:tcW w:w="9902" w:type="dxa"/>
            <w:gridSpan w:val="7"/>
          </w:tcPr>
          <w:p w:rsidR="00725E22" w:rsidRPr="001C0C77" w:rsidRDefault="00725E22" w:rsidP="00090A56">
            <w:pPr>
              <w:jc w:val="center"/>
              <w:rPr>
                <w:rFonts w:ascii="Times New Roman" w:hAnsi="Times New Roman"/>
              </w:rPr>
            </w:pPr>
            <w:r w:rsidRPr="00725E22">
              <w:rPr>
                <w:rFonts w:ascii="Times New Roman" w:hAnsi="Times New Roman"/>
              </w:rPr>
              <w:t>ООО "Русское слово - учебник"</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 xml:space="preserve">Комарова Ю.А., </w:t>
            </w:r>
            <w:r w:rsidRPr="00725E22">
              <w:rPr>
                <w:rFonts w:ascii="Times New Roman" w:hAnsi="Times New Roman"/>
                <w:color w:val="000000"/>
              </w:rPr>
              <w:br/>
              <w:t>Ларионова И.В.,</w:t>
            </w:r>
            <w:r w:rsidRPr="00725E22">
              <w:rPr>
                <w:rFonts w:ascii="Times New Roman" w:hAnsi="Times New Roman"/>
                <w:color w:val="000000"/>
              </w:rPr>
              <w:br/>
              <w:t>Перретт Ж.</w:t>
            </w:r>
          </w:p>
        </w:tc>
        <w:tc>
          <w:tcPr>
            <w:tcW w:w="2524"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Английский язык</w:t>
            </w:r>
          </w:p>
        </w:tc>
        <w:tc>
          <w:tcPr>
            <w:tcW w:w="829"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9</w:t>
            </w:r>
          </w:p>
        </w:tc>
        <w:tc>
          <w:tcPr>
            <w:tcW w:w="943"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440,00</w:t>
            </w:r>
          </w:p>
        </w:tc>
        <w:tc>
          <w:tcPr>
            <w:tcW w:w="1371"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3 960,00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Сахаров А.Н.,</w:t>
            </w:r>
            <w:r w:rsidRPr="00725E22">
              <w:rPr>
                <w:rFonts w:ascii="Times New Roman" w:hAnsi="Times New Roman"/>
                <w:color w:val="000000"/>
              </w:rPr>
              <w:br/>
              <w:t>Кочегаров К.А.</w:t>
            </w:r>
            <w:r w:rsidRPr="00725E22">
              <w:rPr>
                <w:rFonts w:ascii="Times New Roman" w:hAnsi="Times New Roman"/>
                <w:color w:val="000000"/>
              </w:rPr>
              <w:br/>
              <w:t>Под ред. Сахарова А.Н.</w:t>
            </w:r>
          </w:p>
        </w:tc>
        <w:tc>
          <w:tcPr>
            <w:tcW w:w="2524"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Основы религиозных культур и светской этики. Основы религиозных культур народов России</w:t>
            </w:r>
          </w:p>
        </w:tc>
        <w:tc>
          <w:tcPr>
            <w:tcW w:w="829" w:type="dxa"/>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4</w:t>
            </w:r>
          </w:p>
        </w:tc>
        <w:tc>
          <w:tcPr>
            <w:tcW w:w="1406"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20</w:t>
            </w:r>
          </w:p>
        </w:tc>
        <w:tc>
          <w:tcPr>
            <w:tcW w:w="943"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264,00</w:t>
            </w:r>
          </w:p>
        </w:tc>
        <w:tc>
          <w:tcPr>
            <w:tcW w:w="1371"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5 280,00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3</w:t>
            </w:r>
          </w:p>
        </w:tc>
        <w:tc>
          <w:tcPr>
            <w:tcW w:w="2012"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 xml:space="preserve">Комарова Ю.А., </w:t>
            </w:r>
            <w:r w:rsidRPr="00725E22">
              <w:rPr>
                <w:rFonts w:ascii="Times New Roman" w:hAnsi="Times New Roman"/>
                <w:color w:val="000000"/>
              </w:rPr>
              <w:br/>
              <w:t>Ларионова И.В.,</w:t>
            </w:r>
            <w:r w:rsidRPr="00725E22">
              <w:rPr>
                <w:rFonts w:ascii="Times New Roman" w:hAnsi="Times New Roman"/>
                <w:color w:val="000000"/>
              </w:rPr>
              <w:br/>
              <w:t>Макбет К.</w:t>
            </w:r>
          </w:p>
        </w:tc>
        <w:tc>
          <w:tcPr>
            <w:tcW w:w="2524"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Английский язык</w:t>
            </w:r>
          </w:p>
        </w:tc>
        <w:tc>
          <w:tcPr>
            <w:tcW w:w="829"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7</w:t>
            </w:r>
          </w:p>
        </w:tc>
        <w:tc>
          <w:tcPr>
            <w:tcW w:w="1406"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1</w:t>
            </w:r>
          </w:p>
        </w:tc>
        <w:tc>
          <w:tcPr>
            <w:tcW w:w="943"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495,00</w:t>
            </w:r>
          </w:p>
        </w:tc>
        <w:tc>
          <w:tcPr>
            <w:tcW w:w="1371"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495,00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4</w:t>
            </w:r>
          </w:p>
        </w:tc>
        <w:tc>
          <w:tcPr>
            <w:tcW w:w="2012"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Сахаров А.Н.,</w:t>
            </w:r>
            <w:r w:rsidRPr="00725E22">
              <w:rPr>
                <w:rFonts w:ascii="Times New Roman" w:hAnsi="Times New Roman"/>
                <w:color w:val="000000"/>
              </w:rPr>
              <w:br/>
              <w:t>Загладин Н.В.</w:t>
            </w:r>
          </w:p>
        </w:tc>
        <w:tc>
          <w:tcPr>
            <w:tcW w:w="2524"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История (базовый уровень)</w:t>
            </w:r>
          </w:p>
        </w:tc>
        <w:tc>
          <w:tcPr>
            <w:tcW w:w="829"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10</w:t>
            </w:r>
          </w:p>
        </w:tc>
        <w:tc>
          <w:tcPr>
            <w:tcW w:w="1406"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308,00</w:t>
            </w:r>
          </w:p>
        </w:tc>
        <w:tc>
          <w:tcPr>
            <w:tcW w:w="1371"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3 080,00</w:t>
            </w:r>
          </w:p>
        </w:tc>
      </w:tr>
      <w:tr w:rsidR="00725E22" w:rsidRPr="001C0C77" w:rsidTr="002B7B0E">
        <w:tc>
          <w:tcPr>
            <w:tcW w:w="817" w:type="dxa"/>
          </w:tcPr>
          <w:p w:rsidR="00725E22" w:rsidRPr="00C4312C" w:rsidRDefault="007F0FB0" w:rsidP="00090A56">
            <w:pPr>
              <w:jc w:val="center"/>
              <w:rPr>
                <w:rFonts w:ascii="Times New Roman" w:hAnsi="Times New Roman"/>
                <w:sz w:val="24"/>
                <w:szCs w:val="24"/>
              </w:rPr>
            </w:pPr>
            <w:r>
              <w:rPr>
                <w:rFonts w:ascii="Times New Roman" w:hAnsi="Times New Roman"/>
                <w:sz w:val="24"/>
                <w:szCs w:val="24"/>
              </w:rPr>
              <w:t>5</w:t>
            </w:r>
          </w:p>
        </w:tc>
        <w:tc>
          <w:tcPr>
            <w:tcW w:w="2012"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Загладин Н.В.,</w:t>
            </w:r>
            <w:r w:rsidRPr="00725E22">
              <w:rPr>
                <w:rFonts w:ascii="Times New Roman" w:hAnsi="Times New Roman"/>
                <w:color w:val="000000"/>
              </w:rPr>
              <w:br/>
              <w:t>Петров Ю.А.</w:t>
            </w:r>
          </w:p>
        </w:tc>
        <w:tc>
          <w:tcPr>
            <w:tcW w:w="2524" w:type="dxa"/>
          </w:tcPr>
          <w:p w:rsidR="00725E22" w:rsidRPr="00725E22" w:rsidRDefault="00725E22">
            <w:pPr>
              <w:rPr>
                <w:rFonts w:ascii="Times New Roman" w:hAnsi="Times New Roman"/>
                <w:color w:val="000000"/>
                <w:sz w:val="24"/>
                <w:szCs w:val="24"/>
              </w:rPr>
            </w:pPr>
            <w:r w:rsidRPr="00725E22">
              <w:rPr>
                <w:rFonts w:ascii="Times New Roman" w:hAnsi="Times New Roman"/>
                <w:color w:val="000000"/>
              </w:rPr>
              <w:t>История (базовый уровень)</w:t>
            </w:r>
          </w:p>
        </w:tc>
        <w:tc>
          <w:tcPr>
            <w:tcW w:w="829"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11</w:t>
            </w:r>
          </w:p>
        </w:tc>
        <w:tc>
          <w:tcPr>
            <w:tcW w:w="1406"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10</w:t>
            </w:r>
          </w:p>
        </w:tc>
        <w:tc>
          <w:tcPr>
            <w:tcW w:w="943"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308,00</w:t>
            </w:r>
          </w:p>
        </w:tc>
        <w:tc>
          <w:tcPr>
            <w:tcW w:w="1371" w:type="dxa"/>
            <w:vAlign w:val="center"/>
          </w:tcPr>
          <w:p w:rsidR="00725E22" w:rsidRPr="00725E22" w:rsidRDefault="00725E22">
            <w:pPr>
              <w:jc w:val="center"/>
              <w:rPr>
                <w:rFonts w:ascii="Times New Roman" w:hAnsi="Times New Roman"/>
                <w:color w:val="000000"/>
                <w:sz w:val="24"/>
                <w:szCs w:val="24"/>
              </w:rPr>
            </w:pPr>
            <w:r w:rsidRPr="00725E22">
              <w:rPr>
                <w:rFonts w:ascii="Times New Roman" w:hAnsi="Times New Roman"/>
                <w:color w:val="000000"/>
              </w:rPr>
              <w:t>3 080,00</w:t>
            </w:r>
          </w:p>
        </w:tc>
      </w:tr>
      <w:tr w:rsidR="00725E22" w:rsidRPr="001C0C77" w:rsidTr="002B7B0E">
        <w:tc>
          <w:tcPr>
            <w:tcW w:w="6182" w:type="dxa"/>
            <w:gridSpan w:val="4"/>
          </w:tcPr>
          <w:p w:rsidR="00725E22" w:rsidRPr="00C4312C" w:rsidRDefault="00725E22" w:rsidP="00090A56">
            <w:pPr>
              <w:jc w:val="center"/>
              <w:rPr>
                <w:rFonts w:ascii="Times New Roman" w:hAnsi="Times New Roman"/>
                <w:color w:val="000000"/>
                <w:sz w:val="24"/>
                <w:szCs w:val="24"/>
              </w:rPr>
            </w:pPr>
            <w:r>
              <w:rPr>
                <w:rFonts w:ascii="Times New Roman" w:hAnsi="Times New Roman"/>
                <w:color w:val="000000"/>
                <w:sz w:val="24"/>
                <w:szCs w:val="24"/>
              </w:rPr>
              <w:t xml:space="preserve">Итого по </w:t>
            </w:r>
            <w:r w:rsidR="002B7B0E">
              <w:rPr>
                <w:rFonts w:ascii="Times New Roman" w:hAnsi="Times New Roman"/>
                <w:color w:val="000000"/>
                <w:sz w:val="24"/>
                <w:szCs w:val="24"/>
              </w:rPr>
              <w:t>ООО «Русское слово – учебник»</w:t>
            </w:r>
          </w:p>
        </w:tc>
        <w:tc>
          <w:tcPr>
            <w:tcW w:w="1406" w:type="dxa"/>
          </w:tcPr>
          <w:p w:rsidR="00725E22" w:rsidRPr="00725E22" w:rsidRDefault="002B7B0E" w:rsidP="00090A56">
            <w:pPr>
              <w:jc w:val="center"/>
              <w:rPr>
                <w:rFonts w:ascii="Times New Roman" w:hAnsi="Times New Roman"/>
              </w:rPr>
            </w:pPr>
            <w:r>
              <w:rPr>
                <w:rFonts w:ascii="Times New Roman" w:hAnsi="Times New Roman"/>
              </w:rPr>
              <w:t>50</w:t>
            </w:r>
          </w:p>
        </w:tc>
        <w:tc>
          <w:tcPr>
            <w:tcW w:w="943" w:type="dxa"/>
          </w:tcPr>
          <w:p w:rsidR="00725E22" w:rsidRPr="00725E22" w:rsidRDefault="00725E22" w:rsidP="00090A56">
            <w:pPr>
              <w:jc w:val="center"/>
              <w:rPr>
                <w:rFonts w:ascii="Times New Roman" w:hAnsi="Times New Roman"/>
              </w:rPr>
            </w:pPr>
          </w:p>
        </w:tc>
        <w:tc>
          <w:tcPr>
            <w:tcW w:w="1371" w:type="dxa"/>
          </w:tcPr>
          <w:p w:rsidR="00725E22" w:rsidRPr="00725E22" w:rsidRDefault="002B7B0E" w:rsidP="00090A56">
            <w:pPr>
              <w:jc w:val="center"/>
              <w:rPr>
                <w:rFonts w:ascii="Times New Roman" w:hAnsi="Times New Roman"/>
              </w:rPr>
            </w:pPr>
            <w:r>
              <w:rPr>
                <w:rFonts w:ascii="Times New Roman" w:hAnsi="Times New Roman"/>
              </w:rPr>
              <w:t>15 895,00</w:t>
            </w:r>
          </w:p>
        </w:tc>
      </w:tr>
      <w:tr w:rsidR="002B7B0E" w:rsidRPr="001C0C77" w:rsidTr="002B7B0E">
        <w:tc>
          <w:tcPr>
            <w:tcW w:w="9902" w:type="dxa"/>
            <w:gridSpan w:val="7"/>
          </w:tcPr>
          <w:p w:rsidR="002B7B0E" w:rsidRPr="00725E22" w:rsidRDefault="002B7B0E" w:rsidP="00090A56">
            <w:pPr>
              <w:jc w:val="center"/>
              <w:rPr>
                <w:rFonts w:ascii="Times New Roman" w:hAnsi="Times New Roman"/>
              </w:rPr>
            </w:pPr>
            <w:r>
              <w:rPr>
                <w:rFonts w:ascii="Times New Roman" w:hAnsi="Times New Roman"/>
              </w:rPr>
              <w:t>ООО «Издательский центр «Вентана-граф»</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1</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Иванов С.В., Евдокимова А.О., Кузнецова М.И., Петленко Л.В., Романова В.Ю</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Русский язык. 3 класс. Учебник для учащихся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3</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131</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58 164,00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2</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Иванов С.В., Кузнецова М.И., Петленко Л.В., Романова В.Ю.</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Русский язык. 4 класс. Учебник для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4</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20</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8 880,00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3</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Ефросинина Л.А., Оморокова М.И.</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Литературное чтение. 3 класс. Учебник для учащихся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3</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131</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58 164,00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4</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Ефросинина Л.А., Оморокова М.И.</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 xml:space="preserve">Литературное чтение. 4 класс. Учебник для общеобразовательных учреждений. </w:t>
            </w:r>
            <w:r w:rsidRPr="002B7B0E">
              <w:rPr>
                <w:rFonts w:ascii="Times New Roman" w:hAnsi="Times New Roman"/>
                <w:color w:val="000000"/>
              </w:rPr>
              <w:br/>
              <w:t>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4</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20</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8 880,00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5</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Рудницкая В.Н., Юдачёва Т.В.</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Математика. 3 класс. Учебник для учащихся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3</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131</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58 164,00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6</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Рудницкая В.Н., Юдачёва Т.В.</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«Математика. 4 класс». Учебник для учащихся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4</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20</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8 880,00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7</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Виноградова Н.Ф., Калинова Г.С.</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Окружающий мир. 3 класс. Учебник для учащихся общеобразовательных организаций.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3</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131</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58 164,00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8</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Виноградова Н.Ф., Калинова Г.С.</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Окружающий мир. 4 класс. Учебник для учащихся общеобразовательных учреждений. В 2 ч.</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4</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7</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444,00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3 108,00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9</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И.Н. Пономарёва, И.В. Николаев, О.А. Корнилова</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«Биология. 5 класс». Учебник для учащихся общеобразовательных учреждений</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5</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110</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232,00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25 520,00</w:t>
            </w:r>
          </w:p>
        </w:tc>
      </w:tr>
      <w:tr w:rsidR="002B7B0E" w:rsidRPr="001C0C77" w:rsidTr="002B7B0E">
        <w:tc>
          <w:tcPr>
            <w:tcW w:w="817" w:type="dxa"/>
          </w:tcPr>
          <w:p w:rsidR="002B7B0E" w:rsidRPr="00C4312C" w:rsidRDefault="007F0FB0" w:rsidP="00090A56">
            <w:pPr>
              <w:jc w:val="center"/>
              <w:rPr>
                <w:rFonts w:ascii="Times New Roman" w:hAnsi="Times New Roman"/>
                <w:sz w:val="24"/>
                <w:szCs w:val="24"/>
              </w:rPr>
            </w:pPr>
            <w:r>
              <w:rPr>
                <w:rFonts w:ascii="Times New Roman" w:hAnsi="Times New Roman"/>
                <w:sz w:val="24"/>
                <w:szCs w:val="24"/>
              </w:rPr>
              <w:t>10</w:t>
            </w:r>
          </w:p>
        </w:tc>
        <w:tc>
          <w:tcPr>
            <w:tcW w:w="2012"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И.Н. Пономарёва, О.А. Корнилова, В.С. Кучменко. Под ред. И.Н. Пономарёвой</w:t>
            </w:r>
          </w:p>
        </w:tc>
        <w:tc>
          <w:tcPr>
            <w:tcW w:w="2524" w:type="dxa"/>
          </w:tcPr>
          <w:p w:rsidR="002B7B0E" w:rsidRPr="002B7B0E" w:rsidRDefault="002B7B0E">
            <w:pPr>
              <w:rPr>
                <w:rFonts w:ascii="Times New Roman" w:hAnsi="Times New Roman"/>
                <w:color w:val="000000"/>
                <w:sz w:val="24"/>
                <w:szCs w:val="24"/>
              </w:rPr>
            </w:pPr>
            <w:r w:rsidRPr="002B7B0E">
              <w:rPr>
                <w:rFonts w:ascii="Times New Roman" w:hAnsi="Times New Roman"/>
                <w:color w:val="000000"/>
              </w:rPr>
              <w:t>«Биология. 7 класс». Учебник для учащихся общеобразовательных организаций</w:t>
            </w:r>
          </w:p>
        </w:tc>
        <w:tc>
          <w:tcPr>
            <w:tcW w:w="829" w:type="dxa"/>
            <w:vAlign w:val="center"/>
          </w:tcPr>
          <w:p w:rsidR="002B7B0E" w:rsidRPr="002B7B0E" w:rsidRDefault="002B7B0E">
            <w:pPr>
              <w:jc w:val="center"/>
              <w:rPr>
                <w:rFonts w:ascii="Times New Roman" w:hAnsi="Times New Roman"/>
                <w:color w:val="000000"/>
                <w:sz w:val="24"/>
                <w:szCs w:val="24"/>
              </w:rPr>
            </w:pPr>
            <w:r w:rsidRPr="002B7B0E">
              <w:rPr>
                <w:rFonts w:ascii="Times New Roman" w:hAnsi="Times New Roman"/>
                <w:color w:val="000000"/>
              </w:rPr>
              <w:t>7</w:t>
            </w:r>
          </w:p>
        </w:tc>
        <w:tc>
          <w:tcPr>
            <w:tcW w:w="1406"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20</w:t>
            </w:r>
          </w:p>
        </w:tc>
        <w:tc>
          <w:tcPr>
            <w:tcW w:w="943"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232,00</w:t>
            </w:r>
          </w:p>
        </w:tc>
        <w:tc>
          <w:tcPr>
            <w:tcW w:w="1371" w:type="dxa"/>
            <w:vAlign w:val="center"/>
          </w:tcPr>
          <w:p w:rsidR="002B7B0E" w:rsidRPr="002B7B0E" w:rsidRDefault="002B7B0E">
            <w:pPr>
              <w:jc w:val="center"/>
              <w:rPr>
                <w:rFonts w:ascii="Times New Roman" w:hAnsi="Times New Roman"/>
                <w:color w:val="000000"/>
              </w:rPr>
            </w:pPr>
            <w:r w:rsidRPr="002B7B0E">
              <w:rPr>
                <w:rFonts w:ascii="Times New Roman" w:hAnsi="Times New Roman"/>
                <w:color w:val="000000"/>
              </w:rPr>
              <w:t>4 640,00</w:t>
            </w:r>
          </w:p>
        </w:tc>
      </w:tr>
      <w:tr w:rsidR="002B7B0E" w:rsidRPr="001C0C77" w:rsidTr="002B7B0E">
        <w:tc>
          <w:tcPr>
            <w:tcW w:w="6182" w:type="dxa"/>
            <w:gridSpan w:val="4"/>
          </w:tcPr>
          <w:p w:rsidR="002B7B0E" w:rsidRPr="00C4312C" w:rsidRDefault="002B7B0E" w:rsidP="00090A56">
            <w:pPr>
              <w:jc w:val="center"/>
              <w:rPr>
                <w:rFonts w:ascii="Times New Roman" w:hAnsi="Times New Roman"/>
                <w:color w:val="000000"/>
                <w:sz w:val="24"/>
                <w:szCs w:val="24"/>
              </w:rPr>
            </w:pPr>
            <w:r>
              <w:rPr>
                <w:rFonts w:ascii="Times New Roman" w:hAnsi="Times New Roman"/>
                <w:color w:val="000000"/>
                <w:sz w:val="24"/>
                <w:szCs w:val="24"/>
              </w:rPr>
              <w:t>И</w:t>
            </w:r>
            <w:bookmarkStart w:id="0" w:name="_GoBack"/>
            <w:bookmarkEnd w:id="0"/>
            <w:r>
              <w:rPr>
                <w:rFonts w:ascii="Times New Roman" w:hAnsi="Times New Roman"/>
                <w:color w:val="000000"/>
                <w:sz w:val="24"/>
                <w:szCs w:val="24"/>
              </w:rPr>
              <w:t>того по ООО «Издательский центр «Вентана-граф»</w:t>
            </w:r>
          </w:p>
        </w:tc>
        <w:tc>
          <w:tcPr>
            <w:tcW w:w="1406" w:type="dxa"/>
          </w:tcPr>
          <w:p w:rsidR="002B7B0E" w:rsidRPr="002B7B0E" w:rsidRDefault="002B7B0E" w:rsidP="00090A56">
            <w:pPr>
              <w:jc w:val="center"/>
              <w:rPr>
                <w:rFonts w:ascii="Times New Roman" w:hAnsi="Times New Roman"/>
              </w:rPr>
            </w:pPr>
            <w:r>
              <w:rPr>
                <w:rFonts w:ascii="Times New Roman" w:hAnsi="Times New Roman"/>
              </w:rPr>
              <w:t>721</w:t>
            </w:r>
          </w:p>
        </w:tc>
        <w:tc>
          <w:tcPr>
            <w:tcW w:w="943" w:type="dxa"/>
          </w:tcPr>
          <w:p w:rsidR="002B7B0E" w:rsidRPr="002B7B0E" w:rsidRDefault="002B7B0E" w:rsidP="00090A56">
            <w:pPr>
              <w:jc w:val="center"/>
              <w:rPr>
                <w:rFonts w:ascii="Times New Roman" w:hAnsi="Times New Roman"/>
              </w:rPr>
            </w:pPr>
          </w:p>
        </w:tc>
        <w:tc>
          <w:tcPr>
            <w:tcW w:w="1371" w:type="dxa"/>
          </w:tcPr>
          <w:p w:rsidR="002B7B0E" w:rsidRPr="002B7B0E" w:rsidRDefault="002B7B0E" w:rsidP="00090A56">
            <w:pPr>
              <w:jc w:val="center"/>
              <w:rPr>
                <w:rFonts w:ascii="Times New Roman" w:hAnsi="Times New Roman"/>
              </w:rPr>
            </w:pPr>
            <w:r>
              <w:rPr>
                <w:rFonts w:ascii="Times New Roman" w:hAnsi="Times New Roman"/>
              </w:rPr>
              <w:t>292 564,00</w:t>
            </w:r>
          </w:p>
        </w:tc>
      </w:tr>
      <w:tr w:rsidR="002B7B0E" w:rsidRPr="001C0C77" w:rsidTr="002B7B0E">
        <w:tc>
          <w:tcPr>
            <w:tcW w:w="6182" w:type="dxa"/>
            <w:gridSpan w:val="4"/>
          </w:tcPr>
          <w:p w:rsidR="002B7B0E" w:rsidRPr="00C4312C" w:rsidRDefault="002B7B0E" w:rsidP="00090A56">
            <w:pPr>
              <w:jc w:val="center"/>
              <w:rPr>
                <w:rFonts w:ascii="Times New Roman" w:hAnsi="Times New Roman"/>
                <w:color w:val="000000"/>
                <w:sz w:val="24"/>
                <w:szCs w:val="24"/>
              </w:rPr>
            </w:pPr>
            <w:r>
              <w:rPr>
                <w:rFonts w:ascii="Times New Roman" w:hAnsi="Times New Roman"/>
                <w:sz w:val="24"/>
                <w:szCs w:val="24"/>
              </w:rPr>
              <w:t>Всего учебной литературы</w:t>
            </w:r>
          </w:p>
        </w:tc>
        <w:tc>
          <w:tcPr>
            <w:tcW w:w="1406" w:type="dxa"/>
          </w:tcPr>
          <w:p w:rsidR="002B7B0E" w:rsidRPr="002B7B0E" w:rsidRDefault="002B7B0E" w:rsidP="00090A56">
            <w:pPr>
              <w:jc w:val="center"/>
              <w:rPr>
                <w:rFonts w:ascii="Times New Roman" w:hAnsi="Times New Roman"/>
              </w:rPr>
            </w:pPr>
            <w:r>
              <w:rPr>
                <w:rFonts w:ascii="Times New Roman" w:hAnsi="Times New Roman"/>
              </w:rPr>
              <w:t>7 477</w:t>
            </w:r>
          </w:p>
        </w:tc>
        <w:tc>
          <w:tcPr>
            <w:tcW w:w="943" w:type="dxa"/>
          </w:tcPr>
          <w:p w:rsidR="002B7B0E" w:rsidRPr="002B7B0E" w:rsidRDefault="002B7B0E" w:rsidP="00090A56">
            <w:pPr>
              <w:jc w:val="center"/>
              <w:rPr>
                <w:rFonts w:ascii="Times New Roman" w:hAnsi="Times New Roman"/>
              </w:rPr>
            </w:pPr>
          </w:p>
        </w:tc>
        <w:tc>
          <w:tcPr>
            <w:tcW w:w="1371" w:type="dxa"/>
          </w:tcPr>
          <w:p w:rsidR="002B7B0E" w:rsidRPr="002B7B0E" w:rsidRDefault="002B7B0E" w:rsidP="00090A56">
            <w:pPr>
              <w:jc w:val="center"/>
              <w:rPr>
                <w:rFonts w:ascii="Times New Roman" w:hAnsi="Times New Roman"/>
              </w:rPr>
            </w:pPr>
            <w:r>
              <w:rPr>
                <w:rFonts w:ascii="Times New Roman" w:hAnsi="Times New Roman"/>
              </w:rPr>
              <w:t>2 605 976,6</w:t>
            </w:r>
            <w:r w:rsidR="007F0FB0">
              <w:rPr>
                <w:rFonts w:ascii="Times New Roman" w:hAnsi="Times New Roman"/>
              </w:rPr>
              <w:t>0</w:t>
            </w:r>
          </w:p>
        </w:tc>
      </w:tr>
    </w:tbl>
    <w:p w:rsidR="007F0FB0" w:rsidRDefault="007F0FB0" w:rsidP="00AD065A">
      <w:pPr>
        <w:spacing w:after="0" w:line="240" w:lineRule="auto"/>
        <w:ind w:firstLine="284"/>
        <w:rPr>
          <w:rFonts w:ascii="Times New Roman" w:hAnsi="Times New Roman"/>
          <w:sz w:val="28"/>
          <w:szCs w:val="28"/>
        </w:rPr>
      </w:pPr>
    </w:p>
    <w:p w:rsidR="007F0FB0" w:rsidRDefault="007F0FB0" w:rsidP="00AD065A">
      <w:pPr>
        <w:spacing w:after="0" w:line="240" w:lineRule="auto"/>
        <w:ind w:firstLine="284"/>
        <w:rPr>
          <w:rFonts w:ascii="Times New Roman" w:hAnsi="Times New Roman"/>
          <w:sz w:val="28"/>
          <w:szCs w:val="28"/>
        </w:rPr>
      </w:pPr>
    </w:p>
    <w:p w:rsidR="00AD065A" w:rsidRPr="00923024" w:rsidRDefault="00836267" w:rsidP="00AD065A">
      <w:pPr>
        <w:spacing w:after="0" w:line="240" w:lineRule="auto"/>
        <w:ind w:firstLine="284"/>
        <w:rPr>
          <w:rFonts w:ascii="Times New Roman" w:hAnsi="Times New Roman"/>
          <w:sz w:val="28"/>
          <w:szCs w:val="28"/>
        </w:rPr>
      </w:pPr>
      <w:r>
        <w:rPr>
          <w:rFonts w:ascii="Times New Roman" w:hAnsi="Times New Roman"/>
          <w:sz w:val="28"/>
          <w:szCs w:val="28"/>
        </w:rPr>
        <w:t>Н</w:t>
      </w:r>
      <w:r w:rsidR="00AD065A" w:rsidRPr="00923024">
        <w:rPr>
          <w:rFonts w:ascii="Times New Roman" w:hAnsi="Times New Roman"/>
          <w:sz w:val="28"/>
          <w:szCs w:val="28"/>
        </w:rPr>
        <w:t xml:space="preserve">ачальник управления по имуществу </w:t>
      </w:r>
    </w:p>
    <w:p w:rsidR="007F0FB0" w:rsidRDefault="00AD065A" w:rsidP="00AD065A">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и земельным отношениям </w:t>
      </w:r>
      <w:r w:rsidR="007F0FB0">
        <w:rPr>
          <w:rFonts w:ascii="Times New Roman" w:hAnsi="Times New Roman"/>
          <w:sz w:val="28"/>
          <w:szCs w:val="28"/>
        </w:rPr>
        <w:t xml:space="preserve">администрации </w:t>
      </w:r>
    </w:p>
    <w:p w:rsidR="00AD065A" w:rsidRPr="00923024" w:rsidRDefault="007F0FB0" w:rsidP="00AD065A">
      <w:pPr>
        <w:spacing w:after="0" w:line="240" w:lineRule="auto"/>
        <w:ind w:firstLine="284"/>
        <w:rPr>
          <w:rFonts w:ascii="Times New Roman" w:hAnsi="Times New Roman"/>
        </w:rPr>
      </w:pPr>
      <w:r>
        <w:rPr>
          <w:rFonts w:ascii="Times New Roman" w:hAnsi="Times New Roman"/>
          <w:sz w:val="28"/>
          <w:szCs w:val="28"/>
        </w:rPr>
        <w:t>Копейского городского округа</w:t>
      </w:r>
      <w:r w:rsidR="00AD065A" w:rsidRPr="00923024">
        <w:rPr>
          <w:rFonts w:ascii="Times New Roman" w:hAnsi="Times New Roman"/>
          <w:sz w:val="28"/>
          <w:szCs w:val="28"/>
        </w:rPr>
        <w:t>Д.</w:t>
      </w:r>
      <w:r w:rsidR="00836267">
        <w:rPr>
          <w:rFonts w:ascii="Times New Roman" w:hAnsi="Times New Roman"/>
          <w:sz w:val="28"/>
          <w:szCs w:val="28"/>
        </w:rPr>
        <w:t>А</w:t>
      </w:r>
      <w:r w:rsidR="00AD065A" w:rsidRPr="00923024">
        <w:rPr>
          <w:rFonts w:ascii="Times New Roman" w:hAnsi="Times New Roman"/>
          <w:sz w:val="28"/>
          <w:szCs w:val="28"/>
        </w:rPr>
        <w:t>.</w:t>
      </w:r>
      <w:r w:rsidR="00AD065A">
        <w:rPr>
          <w:rFonts w:ascii="Times New Roman" w:hAnsi="Times New Roman"/>
          <w:sz w:val="28"/>
          <w:szCs w:val="28"/>
        </w:rPr>
        <w:t xml:space="preserve"> К</w:t>
      </w:r>
      <w:r w:rsidR="00836267">
        <w:rPr>
          <w:rFonts w:ascii="Times New Roman" w:hAnsi="Times New Roman"/>
          <w:sz w:val="28"/>
          <w:szCs w:val="28"/>
        </w:rPr>
        <w:t>урилкин</w:t>
      </w:r>
    </w:p>
    <w:sectPr w:rsidR="00AD065A" w:rsidRPr="00923024"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C6F" w:rsidRDefault="00DD1C6F">
      <w:pPr>
        <w:spacing w:after="0" w:line="240" w:lineRule="auto"/>
      </w:pPr>
      <w:r>
        <w:separator/>
      </w:r>
    </w:p>
  </w:endnote>
  <w:endnote w:type="continuationSeparator" w:id="1">
    <w:p w:rsidR="00DD1C6F" w:rsidRDefault="00DD1C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C6F" w:rsidRDefault="00DD1C6F">
      <w:pPr>
        <w:spacing w:after="0" w:line="240" w:lineRule="auto"/>
      </w:pPr>
      <w:r>
        <w:separator/>
      </w:r>
    </w:p>
  </w:footnote>
  <w:footnote w:type="continuationSeparator" w:id="1">
    <w:p w:rsidR="00DD1C6F" w:rsidRDefault="00DD1C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0E" w:rsidRDefault="002B7B0E">
    <w:pPr>
      <w:pStyle w:val="a3"/>
      <w:jc w:val="center"/>
    </w:pPr>
  </w:p>
  <w:p w:rsidR="002B7B0E" w:rsidRDefault="002B7B0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B0E" w:rsidRDefault="007B5F5B">
    <w:pPr>
      <w:pStyle w:val="a3"/>
      <w:jc w:val="center"/>
    </w:pPr>
    <w:r>
      <w:fldChar w:fldCharType="begin"/>
    </w:r>
    <w:r w:rsidR="002B7B0E">
      <w:instrText xml:space="preserve"> PAGE   \* MERGEFORMAT </w:instrText>
    </w:r>
    <w:r>
      <w:fldChar w:fldCharType="separate"/>
    </w:r>
    <w:r w:rsidR="002B7B0E">
      <w:rPr>
        <w:noProof/>
      </w:rPr>
      <w:t>1</w:t>
    </w:r>
    <w:r>
      <w:fldChar w:fldCharType="end"/>
    </w:r>
  </w:p>
  <w:p w:rsidR="002B7B0E" w:rsidRDefault="002B7B0E"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5122"/>
  </w:hdrShapeDefaults>
  <w:footnotePr>
    <w:footnote w:id="0"/>
    <w:footnote w:id="1"/>
  </w:footnotePr>
  <w:endnotePr>
    <w:endnote w:id="0"/>
    <w:endnote w:id="1"/>
  </w:endnotePr>
  <w:compat/>
  <w:rsids>
    <w:rsidRoot w:val="00CA4C5A"/>
    <w:rsid w:val="000064B7"/>
    <w:rsid w:val="00020C1A"/>
    <w:rsid w:val="00047F31"/>
    <w:rsid w:val="000577A5"/>
    <w:rsid w:val="00060671"/>
    <w:rsid w:val="00090A56"/>
    <w:rsid w:val="000937DF"/>
    <w:rsid w:val="00097E3A"/>
    <w:rsid w:val="000B2C11"/>
    <w:rsid w:val="00102867"/>
    <w:rsid w:val="001077CA"/>
    <w:rsid w:val="001B7BE9"/>
    <w:rsid w:val="001C0C77"/>
    <w:rsid w:val="002011EC"/>
    <w:rsid w:val="002067E5"/>
    <w:rsid w:val="0021203F"/>
    <w:rsid w:val="00225445"/>
    <w:rsid w:val="00234AA7"/>
    <w:rsid w:val="0024061A"/>
    <w:rsid w:val="00272642"/>
    <w:rsid w:val="002B7B0E"/>
    <w:rsid w:val="00314D30"/>
    <w:rsid w:val="003227D0"/>
    <w:rsid w:val="00326996"/>
    <w:rsid w:val="00326FFC"/>
    <w:rsid w:val="003817D3"/>
    <w:rsid w:val="00386760"/>
    <w:rsid w:val="003A0352"/>
    <w:rsid w:val="003B5F1C"/>
    <w:rsid w:val="003C3B8C"/>
    <w:rsid w:val="00476478"/>
    <w:rsid w:val="004C5AC5"/>
    <w:rsid w:val="004C64B9"/>
    <w:rsid w:val="00554E8A"/>
    <w:rsid w:val="0059554E"/>
    <w:rsid w:val="005A428D"/>
    <w:rsid w:val="005B5445"/>
    <w:rsid w:val="005C5A3E"/>
    <w:rsid w:val="00622BEF"/>
    <w:rsid w:val="0063384D"/>
    <w:rsid w:val="006339A4"/>
    <w:rsid w:val="00641F7A"/>
    <w:rsid w:val="00703F52"/>
    <w:rsid w:val="00713776"/>
    <w:rsid w:val="00725E22"/>
    <w:rsid w:val="00727ADD"/>
    <w:rsid w:val="00730E25"/>
    <w:rsid w:val="007B5F5B"/>
    <w:rsid w:val="007F0FB0"/>
    <w:rsid w:val="00802988"/>
    <w:rsid w:val="0083272B"/>
    <w:rsid w:val="00836267"/>
    <w:rsid w:val="00850516"/>
    <w:rsid w:val="008604D6"/>
    <w:rsid w:val="00863C0E"/>
    <w:rsid w:val="00867D57"/>
    <w:rsid w:val="008901C8"/>
    <w:rsid w:val="00894042"/>
    <w:rsid w:val="008E7F7B"/>
    <w:rsid w:val="008F65F1"/>
    <w:rsid w:val="00923024"/>
    <w:rsid w:val="009257DB"/>
    <w:rsid w:val="00951D13"/>
    <w:rsid w:val="0098050F"/>
    <w:rsid w:val="00981A65"/>
    <w:rsid w:val="009E7647"/>
    <w:rsid w:val="009F72E6"/>
    <w:rsid w:val="00A02377"/>
    <w:rsid w:val="00A037C2"/>
    <w:rsid w:val="00A146B7"/>
    <w:rsid w:val="00A255CD"/>
    <w:rsid w:val="00A75807"/>
    <w:rsid w:val="00AC7F9F"/>
    <w:rsid w:val="00AD065A"/>
    <w:rsid w:val="00B113E1"/>
    <w:rsid w:val="00B13AF9"/>
    <w:rsid w:val="00B32953"/>
    <w:rsid w:val="00B72380"/>
    <w:rsid w:val="00B95D40"/>
    <w:rsid w:val="00BC2C26"/>
    <w:rsid w:val="00C4312C"/>
    <w:rsid w:val="00C517E7"/>
    <w:rsid w:val="00C65C38"/>
    <w:rsid w:val="00CA4C5A"/>
    <w:rsid w:val="00CB2C8E"/>
    <w:rsid w:val="00D5279E"/>
    <w:rsid w:val="00D53DC7"/>
    <w:rsid w:val="00DB262F"/>
    <w:rsid w:val="00DB2759"/>
    <w:rsid w:val="00DC2A35"/>
    <w:rsid w:val="00DC5B7B"/>
    <w:rsid w:val="00DD1C6F"/>
    <w:rsid w:val="00DD47E0"/>
    <w:rsid w:val="00DE634A"/>
    <w:rsid w:val="00EE70E5"/>
    <w:rsid w:val="00F521E6"/>
    <w:rsid w:val="00F844D0"/>
    <w:rsid w:val="00FA2BB5"/>
    <w:rsid w:val="00FA44ED"/>
    <w:rsid w:val="00FE452A"/>
    <w:rsid w:val="00FF0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Normal (Web)"/>
    <w:basedOn w:val="a"/>
    <w:uiPriority w:val="99"/>
    <w:semiHidden/>
    <w:unhideWhenUsed/>
    <w:rsid w:val="00DE634A"/>
    <w:pPr>
      <w:suppressAutoHyphens w:val="0"/>
      <w:spacing w:before="100" w:beforeAutospacing="1" w:after="100" w:afterAutospacing="1" w:line="240" w:lineRule="auto"/>
    </w:pPr>
    <w:rPr>
      <w:rFonts w:ascii="Times New Roman" w:eastAsia="Times New Roman" w:hAnsi="Times New Roman"/>
      <w:kern w:val="0"/>
      <w:sz w:val="24"/>
      <w:szCs w:val="24"/>
      <w:lang w:eastAsia="ru-RU"/>
    </w:rPr>
  </w:style>
  <w:style w:type="character" w:styleId="ac">
    <w:name w:val="Strong"/>
    <w:basedOn w:val="a0"/>
    <w:uiPriority w:val="22"/>
    <w:qFormat/>
    <w:rsid w:val="00DE6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66BF-D054-481D-9E0D-782F675A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6</cp:revision>
  <cp:lastPrinted>2015-07-30T09:04:00Z</cp:lastPrinted>
  <dcterms:created xsi:type="dcterms:W3CDTF">2015-01-12T03:13:00Z</dcterms:created>
  <dcterms:modified xsi:type="dcterms:W3CDTF">2015-09-04T09:45:00Z</dcterms:modified>
</cp:coreProperties>
</file>