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2D" w:rsidRPr="00A77F87" w:rsidRDefault="00980601" w:rsidP="0098060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F87">
        <w:rPr>
          <w:rFonts w:ascii="Times New Roman" w:hAnsi="Times New Roman" w:cs="Times New Roman"/>
          <w:b/>
          <w:sz w:val="26"/>
          <w:szCs w:val="26"/>
        </w:rPr>
        <w:t>Информация о ходе выполнения муниципальной программы</w:t>
      </w:r>
    </w:p>
    <w:p w:rsidR="00980601" w:rsidRPr="00A77F87" w:rsidRDefault="00980601" w:rsidP="009806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F87">
        <w:rPr>
          <w:rFonts w:ascii="Times New Roman" w:hAnsi="Times New Roman" w:cs="Times New Roman"/>
          <w:b/>
          <w:sz w:val="26"/>
          <w:szCs w:val="26"/>
        </w:rPr>
        <w:t xml:space="preserve">«Снижение административных барьеров, организация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</w:t>
      </w:r>
      <w:proofErr w:type="gramStart"/>
      <w:r w:rsidRPr="00A77F8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77F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77F87">
        <w:rPr>
          <w:rFonts w:ascii="Times New Roman" w:hAnsi="Times New Roman" w:cs="Times New Roman"/>
          <w:b/>
          <w:sz w:val="26"/>
          <w:szCs w:val="26"/>
        </w:rPr>
        <w:t>Копейском</w:t>
      </w:r>
      <w:proofErr w:type="gramEnd"/>
      <w:r w:rsidRPr="00A77F87">
        <w:rPr>
          <w:rFonts w:ascii="Times New Roman" w:hAnsi="Times New Roman" w:cs="Times New Roman"/>
          <w:b/>
          <w:sz w:val="26"/>
          <w:szCs w:val="26"/>
        </w:rPr>
        <w:t xml:space="preserve"> городском округе» в 201</w:t>
      </w:r>
      <w:r w:rsidR="002C1B00" w:rsidRPr="00A77F87">
        <w:rPr>
          <w:rFonts w:ascii="Times New Roman" w:hAnsi="Times New Roman" w:cs="Times New Roman"/>
          <w:b/>
          <w:sz w:val="26"/>
          <w:szCs w:val="26"/>
        </w:rPr>
        <w:t>6</w:t>
      </w:r>
      <w:r w:rsidRPr="00A77F87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980601" w:rsidRPr="005344B0" w:rsidRDefault="00980601" w:rsidP="005B43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>С целью создания услови</w:t>
      </w:r>
      <w:r w:rsidR="00B1548C" w:rsidRPr="005344B0">
        <w:rPr>
          <w:rFonts w:ascii="Times New Roman" w:hAnsi="Times New Roman" w:cs="Times New Roman"/>
          <w:sz w:val="26"/>
          <w:szCs w:val="26"/>
        </w:rPr>
        <w:t>й</w:t>
      </w:r>
      <w:r w:rsidRPr="005344B0">
        <w:rPr>
          <w:rFonts w:ascii="Times New Roman" w:hAnsi="Times New Roman" w:cs="Times New Roman"/>
          <w:sz w:val="26"/>
          <w:szCs w:val="26"/>
        </w:rPr>
        <w:t xml:space="preserve"> для снижения административных барьеров, повышения доступности и качества </w:t>
      </w:r>
      <w:proofErr w:type="gramStart"/>
      <w:r w:rsidRPr="005344B0">
        <w:rPr>
          <w:rFonts w:ascii="Times New Roman" w:hAnsi="Times New Roman" w:cs="Times New Roman"/>
          <w:sz w:val="26"/>
          <w:szCs w:val="26"/>
        </w:rPr>
        <w:t>предоставления</w:t>
      </w:r>
      <w:proofErr w:type="gramEnd"/>
      <w:r w:rsidRPr="005344B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на базе многофункционального центра по предоставлению государственных и муниципальных услуг (далее МФЦ), в том числе по принципу «одного окна» принята муниципальная программа «Снижение административных барьеров, организация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</w:t>
      </w:r>
      <w:proofErr w:type="gramStart"/>
      <w:r w:rsidRPr="005344B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344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344B0">
        <w:rPr>
          <w:rFonts w:ascii="Times New Roman" w:hAnsi="Times New Roman" w:cs="Times New Roman"/>
          <w:sz w:val="26"/>
          <w:szCs w:val="26"/>
        </w:rPr>
        <w:t>Копейском</w:t>
      </w:r>
      <w:proofErr w:type="gramEnd"/>
      <w:r w:rsidRPr="005344B0">
        <w:rPr>
          <w:rFonts w:ascii="Times New Roman" w:hAnsi="Times New Roman" w:cs="Times New Roman"/>
          <w:sz w:val="26"/>
          <w:szCs w:val="26"/>
        </w:rPr>
        <w:t xml:space="preserve"> городском округе» (далее - </w:t>
      </w:r>
      <w:r w:rsidR="00366873" w:rsidRPr="005344B0">
        <w:rPr>
          <w:rFonts w:ascii="Times New Roman" w:hAnsi="Times New Roman" w:cs="Times New Roman"/>
          <w:sz w:val="26"/>
          <w:szCs w:val="26"/>
        </w:rPr>
        <w:t>П</w:t>
      </w:r>
      <w:r w:rsidRPr="005344B0">
        <w:rPr>
          <w:rFonts w:ascii="Times New Roman" w:hAnsi="Times New Roman" w:cs="Times New Roman"/>
          <w:sz w:val="26"/>
          <w:szCs w:val="26"/>
        </w:rPr>
        <w:t>рограмма)</w:t>
      </w:r>
      <w:r w:rsidR="00366873" w:rsidRPr="005344B0">
        <w:rPr>
          <w:rFonts w:ascii="Times New Roman" w:hAnsi="Times New Roman" w:cs="Times New Roman"/>
          <w:sz w:val="26"/>
          <w:szCs w:val="26"/>
        </w:rPr>
        <w:t xml:space="preserve"> (постановление администрации </w:t>
      </w:r>
      <w:proofErr w:type="spellStart"/>
      <w:r w:rsidR="00366873" w:rsidRPr="005344B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366873" w:rsidRPr="005344B0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2</w:t>
      </w:r>
      <w:r w:rsidR="00F04CCC" w:rsidRPr="005344B0">
        <w:rPr>
          <w:rFonts w:ascii="Times New Roman" w:hAnsi="Times New Roman" w:cs="Times New Roman"/>
          <w:sz w:val="26"/>
          <w:szCs w:val="26"/>
        </w:rPr>
        <w:t>7</w:t>
      </w:r>
      <w:r w:rsidR="00366873" w:rsidRPr="005344B0">
        <w:rPr>
          <w:rFonts w:ascii="Times New Roman" w:hAnsi="Times New Roman" w:cs="Times New Roman"/>
          <w:sz w:val="26"/>
          <w:szCs w:val="26"/>
        </w:rPr>
        <w:t>.1</w:t>
      </w:r>
      <w:r w:rsidR="00F04CCC" w:rsidRPr="005344B0">
        <w:rPr>
          <w:rFonts w:ascii="Times New Roman" w:hAnsi="Times New Roman" w:cs="Times New Roman"/>
          <w:sz w:val="26"/>
          <w:szCs w:val="26"/>
        </w:rPr>
        <w:t>1</w:t>
      </w:r>
      <w:r w:rsidR="00366873" w:rsidRPr="005344B0">
        <w:rPr>
          <w:rFonts w:ascii="Times New Roman" w:hAnsi="Times New Roman" w:cs="Times New Roman"/>
          <w:sz w:val="26"/>
          <w:szCs w:val="26"/>
        </w:rPr>
        <w:t>.201</w:t>
      </w:r>
      <w:r w:rsidR="00F04CCC" w:rsidRPr="005344B0">
        <w:rPr>
          <w:rFonts w:ascii="Times New Roman" w:hAnsi="Times New Roman" w:cs="Times New Roman"/>
          <w:sz w:val="26"/>
          <w:szCs w:val="26"/>
        </w:rPr>
        <w:t>5</w:t>
      </w:r>
      <w:r w:rsidR="00366873" w:rsidRPr="005344B0">
        <w:rPr>
          <w:rFonts w:ascii="Times New Roman" w:hAnsi="Times New Roman" w:cs="Times New Roman"/>
          <w:sz w:val="26"/>
          <w:szCs w:val="26"/>
        </w:rPr>
        <w:t xml:space="preserve"> № </w:t>
      </w:r>
      <w:r w:rsidR="00F04CCC" w:rsidRPr="005344B0">
        <w:rPr>
          <w:rFonts w:ascii="Times New Roman" w:hAnsi="Times New Roman" w:cs="Times New Roman"/>
          <w:sz w:val="26"/>
          <w:szCs w:val="26"/>
        </w:rPr>
        <w:t xml:space="preserve">3089-п, по утверждению Программы, и о внесении изменений </w:t>
      </w:r>
      <w:r w:rsidR="00366873" w:rsidRPr="005344B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366873" w:rsidRPr="005344B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366873" w:rsidRPr="005344B0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</w:t>
      </w:r>
      <w:r w:rsidR="00084EBE" w:rsidRPr="005344B0">
        <w:rPr>
          <w:rFonts w:ascii="Times New Roman" w:hAnsi="Times New Roman" w:cs="Times New Roman"/>
          <w:sz w:val="26"/>
          <w:szCs w:val="26"/>
        </w:rPr>
        <w:t>1</w:t>
      </w:r>
      <w:r w:rsidR="00F04CCC" w:rsidRPr="005344B0">
        <w:rPr>
          <w:rFonts w:ascii="Times New Roman" w:hAnsi="Times New Roman" w:cs="Times New Roman"/>
          <w:sz w:val="26"/>
          <w:szCs w:val="26"/>
        </w:rPr>
        <w:t>8</w:t>
      </w:r>
      <w:r w:rsidR="00366873" w:rsidRPr="005344B0">
        <w:rPr>
          <w:rFonts w:ascii="Times New Roman" w:hAnsi="Times New Roman" w:cs="Times New Roman"/>
          <w:sz w:val="26"/>
          <w:szCs w:val="26"/>
        </w:rPr>
        <w:t>.</w:t>
      </w:r>
      <w:r w:rsidR="00F04CCC" w:rsidRPr="005344B0">
        <w:rPr>
          <w:rFonts w:ascii="Times New Roman" w:hAnsi="Times New Roman" w:cs="Times New Roman"/>
          <w:sz w:val="26"/>
          <w:szCs w:val="26"/>
        </w:rPr>
        <w:t>04</w:t>
      </w:r>
      <w:r w:rsidR="00366873" w:rsidRPr="005344B0">
        <w:rPr>
          <w:rFonts w:ascii="Times New Roman" w:hAnsi="Times New Roman" w:cs="Times New Roman"/>
          <w:sz w:val="26"/>
          <w:szCs w:val="26"/>
        </w:rPr>
        <w:t>.201</w:t>
      </w:r>
      <w:r w:rsidR="00F04CCC" w:rsidRPr="005344B0">
        <w:rPr>
          <w:rFonts w:ascii="Times New Roman" w:hAnsi="Times New Roman" w:cs="Times New Roman"/>
          <w:sz w:val="26"/>
          <w:szCs w:val="26"/>
        </w:rPr>
        <w:t>6</w:t>
      </w:r>
      <w:r w:rsidR="00366873" w:rsidRPr="005344B0">
        <w:rPr>
          <w:rFonts w:ascii="Times New Roman" w:hAnsi="Times New Roman" w:cs="Times New Roman"/>
          <w:sz w:val="26"/>
          <w:szCs w:val="26"/>
        </w:rPr>
        <w:t xml:space="preserve"> № </w:t>
      </w:r>
      <w:r w:rsidR="00F04CCC" w:rsidRPr="005344B0">
        <w:rPr>
          <w:rFonts w:ascii="Times New Roman" w:hAnsi="Times New Roman" w:cs="Times New Roman"/>
          <w:sz w:val="26"/>
          <w:szCs w:val="26"/>
        </w:rPr>
        <w:t>879</w:t>
      </w:r>
      <w:r w:rsidR="00366873" w:rsidRPr="005344B0">
        <w:rPr>
          <w:rFonts w:ascii="Times New Roman" w:hAnsi="Times New Roman" w:cs="Times New Roman"/>
          <w:sz w:val="26"/>
          <w:szCs w:val="26"/>
        </w:rPr>
        <w:t>-п</w:t>
      </w:r>
      <w:r w:rsidR="00F04CCC" w:rsidRPr="005344B0">
        <w:rPr>
          <w:rFonts w:ascii="Times New Roman" w:hAnsi="Times New Roman" w:cs="Times New Roman"/>
          <w:sz w:val="26"/>
          <w:szCs w:val="26"/>
        </w:rPr>
        <w:t xml:space="preserve">, постановление администрации </w:t>
      </w:r>
      <w:proofErr w:type="spellStart"/>
      <w:r w:rsidR="00F04CCC" w:rsidRPr="005344B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F04CCC" w:rsidRPr="005344B0">
        <w:rPr>
          <w:rFonts w:ascii="Times New Roman" w:hAnsi="Times New Roman" w:cs="Times New Roman"/>
          <w:sz w:val="26"/>
          <w:szCs w:val="26"/>
        </w:rPr>
        <w:t xml:space="preserve"> городского округа от 01.11.2016 № 2790-п</w:t>
      </w:r>
      <w:r w:rsidR="00366873" w:rsidRPr="005344B0">
        <w:rPr>
          <w:rFonts w:ascii="Times New Roman" w:hAnsi="Times New Roman" w:cs="Times New Roman"/>
          <w:sz w:val="26"/>
          <w:szCs w:val="26"/>
        </w:rPr>
        <w:t>)</w:t>
      </w:r>
      <w:r w:rsidR="005B43C2" w:rsidRPr="005344B0">
        <w:rPr>
          <w:rFonts w:ascii="Times New Roman" w:hAnsi="Times New Roman" w:cs="Times New Roman"/>
          <w:sz w:val="26"/>
          <w:szCs w:val="26"/>
        </w:rPr>
        <w:t>.</w:t>
      </w:r>
    </w:p>
    <w:p w:rsidR="005B43C2" w:rsidRPr="005344B0" w:rsidRDefault="005B43C2" w:rsidP="005B43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>Для достижения поставленной цели предусмотрено решение следующих задач:</w:t>
      </w:r>
    </w:p>
    <w:p w:rsidR="005B43C2" w:rsidRPr="005344B0" w:rsidRDefault="005B43C2" w:rsidP="005B43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>снижение административных барьеров на территории округа;</w:t>
      </w:r>
    </w:p>
    <w:p w:rsidR="005B43C2" w:rsidRPr="005344B0" w:rsidRDefault="005B43C2" w:rsidP="005B43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>создание и развитие на территории округа системы предоставления государственных и муниципальных услуг по принципу «одного окна», в том числе на базе МФЦ;</w:t>
      </w:r>
    </w:p>
    <w:p w:rsidR="005B43C2" w:rsidRPr="005344B0" w:rsidRDefault="005B43C2" w:rsidP="005B43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>создание системы мониторинга качества и доступности предоставления государственных и муниципальных услуг в округе, в том числе по принципу «одного окна».</w:t>
      </w:r>
    </w:p>
    <w:p w:rsidR="00980601" w:rsidRPr="005344B0" w:rsidRDefault="005B43C2" w:rsidP="00F616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</w:r>
      <w:r w:rsidR="00FD108C" w:rsidRPr="005344B0">
        <w:rPr>
          <w:rFonts w:ascii="Times New Roman" w:hAnsi="Times New Roman" w:cs="Times New Roman"/>
          <w:sz w:val="26"/>
          <w:szCs w:val="26"/>
        </w:rPr>
        <w:t>Общий объем финансирования программы</w:t>
      </w:r>
      <w:r w:rsidR="009207AA" w:rsidRPr="005344B0">
        <w:rPr>
          <w:rFonts w:ascii="Times New Roman" w:hAnsi="Times New Roman" w:cs="Times New Roman"/>
          <w:sz w:val="26"/>
          <w:szCs w:val="26"/>
        </w:rPr>
        <w:t xml:space="preserve"> 9 190 728 рублей</w:t>
      </w:r>
      <w:r w:rsidR="00FD108C" w:rsidRPr="005344B0">
        <w:rPr>
          <w:rFonts w:ascii="Times New Roman" w:hAnsi="Times New Roman" w:cs="Times New Roman"/>
          <w:sz w:val="26"/>
          <w:szCs w:val="26"/>
        </w:rPr>
        <w:t>.</w:t>
      </w:r>
      <w:r w:rsidR="009207AA" w:rsidRPr="005344B0">
        <w:rPr>
          <w:rFonts w:ascii="Times New Roman" w:hAnsi="Times New Roman" w:cs="Times New Roman"/>
          <w:sz w:val="26"/>
          <w:szCs w:val="26"/>
        </w:rPr>
        <w:t xml:space="preserve"> Объем финансирования за 10 месяцев составил 7 651 152 рубля 94 копейки. </w:t>
      </w:r>
      <w:r w:rsidR="00FD108C" w:rsidRPr="005344B0">
        <w:rPr>
          <w:rFonts w:ascii="Times New Roman" w:hAnsi="Times New Roman" w:cs="Times New Roman"/>
          <w:sz w:val="26"/>
          <w:szCs w:val="26"/>
        </w:rPr>
        <w:t>Источник финансирования средства</w:t>
      </w:r>
      <w:r w:rsidR="00084EBE" w:rsidRPr="005344B0">
        <w:rPr>
          <w:rFonts w:ascii="Times New Roman" w:hAnsi="Times New Roman" w:cs="Times New Roman"/>
          <w:sz w:val="26"/>
          <w:szCs w:val="26"/>
        </w:rPr>
        <w:t xml:space="preserve"> областного</w:t>
      </w:r>
      <w:r w:rsidR="009207AA" w:rsidRPr="005344B0">
        <w:rPr>
          <w:rFonts w:ascii="Times New Roman" w:hAnsi="Times New Roman" w:cs="Times New Roman"/>
          <w:sz w:val="26"/>
          <w:szCs w:val="26"/>
        </w:rPr>
        <w:t xml:space="preserve"> (1 404 131 руб.)</w:t>
      </w:r>
      <w:r w:rsidR="00084EBE" w:rsidRPr="005344B0">
        <w:rPr>
          <w:rFonts w:ascii="Times New Roman" w:hAnsi="Times New Roman" w:cs="Times New Roman"/>
          <w:sz w:val="26"/>
          <w:szCs w:val="26"/>
        </w:rPr>
        <w:t xml:space="preserve"> и местного</w:t>
      </w:r>
      <w:r w:rsidR="00FD108C" w:rsidRPr="005344B0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084EBE" w:rsidRPr="005344B0">
        <w:rPr>
          <w:rFonts w:ascii="Times New Roman" w:hAnsi="Times New Roman" w:cs="Times New Roman"/>
          <w:sz w:val="26"/>
          <w:szCs w:val="26"/>
        </w:rPr>
        <w:t>ов</w:t>
      </w:r>
      <w:r w:rsidR="00E71CEF" w:rsidRPr="005344B0">
        <w:rPr>
          <w:rFonts w:ascii="Times New Roman" w:hAnsi="Times New Roman" w:cs="Times New Roman"/>
          <w:sz w:val="26"/>
          <w:szCs w:val="26"/>
        </w:rPr>
        <w:t xml:space="preserve"> </w:t>
      </w:r>
      <w:r w:rsidR="0028493A" w:rsidRPr="005344B0">
        <w:rPr>
          <w:rFonts w:ascii="Times New Roman" w:hAnsi="Times New Roman" w:cs="Times New Roman"/>
          <w:sz w:val="26"/>
          <w:szCs w:val="26"/>
        </w:rPr>
        <w:t xml:space="preserve">  </w:t>
      </w:r>
      <w:r w:rsidR="00E71CEF" w:rsidRPr="005344B0">
        <w:rPr>
          <w:rFonts w:ascii="Times New Roman" w:hAnsi="Times New Roman" w:cs="Times New Roman"/>
          <w:sz w:val="26"/>
          <w:szCs w:val="26"/>
        </w:rPr>
        <w:t>(6 247 021 руб.</w:t>
      </w:r>
      <w:r w:rsidR="0028493A" w:rsidRPr="005344B0">
        <w:rPr>
          <w:rFonts w:ascii="Times New Roman" w:hAnsi="Times New Roman" w:cs="Times New Roman"/>
          <w:sz w:val="26"/>
          <w:szCs w:val="26"/>
        </w:rPr>
        <w:t xml:space="preserve"> 94 копейки</w:t>
      </w:r>
      <w:r w:rsidR="00E71CEF" w:rsidRPr="005344B0">
        <w:rPr>
          <w:rFonts w:ascii="Times New Roman" w:hAnsi="Times New Roman" w:cs="Times New Roman"/>
          <w:sz w:val="26"/>
          <w:szCs w:val="26"/>
        </w:rPr>
        <w:t>)</w:t>
      </w:r>
      <w:r w:rsidR="00FD108C" w:rsidRPr="005344B0">
        <w:rPr>
          <w:rFonts w:ascii="Times New Roman" w:hAnsi="Times New Roman" w:cs="Times New Roman"/>
          <w:sz w:val="26"/>
          <w:szCs w:val="26"/>
        </w:rPr>
        <w:t>. Данные средства направлены на выполнение муниципального</w:t>
      </w:r>
      <w:r w:rsidR="00051131" w:rsidRPr="005344B0">
        <w:rPr>
          <w:rFonts w:ascii="Times New Roman" w:hAnsi="Times New Roman" w:cs="Times New Roman"/>
          <w:sz w:val="26"/>
          <w:szCs w:val="26"/>
        </w:rPr>
        <w:t xml:space="preserve"> задания</w:t>
      </w:r>
      <w:r w:rsidR="00FD108C" w:rsidRPr="005344B0">
        <w:rPr>
          <w:rFonts w:ascii="Times New Roman" w:hAnsi="Times New Roman" w:cs="Times New Roman"/>
          <w:sz w:val="26"/>
          <w:szCs w:val="26"/>
        </w:rPr>
        <w:t xml:space="preserve"> на оказание муниципальных услуг, содержание недвижимого имущества и особо ценного движимого имущества, закрепленных за МБУ «МФЦ» за счет средств, выделенных ему учредителем</w:t>
      </w:r>
      <w:r w:rsidR="00B1548C" w:rsidRPr="005344B0">
        <w:rPr>
          <w:rFonts w:ascii="Times New Roman" w:hAnsi="Times New Roman" w:cs="Times New Roman"/>
          <w:sz w:val="26"/>
          <w:szCs w:val="26"/>
        </w:rPr>
        <w:t>.</w:t>
      </w:r>
      <w:r w:rsidR="00084EBE" w:rsidRPr="005344B0">
        <w:rPr>
          <w:rFonts w:ascii="Times New Roman" w:hAnsi="Times New Roman" w:cs="Times New Roman"/>
          <w:sz w:val="26"/>
          <w:szCs w:val="26"/>
        </w:rPr>
        <w:t xml:space="preserve"> По состоянию на 01.11.201</w:t>
      </w:r>
      <w:r w:rsidR="0028493A" w:rsidRPr="005344B0">
        <w:rPr>
          <w:rFonts w:ascii="Times New Roman" w:hAnsi="Times New Roman" w:cs="Times New Roman"/>
          <w:sz w:val="26"/>
          <w:szCs w:val="26"/>
        </w:rPr>
        <w:t>6</w:t>
      </w:r>
      <w:r w:rsidR="00084EBE" w:rsidRPr="005344B0">
        <w:rPr>
          <w:rFonts w:ascii="Times New Roman" w:hAnsi="Times New Roman" w:cs="Times New Roman"/>
          <w:sz w:val="26"/>
          <w:szCs w:val="26"/>
        </w:rPr>
        <w:t xml:space="preserve"> г. освоено</w:t>
      </w:r>
      <w:r w:rsidR="0028493A" w:rsidRPr="005344B0">
        <w:rPr>
          <w:rFonts w:ascii="Times New Roman" w:hAnsi="Times New Roman" w:cs="Times New Roman"/>
          <w:sz w:val="26"/>
          <w:szCs w:val="26"/>
        </w:rPr>
        <w:t xml:space="preserve"> </w:t>
      </w:r>
      <w:r w:rsidR="009207AA" w:rsidRPr="005344B0">
        <w:rPr>
          <w:rFonts w:ascii="Times New Roman" w:hAnsi="Times New Roman" w:cs="Times New Roman"/>
          <w:sz w:val="26"/>
          <w:szCs w:val="26"/>
        </w:rPr>
        <w:t>7</w:t>
      </w:r>
      <w:r w:rsidR="0028493A" w:rsidRPr="005344B0">
        <w:rPr>
          <w:rFonts w:ascii="Times New Roman" w:hAnsi="Times New Roman" w:cs="Times New Roman"/>
          <w:sz w:val="26"/>
          <w:szCs w:val="26"/>
        </w:rPr>
        <w:t> </w:t>
      </w:r>
      <w:r w:rsidR="009207AA" w:rsidRPr="005344B0">
        <w:rPr>
          <w:rFonts w:ascii="Times New Roman" w:hAnsi="Times New Roman" w:cs="Times New Roman"/>
          <w:sz w:val="26"/>
          <w:szCs w:val="26"/>
        </w:rPr>
        <w:t>00</w:t>
      </w:r>
      <w:r w:rsidR="0028493A" w:rsidRPr="005344B0">
        <w:rPr>
          <w:rFonts w:ascii="Times New Roman" w:hAnsi="Times New Roman" w:cs="Times New Roman"/>
          <w:sz w:val="26"/>
          <w:szCs w:val="26"/>
        </w:rPr>
        <w:t xml:space="preserve">8 927 </w:t>
      </w:r>
      <w:r w:rsidR="00084EBE" w:rsidRPr="005344B0">
        <w:rPr>
          <w:rFonts w:ascii="Times New Roman" w:hAnsi="Times New Roman" w:cs="Times New Roman"/>
          <w:sz w:val="26"/>
          <w:szCs w:val="26"/>
        </w:rPr>
        <w:t>руб.</w:t>
      </w:r>
      <w:r w:rsidR="00134E1A" w:rsidRPr="005344B0">
        <w:rPr>
          <w:rFonts w:ascii="Times New Roman" w:hAnsi="Times New Roman" w:cs="Times New Roman"/>
          <w:sz w:val="26"/>
          <w:szCs w:val="26"/>
        </w:rPr>
        <w:t>, что составляет 76%. До конца года планируется 100% освоение денежных средств.</w:t>
      </w:r>
    </w:p>
    <w:p w:rsidR="003642D8" w:rsidRPr="005344B0" w:rsidRDefault="003642D8" w:rsidP="003642D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Указанные средства направлены</w:t>
      </w:r>
      <w:r w:rsidR="00574BE0" w:rsidRPr="005344B0">
        <w:rPr>
          <w:rFonts w:ascii="Times New Roman" w:hAnsi="Times New Roman" w:cs="Times New Roman"/>
          <w:sz w:val="26"/>
          <w:szCs w:val="26"/>
        </w:rPr>
        <w:t xml:space="preserve"> на приобретение в дополнительный офис МФЦ по ул. Ленина, д.61 системы «электронная очередь», кресел для специалистов, кондиционера в серверную. Также денежные средства были освоены на приобретение программного обеспечения, на приобретение оргтехники, приобретение координатора </w:t>
      </w:r>
      <w:r w:rsidR="00574BE0" w:rsidRPr="005344B0">
        <w:rPr>
          <w:rFonts w:ascii="Times New Roman" w:hAnsi="Times New Roman" w:cs="Times New Roman"/>
          <w:sz w:val="26"/>
          <w:szCs w:val="26"/>
          <w:lang w:val="en-US"/>
        </w:rPr>
        <w:t>HW</w:t>
      </w:r>
      <w:r w:rsidR="00574BE0" w:rsidRPr="005344B0">
        <w:rPr>
          <w:rFonts w:ascii="Times New Roman" w:hAnsi="Times New Roman" w:cs="Times New Roman"/>
          <w:sz w:val="26"/>
          <w:szCs w:val="26"/>
        </w:rPr>
        <w:t>100, сервера, на подключение телефонии и интернета, на техническое обслуживание, а также на оплату труда сотрудников МФЦ</w:t>
      </w:r>
      <w:r w:rsidR="00346ADE" w:rsidRPr="005344B0">
        <w:rPr>
          <w:rFonts w:ascii="Times New Roman" w:hAnsi="Times New Roman" w:cs="Times New Roman"/>
          <w:sz w:val="26"/>
          <w:szCs w:val="26"/>
        </w:rPr>
        <w:t>. Денежные средства, выделенные в рамках «Реальных дел»</w:t>
      </w:r>
      <w:r w:rsidR="000802A9" w:rsidRPr="005344B0">
        <w:rPr>
          <w:rFonts w:ascii="Times New Roman" w:hAnsi="Times New Roman" w:cs="Times New Roman"/>
          <w:sz w:val="26"/>
          <w:szCs w:val="26"/>
        </w:rPr>
        <w:t xml:space="preserve"> согласно распоряжению </w:t>
      </w:r>
      <w:r w:rsidR="00BA4CD6" w:rsidRPr="005344B0">
        <w:rPr>
          <w:rFonts w:ascii="Times New Roman" w:hAnsi="Times New Roman" w:cs="Times New Roman"/>
          <w:sz w:val="26"/>
          <w:szCs w:val="26"/>
        </w:rPr>
        <w:t>П</w:t>
      </w:r>
      <w:r w:rsidR="000802A9" w:rsidRPr="005344B0">
        <w:rPr>
          <w:rFonts w:ascii="Times New Roman" w:hAnsi="Times New Roman" w:cs="Times New Roman"/>
          <w:sz w:val="26"/>
          <w:szCs w:val="26"/>
        </w:rPr>
        <w:t xml:space="preserve">равительства </w:t>
      </w:r>
      <w:r w:rsidR="00BA4CD6" w:rsidRPr="005344B0">
        <w:rPr>
          <w:rFonts w:ascii="Times New Roman" w:hAnsi="Times New Roman" w:cs="Times New Roman"/>
          <w:sz w:val="26"/>
          <w:szCs w:val="26"/>
        </w:rPr>
        <w:t>Ч</w:t>
      </w:r>
      <w:r w:rsidR="000802A9" w:rsidRPr="005344B0">
        <w:rPr>
          <w:rFonts w:ascii="Times New Roman" w:hAnsi="Times New Roman" w:cs="Times New Roman"/>
          <w:sz w:val="26"/>
          <w:szCs w:val="26"/>
        </w:rPr>
        <w:t xml:space="preserve">елябинской области от 27.06.2016 </w:t>
      </w:r>
      <w:r w:rsidR="00BA4CD6" w:rsidRPr="005344B0">
        <w:rPr>
          <w:rFonts w:ascii="Times New Roman" w:hAnsi="Times New Roman" w:cs="Times New Roman"/>
          <w:sz w:val="26"/>
          <w:szCs w:val="26"/>
        </w:rPr>
        <w:t>№</w:t>
      </w:r>
      <w:r w:rsidR="000802A9" w:rsidRPr="005344B0">
        <w:rPr>
          <w:rFonts w:ascii="Times New Roman" w:hAnsi="Times New Roman" w:cs="Times New Roman"/>
          <w:sz w:val="26"/>
          <w:szCs w:val="26"/>
        </w:rPr>
        <w:t xml:space="preserve"> 345-рп «О </w:t>
      </w:r>
      <w:r w:rsidR="000802A9" w:rsidRPr="005344B0">
        <w:rPr>
          <w:rFonts w:ascii="Times New Roman" w:hAnsi="Times New Roman" w:cs="Times New Roman"/>
          <w:sz w:val="26"/>
          <w:szCs w:val="26"/>
        </w:rPr>
        <w:lastRenderedPageBreak/>
        <w:t>направлении средств»</w:t>
      </w:r>
      <w:r w:rsidR="00346ADE" w:rsidRPr="005344B0">
        <w:rPr>
          <w:rFonts w:ascii="Times New Roman" w:hAnsi="Times New Roman" w:cs="Times New Roman"/>
          <w:sz w:val="26"/>
          <w:szCs w:val="26"/>
        </w:rPr>
        <w:t>, были направлены на выполнение муниципального задания, а именно оплата труда специалистов в дополнительном офисе МФЦ, а также на общехозяйственные нужды данного офиса.</w:t>
      </w:r>
    </w:p>
    <w:p w:rsidR="004F04BF" w:rsidRPr="005344B0" w:rsidRDefault="00F61691" w:rsidP="00F616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>Реализация программы позволила достичь следующих целевых показателей.</w:t>
      </w:r>
    </w:p>
    <w:p w:rsidR="004F04BF" w:rsidRPr="005344B0" w:rsidRDefault="004F04BF" w:rsidP="00F616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 xml:space="preserve">В соответствии со </w:t>
      </w:r>
      <w:r w:rsidR="004C19A5" w:rsidRPr="005344B0">
        <w:rPr>
          <w:rFonts w:ascii="Times New Roman" w:hAnsi="Times New Roman" w:cs="Times New Roman"/>
          <w:sz w:val="26"/>
          <w:szCs w:val="26"/>
        </w:rPr>
        <w:t>С</w:t>
      </w:r>
      <w:r w:rsidRPr="005344B0">
        <w:rPr>
          <w:rFonts w:ascii="Times New Roman" w:hAnsi="Times New Roman" w:cs="Times New Roman"/>
          <w:sz w:val="26"/>
          <w:szCs w:val="26"/>
        </w:rPr>
        <w:t xml:space="preserve">хемой размещения многофункциональных центров предоставления государственных и муниципальных услуг в Челябинской области, утвержденной Губернатором Челябинской области и согласованной Министерством экономического развития </w:t>
      </w:r>
      <w:r w:rsidR="00D8179D" w:rsidRPr="005344B0">
        <w:rPr>
          <w:rFonts w:ascii="Times New Roman" w:hAnsi="Times New Roman" w:cs="Times New Roman"/>
          <w:sz w:val="26"/>
          <w:szCs w:val="26"/>
        </w:rPr>
        <w:t>Р</w:t>
      </w:r>
      <w:r w:rsidRPr="005344B0">
        <w:rPr>
          <w:rFonts w:ascii="Times New Roman" w:hAnsi="Times New Roman" w:cs="Times New Roman"/>
          <w:sz w:val="26"/>
          <w:szCs w:val="26"/>
        </w:rPr>
        <w:t xml:space="preserve">оссийской Федерации на территории </w:t>
      </w:r>
      <w:proofErr w:type="spellStart"/>
      <w:r w:rsidRPr="005344B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5344B0">
        <w:rPr>
          <w:rFonts w:ascii="Times New Roman" w:hAnsi="Times New Roman" w:cs="Times New Roman"/>
          <w:sz w:val="26"/>
          <w:szCs w:val="26"/>
        </w:rPr>
        <w:t xml:space="preserve"> городского округа по состоянию на 01 января 2016 года предоставление услуг по принципу «одного окна» должен осуществлять МФЦ на 26 окон приема заявителей.</w:t>
      </w:r>
    </w:p>
    <w:p w:rsidR="004F04BF" w:rsidRPr="005344B0" w:rsidRDefault="004F04BF" w:rsidP="00D817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 xml:space="preserve">По состоянию на 01.11.2016 года в Копейском городском округе прием документов по предоставлению государственных и муниципальных услуг, в том числе услуг </w:t>
      </w:r>
      <w:proofErr w:type="spellStart"/>
      <w:r w:rsidRPr="005344B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5344B0">
        <w:rPr>
          <w:rFonts w:ascii="Times New Roman" w:hAnsi="Times New Roman" w:cs="Times New Roman"/>
          <w:sz w:val="26"/>
          <w:szCs w:val="26"/>
        </w:rPr>
        <w:t xml:space="preserve"> организован в 20 окнах</w:t>
      </w:r>
      <w:r w:rsidR="00D8179D" w:rsidRPr="005344B0">
        <w:rPr>
          <w:rFonts w:ascii="Times New Roman" w:hAnsi="Times New Roman" w:cs="Times New Roman"/>
          <w:sz w:val="26"/>
          <w:szCs w:val="26"/>
        </w:rPr>
        <w:t xml:space="preserve"> из 26, а именно:</w:t>
      </w:r>
    </w:p>
    <w:p w:rsidR="00D8179D" w:rsidRPr="005344B0" w:rsidRDefault="00D8179D" w:rsidP="00D817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- 11 окон в помещении, расположенном по адресу: ул. Борьбы, д.14;</w:t>
      </w:r>
    </w:p>
    <w:p w:rsidR="00D8179D" w:rsidRPr="005344B0" w:rsidRDefault="00D8179D" w:rsidP="00D817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- 9 окон в помещении, расположенном по адресу: ул. Ленина, д.61 (здание управления социальной защиты населения).</w:t>
      </w:r>
    </w:p>
    <w:p w:rsidR="001D6BCF" w:rsidRPr="005344B0" w:rsidRDefault="00F61691" w:rsidP="00E72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</w:r>
      <w:r w:rsidR="00E72810" w:rsidRPr="005344B0">
        <w:rPr>
          <w:rFonts w:ascii="Times New Roman" w:hAnsi="Times New Roman" w:cs="Times New Roman"/>
          <w:sz w:val="26"/>
          <w:szCs w:val="26"/>
        </w:rPr>
        <w:t xml:space="preserve">В настоящее время в МФЦ предоставляется </w:t>
      </w:r>
      <w:r w:rsidR="00D8179D" w:rsidRPr="005344B0">
        <w:rPr>
          <w:rFonts w:ascii="Times New Roman" w:hAnsi="Times New Roman" w:cs="Times New Roman"/>
          <w:sz w:val="26"/>
          <w:szCs w:val="26"/>
        </w:rPr>
        <w:t xml:space="preserve">158 </w:t>
      </w:r>
      <w:r w:rsidR="00E72810" w:rsidRPr="005344B0">
        <w:rPr>
          <w:rFonts w:ascii="Times New Roman" w:hAnsi="Times New Roman" w:cs="Times New Roman"/>
          <w:sz w:val="26"/>
          <w:szCs w:val="26"/>
        </w:rPr>
        <w:t>услуг различного уровня – муниципальные и государственные.</w:t>
      </w:r>
      <w:r w:rsidR="001D6BCF" w:rsidRPr="005344B0">
        <w:rPr>
          <w:rFonts w:ascii="Times New Roman" w:hAnsi="Times New Roman" w:cs="Times New Roman"/>
          <w:sz w:val="26"/>
          <w:szCs w:val="26"/>
        </w:rPr>
        <w:t xml:space="preserve"> Прием документов осуществляется «универсальными специалистами». </w:t>
      </w:r>
      <w:r w:rsidR="00D8179D" w:rsidRPr="005344B0">
        <w:rPr>
          <w:rFonts w:ascii="Times New Roman" w:hAnsi="Times New Roman" w:cs="Times New Roman"/>
          <w:sz w:val="26"/>
          <w:szCs w:val="26"/>
        </w:rPr>
        <w:t xml:space="preserve"> В связи с прекращением функций по приему и выдачи документов </w:t>
      </w:r>
      <w:r w:rsidR="001D6BCF" w:rsidRPr="005344B0">
        <w:rPr>
          <w:rFonts w:ascii="Times New Roman" w:hAnsi="Times New Roman" w:cs="Times New Roman"/>
          <w:sz w:val="26"/>
          <w:szCs w:val="26"/>
        </w:rPr>
        <w:t xml:space="preserve">специалистами Управления </w:t>
      </w:r>
      <w:proofErr w:type="spellStart"/>
      <w:r w:rsidR="001D6BCF" w:rsidRPr="005344B0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1D6BCF" w:rsidRPr="005344B0">
        <w:rPr>
          <w:rFonts w:ascii="Times New Roman" w:hAnsi="Times New Roman" w:cs="Times New Roman"/>
          <w:sz w:val="26"/>
          <w:szCs w:val="26"/>
        </w:rPr>
        <w:t xml:space="preserve"> и Кадастровой палаты и закрытия пунктов приема услуги данных ведомств также в полном объеме предоставляются в двух офисах МФЦ.</w:t>
      </w:r>
    </w:p>
    <w:p w:rsidR="001D6BCF" w:rsidRPr="005344B0" w:rsidRDefault="001D6BCF" w:rsidP="00E72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>За период 2015 года принято 15 239 дел, выдано 7 411 дел, оказано 29 469 консультаций. Всего за год обратилось 49 119 человек. С учетом, что в МФЦ работало 11 окон.</w:t>
      </w:r>
    </w:p>
    <w:p w:rsidR="001D6BCF" w:rsidRPr="005344B0" w:rsidRDefault="001D6BCF" w:rsidP="00E728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ab/>
        <w:t>В настоящее время работает 20 окон. За период 10 месяцев 2016 года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 </w:t>
      </w:r>
      <w:r w:rsidR="005A6D17" w:rsidRPr="005344B0">
        <w:rPr>
          <w:rFonts w:ascii="Times New Roman" w:hAnsi="Times New Roman" w:cs="Times New Roman"/>
          <w:sz w:val="26"/>
          <w:szCs w:val="26"/>
        </w:rPr>
        <w:t>п</w:t>
      </w:r>
      <w:r w:rsidRPr="005344B0">
        <w:rPr>
          <w:rFonts w:ascii="Times New Roman" w:hAnsi="Times New Roman" w:cs="Times New Roman"/>
          <w:sz w:val="26"/>
          <w:szCs w:val="26"/>
        </w:rPr>
        <w:t>ринято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 35 013 д</w:t>
      </w:r>
      <w:r w:rsidRPr="005344B0">
        <w:rPr>
          <w:rFonts w:ascii="Times New Roman" w:hAnsi="Times New Roman" w:cs="Times New Roman"/>
          <w:sz w:val="26"/>
          <w:szCs w:val="26"/>
        </w:rPr>
        <w:t>ел, выдано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 14 585 дел</w:t>
      </w:r>
      <w:r w:rsidRPr="005344B0">
        <w:rPr>
          <w:rFonts w:ascii="Times New Roman" w:hAnsi="Times New Roman" w:cs="Times New Roman"/>
          <w:sz w:val="26"/>
          <w:szCs w:val="26"/>
        </w:rPr>
        <w:t>, оказано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 32 472 </w:t>
      </w:r>
      <w:r w:rsidRPr="005344B0">
        <w:rPr>
          <w:rFonts w:ascii="Times New Roman" w:hAnsi="Times New Roman" w:cs="Times New Roman"/>
          <w:sz w:val="26"/>
          <w:szCs w:val="26"/>
        </w:rPr>
        <w:t>консультаций. За 10 месяцев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 2016 года</w:t>
      </w:r>
      <w:r w:rsidRPr="005344B0">
        <w:rPr>
          <w:rFonts w:ascii="Times New Roman" w:hAnsi="Times New Roman" w:cs="Times New Roman"/>
          <w:sz w:val="26"/>
          <w:szCs w:val="26"/>
        </w:rPr>
        <w:t xml:space="preserve"> за услугами 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="004C19A5" w:rsidRPr="005344B0">
        <w:rPr>
          <w:rFonts w:ascii="Times New Roman" w:hAnsi="Times New Roman" w:cs="Times New Roman"/>
          <w:sz w:val="26"/>
          <w:szCs w:val="26"/>
        </w:rPr>
        <w:t>Р</w:t>
      </w:r>
      <w:r w:rsidRPr="005344B0">
        <w:rPr>
          <w:rFonts w:ascii="Times New Roman" w:hAnsi="Times New Roman" w:cs="Times New Roman"/>
          <w:sz w:val="26"/>
          <w:szCs w:val="26"/>
        </w:rPr>
        <w:t>осреестра</w:t>
      </w:r>
      <w:proofErr w:type="spellEnd"/>
      <w:r w:rsidRPr="005344B0">
        <w:rPr>
          <w:rFonts w:ascii="Times New Roman" w:hAnsi="Times New Roman" w:cs="Times New Roman"/>
          <w:sz w:val="26"/>
          <w:szCs w:val="26"/>
        </w:rPr>
        <w:t xml:space="preserve"> обратилось</w:t>
      </w:r>
      <w:r w:rsidR="005A6D17" w:rsidRPr="005344B0">
        <w:rPr>
          <w:rFonts w:ascii="Times New Roman" w:hAnsi="Times New Roman" w:cs="Times New Roman"/>
          <w:sz w:val="26"/>
          <w:szCs w:val="26"/>
        </w:rPr>
        <w:t xml:space="preserve"> порядка 25 000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 </w:t>
      </w:r>
      <w:r w:rsidRPr="005344B0">
        <w:rPr>
          <w:rFonts w:ascii="Times New Roman" w:hAnsi="Times New Roman" w:cs="Times New Roman"/>
          <w:sz w:val="26"/>
          <w:szCs w:val="26"/>
        </w:rPr>
        <w:t>человек, принято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 15 756</w:t>
      </w:r>
      <w:r w:rsidRPr="005344B0">
        <w:rPr>
          <w:rFonts w:ascii="Times New Roman" w:hAnsi="Times New Roman" w:cs="Times New Roman"/>
          <w:sz w:val="26"/>
          <w:szCs w:val="26"/>
        </w:rPr>
        <w:t xml:space="preserve"> </w:t>
      </w:r>
      <w:r w:rsidR="004C19A5" w:rsidRPr="005344B0">
        <w:rPr>
          <w:rFonts w:ascii="Times New Roman" w:hAnsi="Times New Roman" w:cs="Times New Roman"/>
          <w:sz w:val="26"/>
          <w:szCs w:val="26"/>
        </w:rPr>
        <w:t>д</w:t>
      </w:r>
      <w:r w:rsidRPr="005344B0">
        <w:rPr>
          <w:rFonts w:ascii="Times New Roman" w:hAnsi="Times New Roman" w:cs="Times New Roman"/>
          <w:sz w:val="26"/>
          <w:szCs w:val="26"/>
        </w:rPr>
        <w:t>ел, выдано</w:t>
      </w:r>
      <w:r w:rsidR="004C19A5" w:rsidRPr="005344B0">
        <w:rPr>
          <w:rFonts w:ascii="Times New Roman" w:hAnsi="Times New Roman" w:cs="Times New Roman"/>
          <w:sz w:val="26"/>
          <w:szCs w:val="26"/>
        </w:rPr>
        <w:t xml:space="preserve"> 9 466 дел</w:t>
      </w:r>
      <w:r w:rsidRPr="005344B0">
        <w:rPr>
          <w:rFonts w:ascii="Times New Roman" w:hAnsi="Times New Roman" w:cs="Times New Roman"/>
          <w:sz w:val="26"/>
          <w:szCs w:val="26"/>
        </w:rPr>
        <w:t>.</w:t>
      </w:r>
      <w:r w:rsidR="00E72810" w:rsidRPr="005344B0">
        <w:rPr>
          <w:rFonts w:ascii="Times New Roman" w:hAnsi="Times New Roman" w:cs="Times New Roman"/>
          <w:sz w:val="26"/>
          <w:szCs w:val="26"/>
        </w:rPr>
        <w:tab/>
      </w:r>
    </w:p>
    <w:p w:rsidR="001D6BCF" w:rsidRPr="005344B0" w:rsidRDefault="001D6BCF" w:rsidP="001D6B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 xml:space="preserve">Перечень муниципальных услуг, предоставляемых в МБУ «МФЦ» утвержден постановлением администрации </w:t>
      </w:r>
      <w:proofErr w:type="spellStart"/>
      <w:r w:rsidRPr="005344B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5344B0">
        <w:rPr>
          <w:rFonts w:ascii="Times New Roman" w:hAnsi="Times New Roman" w:cs="Times New Roman"/>
          <w:sz w:val="26"/>
          <w:szCs w:val="26"/>
        </w:rPr>
        <w:t xml:space="preserve"> городского округа Челябинской области от </w:t>
      </w:r>
      <w:r w:rsidR="00271B7A" w:rsidRPr="005344B0">
        <w:rPr>
          <w:rFonts w:ascii="Times New Roman" w:hAnsi="Times New Roman" w:cs="Times New Roman"/>
          <w:sz w:val="26"/>
          <w:szCs w:val="26"/>
        </w:rPr>
        <w:t>23.08.2016 г.</w:t>
      </w:r>
      <w:r w:rsidRPr="005344B0">
        <w:rPr>
          <w:rFonts w:ascii="Times New Roman" w:hAnsi="Times New Roman" w:cs="Times New Roman"/>
          <w:sz w:val="26"/>
          <w:szCs w:val="26"/>
        </w:rPr>
        <w:t xml:space="preserve"> № </w:t>
      </w:r>
      <w:r w:rsidR="00271B7A" w:rsidRPr="005344B0">
        <w:rPr>
          <w:rFonts w:ascii="Times New Roman" w:hAnsi="Times New Roman" w:cs="Times New Roman"/>
          <w:sz w:val="26"/>
          <w:szCs w:val="26"/>
        </w:rPr>
        <w:t>2138</w:t>
      </w:r>
      <w:r w:rsidRPr="005344B0">
        <w:rPr>
          <w:rFonts w:ascii="Times New Roman" w:hAnsi="Times New Roman" w:cs="Times New Roman"/>
          <w:sz w:val="26"/>
          <w:szCs w:val="26"/>
        </w:rPr>
        <w:t>-п</w:t>
      </w:r>
      <w:r w:rsidR="006E6931" w:rsidRPr="005344B0">
        <w:rPr>
          <w:rFonts w:ascii="Times New Roman" w:hAnsi="Times New Roman" w:cs="Times New Roman"/>
          <w:sz w:val="26"/>
          <w:szCs w:val="26"/>
        </w:rPr>
        <w:t>. В</w:t>
      </w:r>
      <w:r w:rsidRPr="005344B0">
        <w:rPr>
          <w:rFonts w:ascii="Times New Roman" w:hAnsi="Times New Roman" w:cs="Times New Roman"/>
          <w:sz w:val="26"/>
          <w:szCs w:val="26"/>
        </w:rPr>
        <w:t xml:space="preserve"> настоящее время он приведен в соответствии с типовым рекомендованным, на все услуги утверждены регламенты предоставления муниципальных услуг.</w:t>
      </w:r>
    </w:p>
    <w:p w:rsidR="001D6BCF" w:rsidRPr="005344B0" w:rsidRDefault="000543FA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 xml:space="preserve">Также подписаны и утверждены договор и </w:t>
      </w:r>
      <w:r w:rsidR="00DD752F" w:rsidRPr="005344B0">
        <w:rPr>
          <w:rFonts w:ascii="Times New Roman" w:hAnsi="Times New Roman" w:cs="Times New Roman"/>
          <w:sz w:val="26"/>
          <w:szCs w:val="26"/>
        </w:rPr>
        <w:t>25</w:t>
      </w:r>
      <w:r w:rsidRPr="005344B0">
        <w:rPr>
          <w:rFonts w:ascii="Times New Roman" w:hAnsi="Times New Roman" w:cs="Times New Roman"/>
          <w:sz w:val="26"/>
          <w:szCs w:val="26"/>
        </w:rPr>
        <w:t xml:space="preserve"> дополнительных соглашений между областным Уполномоченным МФЦ и МБУ «МФЦ» о порядке и условиях взаимодействия при предоставлении государственных и муниципальных услуг по принципу «одного окна» в Челябинской области. </w:t>
      </w:r>
    </w:p>
    <w:p w:rsidR="000543FA" w:rsidRPr="005344B0" w:rsidRDefault="000543FA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 xml:space="preserve">Со специалистами МБУ «МФЦ» на постоянной основе проводятся обучающие занятия по всем видам услуг, предоставляемых в МФЦ. </w:t>
      </w:r>
    </w:p>
    <w:p w:rsidR="000543FA" w:rsidRPr="005344B0" w:rsidRDefault="000543FA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07 мая 2012 года № 601 «Об основных направлениях совершенствования системы государственного управления», уровень удовлетворенности граждан Российской Федерации качеством предоставления государственных и муниципальных услуг к </w:t>
      </w:r>
      <w:r w:rsidRPr="005344B0">
        <w:rPr>
          <w:rFonts w:ascii="Times New Roman" w:hAnsi="Times New Roman" w:cs="Times New Roman"/>
          <w:sz w:val="26"/>
          <w:szCs w:val="26"/>
        </w:rPr>
        <w:lastRenderedPageBreak/>
        <w:t>2018 году должен составлять не менее 90%, и доля граждан</w:t>
      </w:r>
      <w:r w:rsidR="00322915" w:rsidRPr="005344B0">
        <w:rPr>
          <w:rFonts w:ascii="Times New Roman" w:hAnsi="Times New Roman" w:cs="Times New Roman"/>
          <w:sz w:val="26"/>
          <w:szCs w:val="26"/>
        </w:rPr>
        <w:t xml:space="preserve">, </w:t>
      </w:r>
      <w:r w:rsidRPr="005344B0">
        <w:rPr>
          <w:rFonts w:ascii="Times New Roman" w:hAnsi="Times New Roman" w:cs="Times New Roman"/>
          <w:sz w:val="26"/>
          <w:szCs w:val="26"/>
        </w:rPr>
        <w:t xml:space="preserve">использующих механизм получения государственных и муниципальных услуг в электронной форме, к 2018 году – не менее 70%. </w:t>
      </w:r>
    </w:p>
    <w:p w:rsidR="000543FA" w:rsidRPr="005344B0" w:rsidRDefault="000543FA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 xml:space="preserve">В целях достижения необходимых показателей МФЦ на постоянной основе проводит регистрацию на Портале </w:t>
      </w:r>
      <w:hyperlink r:id="rId5" w:history="1">
        <w:r w:rsidRPr="005344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344B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344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5344B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344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5344B0">
        <w:rPr>
          <w:rFonts w:ascii="Times New Roman" w:hAnsi="Times New Roman" w:cs="Times New Roman"/>
          <w:sz w:val="26"/>
          <w:szCs w:val="26"/>
        </w:rPr>
        <w:t xml:space="preserve">. Так в течение ноября-декабря через МФЦ согласно графику, согласованному с управлением образования администрации </w:t>
      </w:r>
      <w:proofErr w:type="spellStart"/>
      <w:r w:rsidRPr="005344B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5344B0">
        <w:rPr>
          <w:rFonts w:ascii="Times New Roman" w:hAnsi="Times New Roman" w:cs="Times New Roman"/>
          <w:sz w:val="26"/>
          <w:szCs w:val="26"/>
        </w:rPr>
        <w:t xml:space="preserve"> городского округа организован прием школьников, достигших возраста 14 лет и старше для получения подтверждения личности на ЕСИА.</w:t>
      </w:r>
    </w:p>
    <w:p w:rsidR="000543FA" w:rsidRPr="005344B0" w:rsidRDefault="000543FA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Наряду с достигшими показателями сотрудники МФЦ сталкиваются с рядом проблем, а именно:</w:t>
      </w:r>
    </w:p>
    <w:p w:rsidR="000543FA" w:rsidRPr="005344B0" w:rsidRDefault="000543FA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- отсутствие собственного автомобиля по доставке необходимых документов</w:t>
      </w:r>
      <w:r w:rsidR="00015FBD" w:rsidRPr="005344B0">
        <w:rPr>
          <w:rFonts w:ascii="Times New Roman" w:hAnsi="Times New Roman" w:cs="Times New Roman"/>
          <w:sz w:val="26"/>
          <w:szCs w:val="26"/>
        </w:rPr>
        <w:t>;</w:t>
      </w:r>
    </w:p>
    <w:p w:rsidR="00015FBD" w:rsidRPr="005344B0" w:rsidRDefault="00015FBD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- отсутствие необходимого количества окон приема</w:t>
      </w:r>
      <w:r w:rsidR="00DD752F" w:rsidRPr="005344B0">
        <w:rPr>
          <w:rFonts w:ascii="Times New Roman" w:hAnsi="Times New Roman" w:cs="Times New Roman"/>
          <w:sz w:val="26"/>
          <w:szCs w:val="26"/>
        </w:rPr>
        <w:t xml:space="preserve">, не решен вопрос с финансированием 6 окон приема, расположенных в здании администрации </w:t>
      </w:r>
      <w:proofErr w:type="spellStart"/>
      <w:r w:rsidR="00DD752F" w:rsidRPr="005344B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="00DD752F" w:rsidRPr="005344B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5344B0">
        <w:rPr>
          <w:rFonts w:ascii="Times New Roman" w:hAnsi="Times New Roman" w:cs="Times New Roman"/>
          <w:sz w:val="26"/>
          <w:szCs w:val="26"/>
        </w:rPr>
        <w:t>;</w:t>
      </w:r>
    </w:p>
    <w:p w:rsidR="00015FBD" w:rsidRPr="005344B0" w:rsidRDefault="00015FBD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- нехватка специалистов;</w:t>
      </w:r>
    </w:p>
    <w:p w:rsidR="00015FBD" w:rsidRPr="005344B0" w:rsidRDefault="00015FBD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- небольшое помещение, расположенное по ул. Борьбы, д.14, отсутствие пандусов и туалета для инвалидов, что является необходимых условием при организации офиса МФЦ согласно Правилам</w:t>
      </w:r>
      <w:r w:rsidR="00DD752F" w:rsidRPr="005344B0">
        <w:rPr>
          <w:rFonts w:ascii="Times New Roman" w:hAnsi="Times New Roman" w:cs="Times New Roman"/>
          <w:sz w:val="26"/>
          <w:szCs w:val="26"/>
        </w:rPr>
        <w:t xml:space="preserve"> организации деятельности МФЦ;</w:t>
      </w:r>
    </w:p>
    <w:p w:rsidR="00DD752F" w:rsidRPr="005344B0" w:rsidRDefault="00DD752F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 xml:space="preserve">- поступающие жалобы со стороны жителей </w:t>
      </w:r>
      <w:proofErr w:type="spellStart"/>
      <w:r w:rsidRPr="005344B0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5344B0">
        <w:rPr>
          <w:rFonts w:ascii="Times New Roman" w:hAnsi="Times New Roman" w:cs="Times New Roman"/>
          <w:sz w:val="26"/>
          <w:szCs w:val="26"/>
        </w:rPr>
        <w:t xml:space="preserve"> городского округа о недостаточности окон обслуживания МФЦ, о проблемах, связанных с нарушением сроков предоставления муниципальных услуг и пр.</w:t>
      </w:r>
    </w:p>
    <w:p w:rsidR="000543FA" w:rsidRPr="005344B0" w:rsidRDefault="00DD752F" w:rsidP="000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Наряду с этим, к</w:t>
      </w:r>
      <w:r w:rsidR="000543FA" w:rsidRPr="005344B0">
        <w:rPr>
          <w:rFonts w:ascii="Times New Roman" w:hAnsi="Times New Roman" w:cs="Times New Roman"/>
          <w:sz w:val="26"/>
          <w:szCs w:val="26"/>
        </w:rPr>
        <w:t xml:space="preserve">роме ежедневного приема, в МБУ «МФЦ» имеется возможность предварительной записи на прием документов по всем видам услуг. Записаться на прием можно через терминал «электронной очереди», в МФЦ, либо через Портал МФЦ Челябинской области на сайте </w:t>
      </w:r>
      <w:hyperlink r:id="rId6" w:history="1">
        <w:r w:rsidR="000543FA" w:rsidRPr="005344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543FA" w:rsidRPr="005344B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543FA" w:rsidRPr="005344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mfc</w:t>
        </w:r>
        <w:proofErr w:type="spellEnd"/>
        <w:r w:rsidR="000543FA" w:rsidRPr="005344B0">
          <w:rPr>
            <w:rStyle w:val="a3"/>
            <w:rFonts w:ascii="Times New Roman" w:hAnsi="Times New Roman" w:cs="Times New Roman"/>
            <w:sz w:val="26"/>
            <w:szCs w:val="26"/>
          </w:rPr>
          <w:t>-74.</w:t>
        </w:r>
        <w:proofErr w:type="spellStart"/>
        <w:r w:rsidR="000543FA" w:rsidRPr="005344B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543FA" w:rsidRPr="005344B0">
        <w:rPr>
          <w:rFonts w:ascii="Times New Roman" w:hAnsi="Times New Roman" w:cs="Times New Roman"/>
          <w:sz w:val="26"/>
          <w:szCs w:val="26"/>
        </w:rPr>
        <w:t xml:space="preserve"> в разделе МФЦ Копейск, либо на официальном сайте МФЦ.</w:t>
      </w:r>
    </w:p>
    <w:p w:rsidR="00DD752F" w:rsidRPr="005344B0" w:rsidRDefault="00C33B84" w:rsidP="00DD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У МФЦ следующий</w:t>
      </w:r>
      <w:r w:rsidR="000543FA" w:rsidRPr="005344B0">
        <w:rPr>
          <w:rFonts w:ascii="Times New Roman" w:hAnsi="Times New Roman" w:cs="Times New Roman"/>
          <w:sz w:val="26"/>
          <w:szCs w:val="26"/>
        </w:rPr>
        <w:t xml:space="preserve"> график работы, ежедневно документы можно сдать с 8-30 ч. и до 17-30 ч., в среду до 20-00 ч. в субботу с 8-30 ч. до 13-30 ч. без перерыва на обед, воскресенье-выходной.</w:t>
      </w:r>
    </w:p>
    <w:p w:rsidR="001D6BCF" w:rsidRPr="005344B0" w:rsidRDefault="00DD752F" w:rsidP="00DD7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4B0">
        <w:rPr>
          <w:rFonts w:ascii="Times New Roman" w:hAnsi="Times New Roman" w:cs="Times New Roman"/>
          <w:sz w:val="26"/>
          <w:szCs w:val="26"/>
        </w:rPr>
        <w:t>С января 2017 года МБУ «МФЦ» планирует перейти на новый график работы, для того чтобы у заявителей появилась возможность сдать документы в вечернее время.</w:t>
      </w:r>
      <w:r w:rsidR="000543FA" w:rsidRPr="005344B0">
        <w:rPr>
          <w:rFonts w:ascii="Times New Roman" w:hAnsi="Times New Roman" w:cs="Times New Roman"/>
          <w:sz w:val="26"/>
          <w:szCs w:val="26"/>
        </w:rPr>
        <w:tab/>
      </w:r>
    </w:p>
    <w:p w:rsidR="00C33B84" w:rsidRPr="005344B0" w:rsidRDefault="00C33B84" w:rsidP="00CA4E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376F" w:rsidRPr="005344B0" w:rsidRDefault="00CA4E91" w:rsidP="001B6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344B0">
        <w:rPr>
          <w:rFonts w:ascii="Times New Roman" w:hAnsi="Times New Roman"/>
          <w:sz w:val="26"/>
          <w:szCs w:val="26"/>
        </w:rPr>
        <w:t xml:space="preserve">Директор МБУ «МФЦ»                                                                      </w:t>
      </w:r>
      <w:r w:rsidR="005344B0"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Pr="005344B0">
        <w:rPr>
          <w:rFonts w:ascii="Times New Roman" w:hAnsi="Times New Roman"/>
          <w:sz w:val="26"/>
          <w:szCs w:val="26"/>
        </w:rPr>
        <w:t xml:space="preserve"> Т.В. Лысенко</w:t>
      </w:r>
    </w:p>
    <w:p w:rsidR="00620AAD" w:rsidRDefault="00620AAD" w:rsidP="00620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0AAD" w:rsidRDefault="00620AAD" w:rsidP="00A476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5B8" w:rsidRPr="00980601" w:rsidRDefault="006925B8" w:rsidP="00A47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925B8" w:rsidRPr="00980601" w:rsidSect="004A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F86"/>
    <w:rsid w:val="00015FBD"/>
    <w:rsid w:val="00023EE4"/>
    <w:rsid w:val="00044970"/>
    <w:rsid w:val="00051131"/>
    <w:rsid w:val="000543FA"/>
    <w:rsid w:val="000802A9"/>
    <w:rsid w:val="00084EBE"/>
    <w:rsid w:val="000B769D"/>
    <w:rsid w:val="00122357"/>
    <w:rsid w:val="00134E1A"/>
    <w:rsid w:val="001B6F5F"/>
    <w:rsid w:val="001D6BCF"/>
    <w:rsid w:val="001E13DA"/>
    <w:rsid w:val="00271B7A"/>
    <w:rsid w:val="0028493A"/>
    <w:rsid w:val="0028513F"/>
    <w:rsid w:val="002C1B00"/>
    <w:rsid w:val="002F5C7A"/>
    <w:rsid w:val="00322915"/>
    <w:rsid w:val="00345531"/>
    <w:rsid w:val="00346ADE"/>
    <w:rsid w:val="003642D8"/>
    <w:rsid w:val="00366873"/>
    <w:rsid w:val="00406B8B"/>
    <w:rsid w:val="00493B80"/>
    <w:rsid w:val="004A455F"/>
    <w:rsid w:val="004C19A5"/>
    <w:rsid w:val="004F04BF"/>
    <w:rsid w:val="005344B0"/>
    <w:rsid w:val="00537769"/>
    <w:rsid w:val="00574BE0"/>
    <w:rsid w:val="005A6D17"/>
    <w:rsid w:val="005B43C2"/>
    <w:rsid w:val="005E2AB4"/>
    <w:rsid w:val="005F36AD"/>
    <w:rsid w:val="00620AAD"/>
    <w:rsid w:val="00656E5A"/>
    <w:rsid w:val="00677631"/>
    <w:rsid w:val="006925B8"/>
    <w:rsid w:val="006A4E32"/>
    <w:rsid w:val="006E6931"/>
    <w:rsid w:val="007666B3"/>
    <w:rsid w:val="007B7FCF"/>
    <w:rsid w:val="00867F86"/>
    <w:rsid w:val="008D1EC2"/>
    <w:rsid w:val="008E0D06"/>
    <w:rsid w:val="008E35BB"/>
    <w:rsid w:val="009207AA"/>
    <w:rsid w:val="00980601"/>
    <w:rsid w:val="009A06F4"/>
    <w:rsid w:val="009F4BE2"/>
    <w:rsid w:val="00A3376F"/>
    <w:rsid w:val="00A476AD"/>
    <w:rsid w:val="00A77F87"/>
    <w:rsid w:val="00B15387"/>
    <w:rsid w:val="00B1548C"/>
    <w:rsid w:val="00BA4CD6"/>
    <w:rsid w:val="00C33B84"/>
    <w:rsid w:val="00CA4E91"/>
    <w:rsid w:val="00D8179D"/>
    <w:rsid w:val="00DC572B"/>
    <w:rsid w:val="00DD752F"/>
    <w:rsid w:val="00DF1CC6"/>
    <w:rsid w:val="00DF398D"/>
    <w:rsid w:val="00E21A74"/>
    <w:rsid w:val="00E55471"/>
    <w:rsid w:val="00E62FCE"/>
    <w:rsid w:val="00E71CEF"/>
    <w:rsid w:val="00E72810"/>
    <w:rsid w:val="00F04CCC"/>
    <w:rsid w:val="00F52B58"/>
    <w:rsid w:val="00F61691"/>
    <w:rsid w:val="00F75D00"/>
    <w:rsid w:val="00FD1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8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23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-74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DF8D-D9E0-458F-A025-6813F4F7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 Лысенко</dc:creator>
  <cp:keywords/>
  <dc:description/>
  <cp:lastModifiedBy>1</cp:lastModifiedBy>
  <cp:revision>44</cp:revision>
  <cp:lastPrinted>2016-11-11T11:57:00Z</cp:lastPrinted>
  <dcterms:created xsi:type="dcterms:W3CDTF">2014-11-06T05:57:00Z</dcterms:created>
  <dcterms:modified xsi:type="dcterms:W3CDTF">2016-11-14T10:13:00Z</dcterms:modified>
</cp:coreProperties>
</file>