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71" w:rsidRPr="0078675B" w:rsidRDefault="00DA7771" w:rsidP="00DA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8675B">
        <w:rPr>
          <w:sz w:val="28"/>
          <w:szCs w:val="28"/>
        </w:rPr>
        <w:t>Приложение 1</w:t>
      </w:r>
    </w:p>
    <w:p w:rsidR="00DA7771" w:rsidRPr="0078675B" w:rsidRDefault="00DA7771" w:rsidP="00DA7771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78675B">
        <w:rPr>
          <w:sz w:val="28"/>
          <w:szCs w:val="28"/>
        </w:rPr>
        <w:t>к решению Собрания депутатов</w:t>
      </w:r>
    </w:p>
    <w:p w:rsidR="00DA7771" w:rsidRPr="0078675B" w:rsidRDefault="00DA7771" w:rsidP="00DA7771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A7771" w:rsidRPr="0078675B" w:rsidRDefault="00DA7771" w:rsidP="00DA7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25.10.2017г.  № 427</w:t>
      </w:r>
    </w:p>
    <w:p w:rsidR="00DA7771" w:rsidRPr="0078675B" w:rsidRDefault="00DA7771" w:rsidP="00DA7771">
      <w:pPr>
        <w:tabs>
          <w:tab w:val="left" w:pos="3060"/>
        </w:tabs>
        <w:rPr>
          <w:sz w:val="28"/>
          <w:szCs w:val="28"/>
        </w:rPr>
      </w:pPr>
    </w:p>
    <w:p w:rsidR="00DA7771" w:rsidRPr="00166DFC" w:rsidRDefault="00DA7771" w:rsidP="00DA7771">
      <w:pPr>
        <w:tabs>
          <w:tab w:val="left" w:pos="3060"/>
        </w:tabs>
        <w:jc w:val="center"/>
        <w:rPr>
          <w:b/>
          <w:sz w:val="28"/>
          <w:szCs w:val="28"/>
        </w:rPr>
      </w:pPr>
      <w:r w:rsidRPr="00166DFC">
        <w:rPr>
          <w:b/>
          <w:sz w:val="28"/>
          <w:szCs w:val="28"/>
        </w:rPr>
        <w:t>Состав комиссии</w:t>
      </w:r>
    </w:p>
    <w:p w:rsidR="00DA7771" w:rsidRPr="00166DFC" w:rsidRDefault="00DA7771" w:rsidP="00DA7771">
      <w:pPr>
        <w:jc w:val="center"/>
        <w:rPr>
          <w:b/>
          <w:sz w:val="28"/>
          <w:szCs w:val="28"/>
        </w:rPr>
      </w:pPr>
      <w:r w:rsidRPr="00166DFC">
        <w:rPr>
          <w:b/>
          <w:sz w:val="28"/>
          <w:szCs w:val="28"/>
        </w:rPr>
        <w:t xml:space="preserve"> по организации и проведению публичных слушаний</w:t>
      </w:r>
    </w:p>
    <w:p w:rsidR="00DA7771" w:rsidRPr="00166DFC" w:rsidRDefault="00DA7771" w:rsidP="00DA7771">
      <w:pPr>
        <w:jc w:val="center"/>
        <w:rPr>
          <w:sz w:val="28"/>
          <w:szCs w:val="28"/>
        </w:rPr>
      </w:pPr>
      <w:r w:rsidRPr="00166DFC">
        <w:rPr>
          <w:sz w:val="28"/>
          <w:szCs w:val="28"/>
        </w:rPr>
        <w:t xml:space="preserve">по проекту решения Собрания депутатов </w:t>
      </w:r>
      <w:proofErr w:type="spellStart"/>
      <w:r w:rsidRPr="00166DFC">
        <w:rPr>
          <w:sz w:val="28"/>
          <w:szCs w:val="28"/>
        </w:rPr>
        <w:t>Копейского</w:t>
      </w:r>
      <w:proofErr w:type="spellEnd"/>
      <w:r w:rsidRPr="00166DFC">
        <w:rPr>
          <w:sz w:val="28"/>
          <w:szCs w:val="28"/>
        </w:rPr>
        <w:t xml:space="preserve"> городского округа</w:t>
      </w:r>
    </w:p>
    <w:p w:rsidR="00DA7771" w:rsidRPr="00166DFC" w:rsidRDefault="00DA7771" w:rsidP="00DA7771">
      <w:pPr>
        <w:tabs>
          <w:tab w:val="left" w:pos="3060"/>
        </w:tabs>
        <w:jc w:val="center"/>
        <w:rPr>
          <w:sz w:val="28"/>
          <w:szCs w:val="28"/>
        </w:rPr>
      </w:pPr>
      <w:r w:rsidRPr="00166DFC">
        <w:rPr>
          <w:sz w:val="28"/>
          <w:szCs w:val="28"/>
        </w:rPr>
        <w:t xml:space="preserve">«О бюджете </w:t>
      </w:r>
      <w:proofErr w:type="spellStart"/>
      <w:r w:rsidRPr="00166DFC">
        <w:rPr>
          <w:sz w:val="28"/>
          <w:szCs w:val="28"/>
        </w:rPr>
        <w:t>Копейского</w:t>
      </w:r>
      <w:proofErr w:type="spellEnd"/>
      <w:r w:rsidRPr="00166DFC">
        <w:rPr>
          <w:sz w:val="28"/>
          <w:szCs w:val="28"/>
        </w:rPr>
        <w:t xml:space="preserve"> городского округа на 2018 год и на плановый период 2019 – 2020 годов» </w:t>
      </w:r>
    </w:p>
    <w:p w:rsidR="00DA7771" w:rsidRPr="0078675B" w:rsidRDefault="00DA7771" w:rsidP="00DA7771">
      <w:pPr>
        <w:jc w:val="both"/>
        <w:rPr>
          <w:sz w:val="28"/>
          <w:szCs w:val="28"/>
        </w:rPr>
      </w:pPr>
    </w:p>
    <w:p w:rsidR="00DA7771" w:rsidRDefault="00DA7771" w:rsidP="00DA777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Емельянов В.П.        </w:t>
      </w:r>
      <w:r w:rsidRPr="0078675B">
        <w:rPr>
          <w:sz w:val="28"/>
          <w:szCs w:val="28"/>
        </w:rPr>
        <w:t>– председате</w:t>
      </w:r>
      <w:r>
        <w:rPr>
          <w:sz w:val="28"/>
          <w:szCs w:val="28"/>
        </w:rPr>
        <w:t xml:space="preserve">ль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 w:rsidRPr="0078675B">
        <w:rPr>
          <w:sz w:val="28"/>
          <w:szCs w:val="28"/>
        </w:rPr>
        <w:t xml:space="preserve"> </w:t>
      </w:r>
    </w:p>
    <w:p w:rsidR="00DA7771" w:rsidRPr="00166DFC" w:rsidRDefault="00DA7771" w:rsidP="00DA777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городского округа, </w:t>
      </w:r>
      <w:r w:rsidRPr="00166DFC">
        <w:rPr>
          <w:sz w:val="28"/>
          <w:szCs w:val="28"/>
        </w:rPr>
        <w:t>председатель комиссии</w:t>
      </w:r>
    </w:p>
    <w:p w:rsidR="00DA7771" w:rsidRPr="00166DFC" w:rsidRDefault="00DA7771" w:rsidP="00DA7771">
      <w:pPr>
        <w:tabs>
          <w:tab w:val="left" w:pos="3060"/>
        </w:tabs>
        <w:rPr>
          <w:sz w:val="28"/>
          <w:szCs w:val="28"/>
        </w:rPr>
      </w:pPr>
    </w:p>
    <w:p w:rsidR="00DA7771" w:rsidRPr="0078675B" w:rsidRDefault="00DA7771" w:rsidP="00DA7771">
      <w:pPr>
        <w:tabs>
          <w:tab w:val="left" w:pos="3060"/>
        </w:tabs>
        <w:rPr>
          <w:sz w:val="28"/>
          <w:szCs w:val="28"/>
        </w:rPr>
      </w:pPr>
      <w:r w:rsidRPr="0078675B">
        <w:rPr>
          <w:sz w:val="28"/>
          <w:szCs w:val="28"/>
        </w:rPr>
        <w:t xml:space="preserve">Николаус Т.В.     </w:t>
      </w:r>
      <w:r>
        <w:rPr>
          <w:sz w:val="28"/>
          <w:szCs w:val="28"/>
        </w:rPr>
        <w:t xml:space="preserve">     – заместитель Главы </w:t>
      </w:r>
      <w:r w:rsidRPr="0078675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по финансам,</w:t>
      </w:r>
    </w:p>
    <w:p w:rsidR="00DA7771" w:rsidRDefault="00DA7771" w:rsidP="00DA7771">
      <w:pPr>
        <w:tabs>
          <w:tab w:val="left" w:pos="3060"/>
        </w:tabs>
        <w:rPr>
          <w:sz w:val="28"/>
          <w:szCs w:val="28"/>
        </w:rPr>
      </w:pPr>
      <w:r w:rsidRPr="007867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начальник финансового управления  администрации</w:t>
      </w:r>
    </w:p>
    <w:p w:rsidR="00DA7771" w:rsidRDefault="00DA7771" w:rsidP="00DA777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городского округа  </w:t>
      </w:r>
    </w:p>
    <w:p w:rsidR="00DA7771" w:rsidRPr="0078675B" w:rsidRDefault="00DA7771" w:rsidP="00DA777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DA7771" w:rsidRPr="0078675B" w:rsidRDefault="00DA7771" w:rsidP="00DA7771">
      <w:pPr>
        <w:rPr>
          <w:sz w:val="28"/>
          <w:szCs w:val="28"/>
        </w:rPr>
      </w:pPr>
      <w:r>
        <w:rPr>
          <w:sz w:val="28"/>
          <w:szCs w:val="28"/>
        </w:rPr>
        <w:t>Никитин К.В.            – заместитель Главы городского округа по имуществу,</w:t>
      </w:r>
    </w:p>
    <w:p w:rsidR="00DA7771" w:rsidRDefault="00DA7771" w:rsidP="00DA77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градостроительству и жилищной политике</w:t>
      </w:r>
    </w:p>
    <w:p w:rsidR="00DA7771" w:rsidRPr="0078675B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  <w:r w:rsidRPr="0078675B">
        <w:rPr>
          <w:sz w:val="28"/>
          <w:szCs w:val="28"/>
        </w:rPr>
        <w:t xml:space="preserve">Гоголь </w:t>
      </w:r>
      <w:r>
        <w:rPr>
          <w:sz w:val="28"/>
          <w:szCs w:val="28"/>
        </w:rPr>
        <w:t xml:space="preserve">В.В.               </w:t>
      </w:r>
      <w:r w:rsidRPr="007867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675B">
        <w:rPr>
          <w:sz w:val="28"/>
          <w:szCs w:val="28"/>
        </w:rPr>
        <w:t>председатель Контрольно-счетной палаты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 w:rsidRPr="00786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A7771" w:rsidRPr="0078675B" w:rsidRDefault="00DA7771" w:rsidP="00DA77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75B">
        <w:rPr>
          <w:sz w:val="28"/>
          <w:szCs w:val="28"/>
        </w:rPr>
        <w:t>городского округа</w:t>
      </w:r>
    </w:p>
    <w:p w:rsidR="00DA7771" w:rsidRPr="0078675B" w:rsidRDefault="00DA7771" w:rsidP="00DA7771">
      <w:pPr>
        <w:rPr>
          <w:sz w:val="28"/>
          <w:szCs w:val="28"/>
        </w:rPr>
      </w:pPr>
    </w:p>
    <w:p w:rsidR="00DA7771" w:rsidRPr="0078675B" w:rsidRDefault="00DA7771" w:rsidP="00DA7771">
      <w:pPr>
        <w:rPr>
          <w:sz w:val="28"/>
          <w:szCs w:val="28"/>
        </w:rPr>
      </w:pPr>
      <w:r w:rsidRPr="0078675B">
        <w:rPr>
          <w:sz w:val="28"/>
          <w:szCs w:val="28"/>
        </w:rPr>
        <w:t>Куз</w:t>
      </w:r>
      <w:r>
        <w:rPr>
          <w:sz w:val="28"/>
          <w:szCs w:val="28"/>
        </w:rPr>
        <w:t>нецова Н.Е.          -</w:t>
      </w:r>
      <w:r w:rsidRPr="0078675B">
        <w:rPr>
          <w:sz w:val="28"/>
          <w:szCs w:val="28"/>
        </w:rPr>
        <w:t xml:space="preserve"> 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экономической, бюджетной</w:t>
      </w:r>
    </w:p>
    <w:p w:rsidR="00DA7771" w:rsidRDefault="00DA7771" w:rsidP="00DA7771">
      <w:pPr>
        <w:rPr>
          <w:sz w:val="28"/>
          <w:szCs w:val="28"/>
        </w:rPr>
      </w:pPr>
      <w:r w:rsidRPr="007867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и </w:t>
      </w:r>
      <w:r w:rsidRPr="0078675B">
        <w:rPr>
          <w:sz w:val="28"/>
          <w:szCs w:val="28"/>
        </w:rPr>
        <w:t>налоговой полити</w:t>
      </w:r>
      <w:r>
        <w:rPr>
          <w:sz w:val="28"/>
          <w:szCs w:val="28"/>
        </w:rPr>
        <w:t>ке Собрания депутатов</w:t>
      </w:r>
    </w:p>
    <w:p w:rsidR="00DA7771" w:rsidRPr="0078675B" w:rsidRDefault="00DA7771" w:rsidP="00DA77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A7771" w:rsidRDefault="00DA7771" w:rsidP="00DA7771">
      <w:pPr>
        <w:tabs>
          <w:tab w:val="left" w:pos="28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Середенин</w:t>
      </w:r>
      <w:proofErr w:type="spellEnd"/>
      <w:r>
        <w:rPr>
          <w:sz w:val="28"/>
          <w:szCs w:val="28"/>
        </w:rPr>
        <w:t xml:space="preserve"> В.А.         –  </w:t>
      </w:r>
      <w:r w:rsidRPr="0078675B">
        <w:rPr>
          <w:sz w:val="28"/>
          <w:szCs w:val="28"/>
        </w:rPr>
        <w:t xml:space="preserve">председатель комиссии по вопросам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DA7771" w:rsidRDefault="00DA7771" w:rsidP="00DA777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8675B">
        <w:rPr>
          <w:sz w:val="28"/>
          <w:szCs w:val="28"/>
        </w:rPr>
        <w:t>хозяйства и землепользован</w:t>
      </w:r>
      <w:r>
        <w:rPr>
          <w:sz w:val="28"/>
          <w:szCs w:val="28"/>
        </w:rPr>
        <w:t xml:space="preserve">ия Собрания депутатов </w:t>
      </w:r>
    </w:p>
    <w:p w:rsidR="00DA7771" w:rsidRPr="0078675B" w:rsidRDefault="00DA7771" w:rsidP="00DA7771">
      <w:pPr>
        <w:tabs>
          <w:tab w:val="left" w:pos="2880"/>
        </w:tabs>
        <w:rPr>
          <w:sz w:val="28"/>
          <w:szCs w:val="28"/>
        </w:rPr>
      </w:pPr>
    </w:p>
    <w:p w:rsidR="00DA7771" w:rsidRPr="0078675B" w:rsidRDefault="00DA7771" w:rsidP="00DA7771">
      <w:pPr>
        <w:rPr>
          <w:sz w:val="28"/>
          <w:szCs w:val="28"/>
        </w:rPr>
      </w:pPr>
      <w:r>
        <w:rPr>
          <w:sz w:val="28"/>
          <w:szCs w:val="28"/>
        </w:rPr>
        <w:t xml:space="preserve">Исаков А.А.               </w:t>
      </w:r>
      <w:r w:rsidRPr="0078675B">
        <w:rPr>
          <w:sz w:val="28"/>
          <w:szCs w:val="28"/>
        </w:rPr>
        <w:t>– на</w:t>
      </w:r>
      <w:r>
        <w:rPr>
          <w:sz w:val="28"/>
          <w:szCs w:val="28"/>
        </w:rPr>
        <w:t>чальник управления экономического развития</w:t>
      </w:r>
    </w:p>
    <w:p w:rsidR="00DA7771" w:rsidRPr="0078675B" w:rsidRDefault="00DA7771" w:rsidP="00DA7771">
      <w:pPr>
        <w:rPr>
          <w:sz w:val="28"/>
          <w:szCs w:val="28"/>
        </w:rPr>
      </w:pPr>
      <w:r w:rsidRPr="0078675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территории </w:t>
      </w:r>
      <w:r w:rsidRPr="0078675B">
        <w:rPr>
          <w:sz w:val="28"/>
          <w:szCs w:val="28"/>
        </w:rPr>
        <w:t>городского округа</w:t>
      </w:r>
    </w:p>
    <w:p w:rsidR="00DA7771" w:rsidRPr="0078675B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  <w:r>
        <w:rPr>
          <w:sz w:val="28"/>
          <w:szCs w:val="28"/>
        </w:rPr>
        <w:t>Широкова Е.А.            – начальник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правового отдела</w:t>
      </w:r>
    </w:p>
    <w:p w:rsidR="00DA7771" w:rsidRDefault="00DA7771" w:rsidP="00DA77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Собрания депутатов, секретарь комиссии</w:t>
      </w:r>
    </w:p>
    <w:p w:rsidR="00DA7771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rPr>
          <w:sz w:val="28"/>
          <w:szCs w:val="28"/>
        </w:rPr>
      </w:pPr>
    </w:p>
    <w:p w:rsidR="00DA7771" w:rsidRDefault="00DA7771" w:rsidP="00DA7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A7771" w:rsidRDefault="00DA7771" w:rsidP="00DA7771">
      <w:pPr>
        <w:jc w:val="center"/>
        <w:rPr>
          <w:sz w:val="28"/>
          <w:szCs w:val="28"/>
        </w:rPr>
      </w:pPr>
    </w:p>
    <w:p w:rsidR="00DA7771" w:rsidRDefault="00DA7771" w:rsidP="00DA7771">
      <w:pPr>
        <w:jc w:val="center"/>
        <w:rPr>
          <w:sz w:val="28"/>
          <w:szCs w:val="28"/>
        </w:rPr>
      </w:pPr>
      <w:bookmarkStart w:id="0" w:name="_GoBack"/>
      <w:bookmarkEnd w:id="0"/>
    </w:p>
    <w:sectPr w:rsidR="00DA7771" w:rsidSect="008A32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71"/>
    <w:rsid w:val="00777AFD"/>
    <w:rsid w:val="00DA7771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2017-10-30T08:52:00Z</dcterms:created>
  <dcterms:modified xsi:type="dcterms:W3CDTF">2017-10-30T08:53:00Z</dcterms:modified>
</cp:coreProperties>
</file>