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39" w:rsidRDefault="00E13A39" w:rsidP="00E13A39">
      <w:pPr>
        <w:tabs>
          <w:tab w:val="left" w:pos="9214"/>
        </w:tabs>
        <w:ind w:right="-2"/>
        <w:rPr>
          <w:sz w:val="26"/>
          <w:szCs w:val="26"/>
        </w:rPr>
      </w:pPr>
    </w:p>
    <w:p w:rsidR="0060010F" w:rsidRPr="0081751C" w:rsidRDefault="0060010F" w:rsidP="0060010F">
      <w:pPr>
        <w:jc w:val="center"/>
        <w:rPr>
          <w:sz w:val="30"/>
          <w:szCs w:val="30"/>
        </w:rPr>
      </w:pPr>
      <w:r w:rsidRPr="0081751C">
        <w:rPr>
          <w:noProof/>
          <w:sz w:val="24"/>
          <w:szCs w:val="24"/>
        </w:rPr>
        <w:drawing>
          <wp:inline distT="0" distB="0" distL="0" distR="0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10F" w:rsidRPr="0081751C" w:rsidRDefault="0060010F" w:rsidP="0060010F">
      <w:pPr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81751C">
        <w:rPr>
          <w:rFonts w:eastAsia="Calibri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0010F" w:rsidRPr="0081751C" w:rsidRDefault="0060010F" w:rsidP="0060010F">
      <w:pPr>
        <w:suppressAutoHyphens/>
        <w:autoSpaceDE w:val="0"/>
        <w:jc w:val="center"/>
        <w:rPr>
          <w:rFonts w:eastAsia="Calibri"/>
          <w:b/>
          <w:bCs/>
          <w:sz w:val="30"/>
          <w:szCs w:val="30"/>
          <w:lang w:eastAsia="ar-SA"/>
        </w:rPr>
      </w:pPr>
      <w:r w:rsidRPr="0081751C">
        <w:rPr>
          <w:rFonts w:eastAsia="Calibri"/>
          <w:b/>
          <w:bCs/>
          <w:sz w:val="32"/>
          <w:szCs w:val="32"/>
          <w:lang w:eastAsia="ar-SA"/>
        </w:rPr>
        <w:t>Челябинской области</w:t>
      </w:r>
    </w:p>
    <w:p w:rsidR="0060010F" w:rsidRPr="0081751C" w:rsidRDefault="0060010F" w:rsidP="0060010F">
      <w:pPr>
        <w:rPr>
          <w:sz w:val="24"/>
          <w:szCs w:val="24"/>
        </w:rPr>
      </w:pPr>
    </w:p>
    <w:p w:rsidR="0060010F" w:rsidRPr="0081751C" w:rsidRDefault="0060010F" w:rsidP="0060010F">
      <w:pPr>
        <w:jc w:val="center"/>
        <w:rPr>
          <w:b/>
          <w:sz w:val="44"/>
          <w:szCs w:val="44"/>
        </w:rPr>
      </w:pPr>
      <w:r w:rsidRPr="0081751C">
        <w:rPr>
          <w:b/>
          <w:sz w:val="44"/>
          <w:szCs w:val="44"/>
        </w:rPr>
        <w:t>РЕШЕНИЕ</w:t>
      </w:r>
    </w:p>
    <w:p w:rsidR="0060010F" w:rsidRPr="0081751C" w:rsidRDefault="00416D60" w:rsidP="0060010F">
      <w:pPr>
        <w:rPr>
          <w:sz w:val="28"/>
          <w:szCs w:val="28"/>
        </w:rPr>
      </w:pPr>
      <w:r>
        <w:rPr>
          <w:sz w:val="28"/>
          <w:szCs w:val="28"/>
        </w:rPr>
        <w:t xml:space="preserve">      20.12.2023          975</w:t>
      </w:r>
    </w:p>
    <w:p w:rsidR="0060010F" w:rsidRPr="0081751C" w:rsidRDefault="0060010F" w:rsidP="0060010F">
      <w:pPr>
        <w:rPr>
          <w:sz w:val="24"/>
          <w:szCs w:val="24"/>
        </w:rPr>
      </w:pPr>
      <w:r w:rsidRPr="0081751C">
        <w:rPr>
          <w:sz w:val="24"/>
          <w:szCs w:val="24"/>
        </w:rPr>
        <w:t>от _______________№_____</w:t>
      </w:r>
    </w:p>
    <w:p w:rsidR="0060010F" w:rsidRDefault="0060010F" w:rsidP="0060010F"/>
    <w:p w:rsidR="00E13A39" w:rsidRDefault="00416D60" w:rsidP="00E13A39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13A39">
        <w:rPr>
          <w:sz w:val="28"/>
          <w:szCs w:val="28"/>
        </w:rPr>
        <w:t xml:space="preserve">ходе выполнения видов </w:t>
      </w:r>
    </w:p>
    <w:p w:rsidR="00E13A39" w:rsidRDefault="00E13A39" w:rsidP="00E13A39">
      <w:pPr>
        <w:rPr>
          <w:sz w:val="28"/>
          <w:szCs w:val="28"/>
        </w:rPr>
      </w:pPr>
      <w:r>
        <w:rPr>
          <w:sz w:val="28"/>
          <w:szCs w:val="28"/>
        </w:rPr>
        <w:t>муниципального контроля на</w:t>
      </w:r>
    </w:p>
    <w:p w:rsidR="00E13A39" w:rsidRDefault="00E13A39" w:rsidP="00E13A39">
      <w:pPr>
        <w:rPr>
          <w:sz w:val="28"/>
          <w:szCs w:val="28"/>
        </w:rPr>
      </w:pPr>
      <w:r>
        <w:rPr>
          <w:sz w:val="28"/>
          <w:szCs w:val="28"/>
        </w:rPr>
        <w:t>территории Копейского городского</w:t>
      </w:r>
    </w:p>
    <w:p w:rsidR="00E13A39" w:rsidRDefault="00E13A39" w:rsidP="00E13A39">
      <w:pPr>
        <w:rPr>
          <w:sz w:val="28"/>
          <w:szCs w:val="28"/>
        </w:rPr>
      </w:pPr>
      <w:r>
        <w:rPr>
          <w:sz w:val="28"/>
          <w:szCs w:val="28"/>
        </w:rPr>
        <w:t>округа в 2023 году</w:t>
      </w:r>
    </w:p>
    <w:p w:rsidR="00E13A39" w:rsidRDefault="00E13A39" w:rsidP="00E13A39">
      <w:pPr>
        <w:rPr>
          <w:sz w:val="28"/>
          <w:szCs w:val="28"/>
        </w:rPr>
      </w:pPr>
    </w:p>
    <w:p w:rsidR="00E13A39" w:rsidRDefault="00E13A39" w:rsidP="00E13A39">
      <w:pPr>
        <w:rPr>
          <w:sz w:val="28"/>
          <w:szCs w:val="28"/>
        </w:rPr>
      </w:pPr>
    </w:p>
    <w:p w:rsidR="00E13A39" w:rsidRDefault="00E13A39" w:rsidP="00E13A39">
      <w:pPr>
        <w:rPr>
          <w:sz w:val="28"/>
          <w:szCs w:val="28"/>
        </w:rPr>
      </w:pPr>
    </w:p>
    <w:p w:rsidR="00416D60" w:rsidRDefault="00E13A39" w:rsidP="00E13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о ходе выполнения видов муниципального контроля на территории Копейского городского округа в 2023 году, </w:t>
      </w:r>
    </w:p>
    <w:p w:rsidR="00E13A39" w:rsidRDefault="00E13A39" w:rsidP="00416D6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Собрание депутатов Копейского городского округа</w:t>
      </w:r>
    </w:p>
    <w:p w:rsidR="00E13A39" w:rsidRDefault="00E13A39" w:rsidP="00E13A3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E13A39" w:rsidRDefault="00E13A39" w:rsidP="00E13A39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ходе выполнения видов муниципального контроля на территории Копейского городского округа в 2023 году принять к сведению (приложение).</w:t>
      </w:r>
    </w:p>
    <w:p w:rsidR="00E13A39" w:rsidRDefault="00E13A39" w:rsidP="00E13A39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E13A39" w:rsidRDefault="00E13A39" w:rsidP="00E13A39">
      <w:pPr>
        <w:jc w:val="both"/>
        <w:rPr>
          <w:sz w:val="28"/>
          <w:szCs w:val="28"/>
        </w:rPr>
      </w:pPr>
    </w:p>
    <w:p w:rsidR="00E13A39" w:rsidRDefault="00E13A39" w:rsidP="00E13A39">
      <w:pPr>
        <w:jc w:val="both"/>
        <w:rPr>
          <w:sz w:val="28"/>
          <w:szCs w:val="28"/>
        </w:rPr>
      </w:pPr>
    </w:p>
    <w:p w:rsidR="00E13A39" w:rsidRDefault="00E13A39" w:rsidP="00E13A3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13A39" w:rsidRPr="00F1531E" w:rsidRDefault="00E13A39" w:rsidP="00E13A39">
      <w:pP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      Е.К. Гиске</w:t>
      </w:r>
    </w:p>
    <w:p w:rsidR="00E13A39" w:rsidRDefault="00E13A39" w:rsidP="00E13A39">
      <w:pPr>
        <w:rPr>
          <w:sz w:val="28"/>
          <w:szCs w:val="28"/>
        </w:rPr>
      </w:pPr>
    </w:p>
    <w:p w:rsidR="00E13A39" w:rsidRDefault="00E13A39" w:rsidP="00E13A39">
      <w:pPr>
        <w:tabs>
          <w:tab w:val="left" w:pos="9214"/>
        </w:tabs>
        <w:ind w:right="-2"/>
        <w:rPr>
          <w:sz w:val="26"/>
          <w:szCs w:val="26"/>
        </w:rPr>
      </w:pPr>
    </w:p>
    <w:p w:rsidR="00E13A39" w:rsidRDefault="00E13A39" w:rsidP="00E13A39">
      <w:pPr>
        <w:tabs>
          <w:tab w:val="left" w:pos="9214"/>
        </w:tabs>
        <w:ind w:right="-2"/>
        <w:rPr>
          <w:sz w:val="26"/>
          <w:szCs w:val="26"/>
        </w:rPr>
      </w:pPr>
    </w:p>
    <w:p w:rsidR="00E13A39" w:rsidRDefault="00E13A39" w:rsidP="00E13A39">
      <w:pPr>
        <w:tabs>
          <w:tab w:val="left" w:pos="9214"/>
        </w:tabs>
        <w:ind w:right="-2"/>
        <w:rPr>
          <w:sz w:val="26"/>
          <w:szCs w:val="26"/>
        </w:rPr>
      </w:pPr>
    </w:p>
    <w:p w:rsidR="00E13A39" w:rsidRDefault="00E13A39" w:rsidP="00E13A39">
      <w:pPr>
        <w:tabs>
          <w:tab w:val="left" w:pos="9214"/>
        </w:tabs>
        <w:ind w:right="-2"/>
        <w:rPr>
          <w:sz w:val="26"/>
          <w:szCs w:val="26"/>
        </w:rPr>
      </w:pPr>
    </w:p>
    <w:p w:rsidR="00E13A39" w:rsidRDefault="00E13A39" w:rsidP="00E13A39">
      <w:pPr>
        <w:tabs>
          <w:tab w:val="left" w:pos="9214"/>
        </w:tabs>
        <w:ind w:right="-2"/>
        <w:rPr>
          <w:sz w:val="26"/>
          <w:szCs w:val="26"/>
        </w:rPr>
      </w:pPr>
    </w:p>
    <w:p w:rsidR="00E13A39" w:rsidRDefault="00E13A39" w:rsidP="00E13A39">
      <w:pPr>
        <w:tabs>
          <w:tab w:val="left" w:pos="9214"/>
        </w:tabs>
        <w:ind w:right="-2"/>
        <w:rPr>
          <w:sz w:val="26"/>
          <w:szCs w:val="26"/>
        </w:rPr>
      </w:pPr>
    </w:p>
    <w:p w:rsidR="00E13A39" w:rsidRDefault="00E13A39" w:rsidP="00E13A39">
      <w:pPr>
        <w:tabs>
          <w:tab w:val="left" w:pos="9214"/>
        </w:tabs>
        <w:ind w:right="-2"/>
        <w:rPr>
          <w:sz w:val="26"/>
          <w:szCs w:val="26"/>
        </w:rPr>
      </w:pPr>
    </w:p>
    <w:p w:rsidR="00E13A39" w:rsidRDefault="00E13A39" w:rsidP="00E13A39">
      <w:pPr>
        <w:tabs>
          <w:tab w:val="left" w:pos="9214"/>
        </w:tabs>
        <w:ind w:right="-2"/>
        <w:rPr>
          <w:sz w:val="26"/>
          <w:szCs w:val="26"/>
        </w:rPr>
      </w:pPr>
    </w:p>
    <w:p w:rsidR="00E13A39" w:rsidRDefault="00E13A39" w:rsidP="00E13A39">
      <w:pPr>
        <w:tabs>
          <w:tab w:val="left" w:pos="9214"/>
        </w:tabs>
        <w:ind w:right="-2"/>
        <w:rPr>
          <w:sz w:val="26"/>
          <w:szCs w:val="26"/>
        </w:rPr>
      </w:pPr>
    </w:p>
    <w:p w:rsidR="00E13A39" w:rsidRDefault="00E13A39" w:rsidP="00E13A39">
      <w:pPr>
        <w:tabs>
          <w:tab w:val="left" w:pos="9214"/>
        </w:tabs>
        <w:ind w:right="-2"/>
        <w:rPr>
          <w:sz w:val="26"/>
          <w:szCs w:val="26"/>
        </w:rPr>
      </w:pPr>
    </w:p>
    <w:p w:rsidR="00E13A39" w:rsidRDefault="00E13A39" w:rsidP="00E13A39">
      <w:pPr>
        <w:tabs>
          <w:tab w:val="left" w:pos="9214"/>
        </w:tabs>
        <w:ind w:right="-2"/>
        <w:rPr>
          <w:sz w:val="26"/>
          <w:szCs w:val="26"/>
        </w:rPr>
      </w:pPr>
    </w:p>
    <w:p w:rsidR="00E13A39" w:rsidRDefault="00E13A39" w:rsidP="00E13A39">
      <w:pPr>
        <w:tabs>
          <w:tab w:val="left" w:pos="9214"/>
        </w:tabs>
        <w:ind w:right="-2"/>
        <w:rPr>
          <w:sz w:val="26"/>
          <w:szCs w:val="26"/>
        </w:rPr>
      </w:pPr>
    </w:p>
    <w:p w:rsidR="0060010F" w:rsidRDefault="0060010F" w:rsidP="00E13A39">
      <w:pPr>
        <w:ind w:left="-426" w:right="1133"/>
        <w:rPr>
          <w:sz w:val="26"/>
          <w:szCs w:val="26"/>
        </w:rPr>
      </w:pPr>
    </w:p>
    <w:p w:rsidR="0060010F" w:rsidRDefault="0060010F" w:rsidP="00E13A39">
      <w:pPr>
        <w:ind w:left="-426" w:right="1133"/>
        <w:rPr>
          <w:sz w:val="26"/>
          <w:szCs w:val="26"/>
        </w:rPr>
      </w:pPr>
    </w:p>
    <w:p w:rsidR="005E1CBC" w:rsidRDefault="00100EF0" w:rsidP="0060010F">
      <w:pPr>
        <w:tabs>
          <w:tab w:val="left" w:pos="9214"/>
        </w:tabs>
        <w:ind w:left="6372" w:right="-2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100EF0" w:rsidRDefault="00100EF0" w:rsidP="0060010F">
      <w:pPr>
        <w:tabs>
          <w:tab w:val="left" w:pos="9214"/>
        </w:tabs>
        <w:ind w:left="5664" w:right="-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решением Собрания депутатов </w:t>
      </w:r>
    </w:p>
    <w:p w:rsidR="00100EF0" w:rsidRDefault="00100EF0" w:rsidP="0060010F">
      <w:pPr>
        <w:tabs>
          <w:tab w:val="left" w:pos="9214"/>
        </w:tabs>
        <w:ind w:left="5664" w:right="-2"/>
        <w:jc w:val="right"/>
        <w:rPr>
          <w:sz w:val="26"/>
          <w:szCs w:val="26"/>
        </w:rPr>
      </w:pPr>
      <w:r>
        <w:rPr>
          <w:sz w:val="26"/>
          <w:szCs w:val="26"/>
        </w:rPr>
        <w:t>Копейского городского округа</w:t>
      </w:r>
    </w:p>
    <w:p w:rsidR="00100EF0" w:rsidRPr="00244C98" w:rsidRDefault="00416D60" w:rsidP="0060010F">
      <w:pPr>
        <w:tabs>
          <w:tab w:val="left" w:pos="9214"/>
        </w:tabs>
        <w:ind w:left="5664" w:right="-2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100EF0">
        <w:rPr>
          <w:sz w:val="26"/>
          <w:szCs w:val="26"/>
        </w:rPr>
        <w:t>т</w:t>
      </w:r>
      <w:r>
        <w:rPr>
          <w:sz w:val="26"/>
          <w:szCs w:val="26"/>
        </w:rPr>
        <w:t xml:space="preserve"> 20.12.2023 № 975</w:t>
      </w:r>
    </w:p>
    <w:p w:rsidR="00100EF0" w:rsidRDefault="00100EF0" w:rsidP="00AF1CC2">
      <w:pPr>
        <w:tabs>
          <w:tab w:val="left" w:pos="9214"/>
        </w:tabs>
        <w:ind w:right="-2" w:firstLine="709"/>
        <w:jc w:val="center"/>
        <w:rPr>
          <w:b/>
          <w:sz w:val="26"/>
          <w:szCs w:val="26"/>
        </w:rPr>
      </w:pPr>
    </w:p>
    <w:p w:rsidR="00100EF0" w:rsidRDefault="00100EF0" w:rsidP="00AF1CC2">
      <w:pPr>
        <w:tabs>
          <w:tab w:val="left" w:pos="9214"/>
        </w:tabs>
        <w:ind w:right="-2" w:firstLine="709"/>
        <w:jc w:val="center"/>
        <w:rPr>
          <w:b/>
          <w:sz w:val="26"/>
          <w:szCs w:val="26"/>
        </w:rPr>
      </w:pPr>
    </w:p>
    <w:p w:rsidR="005E1CBC" w:rsidRPr="00F83198" w:rsidRDefault="00551A77" w:rsidP="00AF1CC2">
      <w:pPr>
        <w:tabs>
          <w:tab w:val="left" w:pos="9214"/>
        </w:tabs>
        <w:ind w:right="-2" w:firstLine="709"/>
        <w:jc w:val="center"/>
        <w:rPr>
          <w:sz w:val="26"/>
          <w:szCs w:val="26"/>
        </w:rPr>
      </w:pPr>
      <w:r w:rsidRPr="00F83198">
        <w:rPr>
          <w:sz w:val="26"/>
          <w:szCs w:val="26"/>
        </w:rPr>
        <w:t>ДОКЛАД</w:t>
      </w:r>
    </w:p>
    <w:p w:rsidR="00AF1CC2" w:rsidRPr="00F83198" w:rsidRDefault="00416D60" w:rsidP="00A36E23">
      <w:pPr>
        <w:tabs>
          <w:tab w:val="left" w:pos="9214"/>
        </w:tabs>
        <w:ind w:right="-2"/>
        <w:jc w:val="center"/>
        <w:rPr>
          <w:sz w:val="26"/>
          <w:szCs w:val="26"/>
        </w:rPr>
      </w:pPr>
      <w:r w:rsidRPr="00F83198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786962" w:rsidRPr="00F83198">
        <w:rPr>
          <w:sz w:val="26"/>
          <w:szCs w:val="26"/>
        </w:rPr>
        <w:t>ходе выполнения видов</w:t>
      </w:r>
      <w:r w:rsidR="00CE0727" w:rsidRPr="00F83198">
        <w:rPr>
          <w:sz w:val="26"/>
          <w:szCs w:val="26"/>
        </w:rPr>
        <w:t xml:space="preserve"> муниципального контроля</w:t>
      </w:r>
    </w:p>
    <w:p w:rsidR="00145779" w:rsidRPr="00F83198" w:rsidRDefault="00786962" w:rsidP="00A36E23">
      <w:pPr>
        <w:tabs>
          <w:tab w:val="left" w:pos="9214"/>
        </w:tabs>
        <w:ind w:right="-2"/>
        <w:jc w:val="center"/>
        <w:rPr>
          <w:sz w:val="26"/>
          <w:szCs w:val="26"/>
        </w:rPr>
      </w:pPr>
      <w:r w:rsidRPr="00F83198">
        <w:rPr>
          <w:sz w:val="26"/>
          <w:szCs w:val="26"/>
        </w:rPr>
        <w:t>на территории Копейского городского округа</w:t>
      </w:r>
    </w:p>
    <w:p w:rsidR="005357F1" w:rsidRPr="00F83198" w:rsidRDefault="00DB5F12" w:rsidP="00AF1CC2">
      <w:pPr>
        <w:tabs>
          <w:tab w:val="left" w:pos="9214"/>
        </w:tabs>
        <w:ind w:right="-2" w:firstLine="709"/>
        <w:jc w:val="center"/>
        <w:rPr>
          <w:sz w:val="26"/>
          <w:szCs w:val="26"/>
        </w:rPr>
      </w:pPr>
      <w:r w:rsidRPr="00F83198">
        <w:rPr>
          <w:sz w:val="26"/>
          <w:szCs w:val="26"/>
        </w:rPr>
        <w:t>в</w:t>
      </w:r>
      <w:r w:rsidR="00165512" w:rsidRPr="00F83198">
        <w:rPr>
          <w:sz w:val="26"/>
          <w:szCs w:val="26"/>
        </w:rPr>
        <w:t xml:space="preserve"> 202</w:t>
      </w:r>
      <w:r w:rsidR="0060367C" w:rsidRPr="00F83198">
        <w:rPr>
          <w:sz w:val="26"/>
          <w:szCs w:val="26"/>
        </w:rPr>
        <w:t>3</w:t>
      </w:r>
      <w:r w:rsidR="00165512" w:rsidRPr="00F83198">
        <w:rPr>
          <w:sz w:val="26"/>
          <w:szCs w:val="26"/>
        </w:rPr>
        <w:t xml:space="preserve"> год</w:t>
      </w:r>
      <w:r w:rsidRPr="00F83198">
        <w:rPr>
          <w:sz w:val="26"/>
          <w:szCs w:val="26"/>
        </w:rPr>
        <w:t>у</w:t>
      </w:r>
    </w:p>
    <w:p w:rsidR="00B578CF" w:rsidRDefault="00B578CF" w:rsidP="00165512">
      <w:pPr>
        <w:ind w:firstLine="709"/>
        <w:jc w:val="both"/>
        <w:rPr>
          <w:sz w:val="26"/>
          <w:szCs w:val="26"/>
        </w:rPr>
      </w:pPr>
    </w:p>
    <w:p w:rsidR="00674B2B" w:rsidRPr="00244C98" w:rsidRDefault="002A5EE6" w:rsidP="00165512">
      <w:pPr>
        <w:ind w:firstLine="709"/>
        <w:jc w:val="both"/>
        <w:rPr>
          <w:sz w:val="26"/>
          <w:szCs w:val="26"/>
        </w:rPr>
      </w:pPr>
      <w:r w:rsidRPr="00244C98">
        <w:rPr>
          <w:sz w:val="26"/>
          <w:szCs w:val="26"/>
        </w:rPr>
        <w:t xml:space="preserve">В соответствии с </w:t>
      </w:r>
      <w:r w:rsidR="001A4C94" w:rsidRPr="00244C98">
        <w:rPr>
          <w:sz w:val="26"/>
          <w:szCs w:val="26"/>
        </w:rPr>
        <w:t xml:space="preserve">Федеральным законом от </w:t>
      </w:r>
      <w:r w:rsidR="00865D3D" w:rsidRPr="00244C98">
        <w:rPr>
          <w:sz w:val="26"/>
          <w:szCs w:val="26"/>
        </w:rPr>
        <w:t>31.07.2020</w:t>
      </w:r>
      <w:r w:rsidR="001A4C94" w:rsidRPr="00244C98">
        <w:rPr>
          <w:sz w:val="26"/>
          <w:szCs w:val="26"/>
        </w:rPr>
        <w:t xml:space="preserve"> № 2</w:t>
      </w:r>
      <w:r w:rsidR="00865D3D" w:rsidRPr="00244C98">
        <w:rPr>
          <w:sz w:val="26"/>
          <w:szCs w:val="26"/>
        </w:rPr>
        <w:t>48</w:t>
      </w:r>
      <w:r w:rsidR="001A4C94" w:rsidRPr="00244C98">
        <w:rPr>
          <w:sz w:val="26"/>
          <w:szCs w:val="26"/>
        </w:rPr>
        <w:t>-ФЗ</w:t>
      </w:r>
      <w:r w:rsidR="00B578CF">
        <w:rPr>
          <w:sz w:val="26"/>
          <w:szCs w:val="26"/>
        </w:rPr>
        <w:t>«</w:t>
      </w:r>
      <w:r w:rsidR="001A4C94" w:rsidRPr="00244C98">
        <w:rPr>
          <w:sz w:val="26"/>
          <w:szCs w:val="26"/>
        </w:rPr>
        <w:t xml:space="preserve">О </w:t>
      </w:r>
      <w:r w:rsidR="00865D3D" w:rsidRPr="00244C98">
        <w:rPr>
          <w:sz w:val="26"/>
          <w:szCs w:val="26"/>
        </w:rPr>
        <w:t>государственном контроле (надзоре) и муниципальном контроле в Российской Федерации</w:t>
      </w:r>
      <w:r w:rsidR="001A4C94" w:rsidRPr="00244C98">
        <w:rPr>
          <w:sz w:val="26"/>
          <w:szCs w:val="26"/>
        </w:rPr>
        <w:t>»</w:t>
      </w:r>
      <w:r w:rsidR="009B70C3" w:rsidRPr="00244C98">
        <w:rPr>
          <w:sz w:val="26"/>
          <w:szCs w:val="26"/>
        </w:rPr>
        <w:t xml:space="preserve"> (далее – Закон № 248-ФЗ)</w:t>
      </w:r>
      <w:r w:rsidR="001A4C94" w:rsidRPr="00244C98">
        <w:rPr>
          <w:sz w:val="26"/>
          <w:szCs w:val="26"/>
        </w:rPr>
        <w:t xml:space="preserve">, </w:t>
      </w:r>
      <w:r w:rsidR="00D5554E" w:rsidRPr="00244C98">
        <w:rPr>
          <w:sz w:val="26"/>
          <w:szCs w:val="26"/>
        </w:rPr>
        <w:t>П</w:t>
      </w:r>
      <w:r w:rsidRPr="00244C98">
        <w:rPr>
          <w:sz w:val="26"/>
          <w:szCs w:val="26"/>
        </w:rPr>
        <w:t>еречн</w:t>
      </w:r>
      <w:r w:rsidR="00FF370F" w:rsidRPr="00244C98">
        <w:rPr>
          <w:sz w:val="26"/>
          <w:szCs w:val="26"/>
        </w:rPr>
        <w:t>ем</w:t>
      </w:r>
      <w:r w:rsidRPr="00244C98">
        <w:rPr>
          <w:sz w:val="26"/>
          <w:szCs w:val="26"/>
        </w:rPr>
        <w:t xml:space="preserve"> видов муниципального контроля, </w:t>
      </w:r>
      <w:r w:rsidR="00865D3D" w:rsidRPr="00244C98">
        <w:rPr>
          <w:sz w:val="26"/>
          <w:szCs w:val="26"/>
        </w:rPr>
        <w:t>осуществляемых на территории Копейского городского округа</w:t>
      </w:r>
      <w:r w:rsidR="00E2341A">
        <w:rPr>
          <w:sz w:val="26"/>
          <w:szCs w:val="26"/>
        </w:rPr>
        <w:t>,</w:t>
      </w:r>
      <w:r w:rsidR="00416D60">
        <w:rPr>
          <w:sz w:val="26"/>
          <w:szCs w:val="26"/>
        </w:rPr>
        <w:t xml:space="preserve"> </w:t>
      </w:r>
      <w:r w:rsidRPr="00244C98">
        <w:rPr>
          <w:sz w:val="26"/>
          <w:szCs w:val="26"/>
        </w:rPr>
        <w:t>утвержденн</w:t>
      </w:r>
      <w:r w:rsidR="00E2341A">
        <w:rPr>
          <w:sz w:val="26"/>
          <w:szCs w:val="26"/>
        </w:rPr>
        <w:t>ым</w:t>
      </w:r>
      <w:r w:rsidR="00416D60">
        <w:rPr>
          <w:sz w:val="26"/>
          <w:szCs w:val="26"/>
        </w:rPr>
        <w:t xml:space="preserve"> </w:t>
      </w:r>
      <w:r w:rsidR="009B70C3" w:rsidRPr="00244C98">
        <w:rPr>
          <w:sz w:val="26"/>
          <w:szCs w:val="26"/>
        </w:rPr>
        <w:t>постановлением администрации Копейского городского округа</w:t>
      </w:r>
      <w:r w:rsidRPr="00244C98">
        <w:rPr>
          <w:sz w:val="26"/>
          <w:szCs w:val="26"/>
        </w:rPr>
        <w:t xml:space="preserve"> от </w:t>
      </w:r>
      <w:r w:rsidR="009B70C3" w:rsidRPr="00244C98">
        <w:rPr>
          <w:sz w:val="26"/>
          <w:szCs w:val="26"/>
        </w:rPr>
        <w:t>12.11.2021</w:t>
      </w:r>
      <w:r w:rsidRPr="00244C98">
        <w:rPr>
          <w:sz w:val="26"/>
          <w:szCs w:val="26"/>
        </w:rPr>
        <w:t xml:space="preserve">№ </w:t>
      </w:r>
      <w:r w:rsidR="009B70C3" w:rsidRPr="00244C98">
        <w:rPr>
          <w:sz w:val="26"/>
          <w:szCs w:val="26"/>
        </w:rPr>
        <w:t>2687-п</w:t>
      </w:r>
      <w:r w:rsidRPr="00244C98">
        <w:rPr>
          <w:sz w:val="26"/>
          <w:szCs w:val="26"/>
        </w:rPr>
        <w:t xml:space="preserve">, отделом контроля </w:t>
      </w:r>
      <w:r w:rsidR="0040160F">
        <w:rPr>
          <w:sz w:val="26"/>
          <w:szCs w:val="26"/>
        </w:rPr>
        <w:t xml:space="preserve">правового управления </w:t>
      </w:r>
      <w:r w:rsidRPr="00244C98">
        <w:rPr>
          <w:sz w:val="26"/>
          <w:szCs w:val="26"/>
        </w:rPr>
        <w:t>администрации Копейского городского округа</w:t>
      </w:r>
      <w:r w:rsidR="00CC7AC0" w:rsidRPr="00244C98">
        <w:rPr>
          <w:sz w:val="26"/>
          <w:szCs w:val="26"/>
        </w:rPr>
        <w:t xml:space="preserve">, </w:t>
      </w:r>
      <w:r w:rsidRPr="00244C98">
        <w:rPr>
          <w:sz w:val="26"/>
          <w:szCs w:val="26"/>
        </w:rPr>
        <w:t>осуществля</w:t>
      </w:r>
      <w:r w:rsidR="009B70C3" w:rsidRPr="00244C98">
        <w:rPr>
          <w:sz w:val="26"/>
          <w:szCs w:val="26"/>
        </w:rPr>
        <w:t>ется 4</w:t>
      </w:r>
      <w:r w:rsidR="00D5554E" w:rsidRPr="00244C98">
        <w:rPr>
          <w:sz w:val="26"/>
          <w:szCs w:val="26"/>
        </w:rPr>
        <w:t xml:space="preserve"> вид</w:t>
      </w:r>
      <w:r w:rsidR="009B70C3" w:rsidRPr="00244C98">
        <w:rPr>
          <w:sz w:val="26"/>
          <w:szCs w:val="26"/>
        </w:rPr>
        <w:t>а</w:t>
      </w:r>
      <w:r w:rsidR="00D5554E" w:rsidRPr="00244C98">
        <w:rPr>
          <w:sz w:val="26"/>
          <w:szCs w:val="26"/>
        </w:rPr>
        <w:t xml:space="preserve"> муниципального контроля</w:t>
      </w:r>
      <w:r w:rsidR="00C8775A" w:rsidRPr="00244C98">
        <w:rPr>
          <w:sz w:val="26"/>
          <w:szCs w:val="26"/>
        </w:rPr>
        <w:t>.</w:t>
      </w:r>
    </w:p>
    <w:p w:rsidR="00165512" w:rsidRPr="00244C98" w:rsidRDefault="009B70C3" w:rsidP="0016551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44C98">
        <w:rPr>
          <w:sz w:val="26"/>
          <w:szCs w:val="26"/>
        </w:rPr>
        <w:t xml:space="preserve">Под муниципальным контролем в рамках Закона № 248-ФЗ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отдела контроля правового управления администрации Копейского городского округа </w:t>
      </w:r>
      <w:r w:rsidRPr="00F83198">
        <w:rPr>
          <w:sz w:val="26"/>
          <w:szCs w:val="26"/>
        </w:rPr>
        <w:t>посредством профилактики нарушений обязательных требований, оценки соблюдения гражданами и организациями</w:t>
      </w:r>
      <w:r w:rsidRPr="00244C98">
        <w:rPr>
          <w:sz w:val="26"/>
          <w:szCs w:val="26"/>
        </w:rPr>
        <w:t xml:space="preserve"> обязательных требований, выявления их нарушений, </w:t>
      </w:r>
      <w:r w:rsidRPr="00F83198">
        <w:rPr>
          <w:sz w:val="26"/>
          <w:szCs w:val="26"/>
        </w:rPr>
        <w:t>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r w:rsidRPr="00244C98">
        <w:rPr>
          <w:sz w:val="26"/>
          <w:szCs w:val="26"/>
        </w:rPr>
        <w:t xml:space="preserve"> их последствий и (или) восстановлению правового положения, существовавшего до возникновения таких нарушений. Муниципальный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CC7AC0" w:rsidRDefault="00542CC0" w:rsidP="0016551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44C98">
        <w:rPr>
          <w:sz w:val="26"/>
          <w:szCs w:val="26"/>
        </w:rPr>
        <w:t>В соответствии с Положениями об осуществлении муниципального контроля, к</w:t>
      </w:r>
      <w:r w:rsidR="00CC7AC0" w:rsidRPr="00244C98">
        <w:rPr>
          <w:sz w:val="26"/>
          <w:szCs w:val="26"/>
        </w:rPr>
        <w:t>онтроль</w:t>
      </w:r>
      <w:r w:rsidR="00E2341A">
        <w:rPr>
          <w:sz w:val="26"/>
          <w:szCs w:val="26"/>
        </w:rPr>
        <w:t>ные (надзорные) функции</w:t>
      </w:r>
      <w:r w:rsidR="00CC7AC0" w:rsidRPr="00244C98">
        <w:rPr>
          <w:sz w:val="26"/>
          <w:szCs w:val="26"/>
        </w:rPr>
        <w:t xml:space="preserve"> осуществля</w:t>
      </w:r>
      <w:r w:rsidR="00786962" w:rsidRPr="00244C98">
        <w:rPr>
          <w:sz w:val="26"/>
          <w:szCs w:val="26"/>
        </w:rPr>
        <w:t>л</w:t>
      </w:r>
      <w:r w:rsidR="00E2341A">
        <w:rPr>
          <w:sz w:val="26"/>
          <w:szCs w:val="26"/>
        </w:rPr>
        <w:t>ись</w:t>
      </w:r>
      <w:r w:rsidR="00CC7AC0" w:rsidRPr="00244C98">
        <w:rPr>
          <w:sz w:val="26"/>
          <w:szCs w:val="26"/>
        </w:rPr>
        <w:t xml:space="preserve"> путем </w:t>
      </w:r>
      <w:r w:rsidR="009B70C3" w:rsidRPr="00F83198">
        <w:rPr>
          <w:sz w:val="26"/>
          <w:szCs w:val="26"/>
        </w:rPr>
        <w:t>проведения внеплановых</w:t>
      </w:r>
      <w:r w:rsidR="00CC7AC0" w:rsidRPr="00F83198">
        <w:rPr>
          <w:sz w:val="26"/>
          <w:szCs w:val="26"/>
        </w:rPr>
        <w:t xml:space="preserve"> проверок</w:t>
      </w:r>
      <w:r w:rsidR="0060367C" w:rsidRPr="00F83198">
        <w:rPr>
          <w:sz w:val="26"/>
          <w:szCs w:val="26"/>
        </w:rPr>
        <w:t xml:space="preserve"> без взаимодействия с контролируемым лицом</w:t>
      </w:r>
      <w:r w:rsidR="00CC7AC0" w:rsidRPr="00F83198">
        <w:rPr>
          <w:sz w:val="26"/>
          <w:szCs w:val="26"/>
        </w:rPr>
        <w:t>.</w:t>
      </w:r>
    </w:p>
    <w:p w:rsidR="0077098F" w:rsidRPr="00F83198" w:rsidRDefault="0077098F" w:rsidP="00165512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 w:rsidRPr="00244C98">
        <w:rPr>
          <w:sz w:val="26"/>
          <w:szCs w:val="26"/>
        </w:rPr>
        <w:t>Постановлением Правительства от 10</w:t>
      </w:r>
      <w:r w:rsidR="005916D1">
        <w:rPr>
          <w:sz w:val="26"/>
          <w:szCs w:val="26"/>
        </w:rPr>
        <w:t>.03.</w:t>
      </w:r>
      <w:r w:rsidRPr="00244C98">
        <w:rPr>
          <w:sz w:val="26"/>
          <w:szCs w:val="26"/>
        </w:rPr>
        <w:t>2022 № 336 «Об особенностях организации государственного контроля (надзора), муниципального контроля»</w:t>
      </w:r>
      <w:r w:rsidR="00FD06E8" w:rsidRPr="00244C98">
        <w:rPr>
          <w:sz w:val="26"/>
          <w:szCs w:val="26"/>
        </w:rPr>
        <w:t xml:space="preserve"> (далее - Постановление № 336)</w:t>
      </w:r>
      <w:r w:rsidRPr="00244C98">
        <w:rPr>
          <w:sz w:val="26"/>
          <w:szCs w:val="26"/>
        </w:rPr>
        <w:t xml:space="preserve"> установлено, что в 202</w:t>
      </w:r>
      <w:r w:rsidR="0060367C">
        <w:rPr>
          <w:sz w:val="26"/>
          <w:szCs w:val="26"/>
        </w:rPr>
        <w:t>3</w:t>
      </w:r>
      <w:r w:rsidRPr="00244C98">
        <w:rPr>
          <w:sz w:val="26"/>
          <w:szCs w:val="26"/>
        </w:rPr>
        <w:t xml:space="preserve"> году в рамках муниципального контроля, порядок организации и осуществление которых регулируется Законом </w:t>
      </w:r>
      <w:r w:rsidR="00F7599B">
        <w:rPr>
          <w:sz w:val="26"/>
          <w:szCs w:val="26"/>
        </w:rPr>
        <w:t>№</w:t>
      </w:r>
      <w:r w:rsidRPr="00244C98">
        <w:rPr>
          <w:sz w:val="26"/>
          <w:szCs w:val="26"/>
        </w:rPr>
        <w:t xml:space="preserve"> 24</w:t>
      </w:r>
      <w:r w:rsidR="00E2341A">
        <w:rPr>
          <w:sz w:val="26"/>
          <w:szCs w:val="26"/>
        </w:rPr>
        <w:t>8</w:t>
      </w:r>
      <w:r w:rsidRPr="00244C98">
        <w:rPr>
          <w:sz w:val="26"/>
          <w:szCs w:val="26"/>
        </w:rPr>
        <w:t xml:space="preserve">-ФЗ внеплановые проверки проводятся </w:t>
      </w:r>
      <w:r w:rsidRPr="00F83198">
        <w:rPr>
          <w:sz w:val="26"/>
          <w:szCs w:val="26"/>
        </w:rPr>
        <w:t>исключительно по следующим основаниям:</w:t>
      </w:r>
    </w:p>
    <w:p w:rsidR="0077098F" w:rsidRPr="00244C98" w:rsidRDefault="0077098F" w:rsidP="00165512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 w:rsidRPr="00F83198">
        <w:rPr>
          <w:sz w:val="26"/>
          <w:szCs w:val="26"/>
        </w:rPr>
        <w:t>а) при условии согласования с органами прокуратуры при непосредственной угрозе причинения вреда жизни и тяжкого вреда здоровью граждан,</w:t>
      </w:r>
      <w:r w:rsidRPr="00244C98">
        <w:rPr>
          <w:sz w:val="26"/>
          <w:szCs w:val="26"/>
        </w:rPr>
        <w:t xml:space="preserve"> по фактам причинения вреда жизни и тяжкого вреда здоровью граждан</w:t>
      </w:r>
      <w:r w:rsidR="00E20E53" w:rsidRPr="00244C98">
        <w:rPr>
          <w:sz w:val="26"/>
          <w:szCs w:val="26"/>
        </w:rPr>
        <w:t xml:space="preserve"> (понятие «непосредственная угроза» подразумевает высокую степень вероятности причинения соответствующего вреда в краткосрочной перспективе, то есть ситуацию, когда отсутствие мер реагирования контрольных (надзорных) органов неминуемо влечет наступление негативных последствий.</w:t>
      </w:r>
      <w:r w:rsidR="00416D60">
        <w:rPr>
          <w:sz w:val="26"/>
          <w:szCs w:val="26"/>
        </w:rPr>
        <w:t xml:space="preserve"> </w:t>
      </w:r>
      <w:r w:rsidR="00E20E53" w:rsidRPr="00244C98">
        <w:rPr>
          <w:sz w:val="26"/>
          <w:szCs w:val="26"/>
        </w:rPr>
        <w:t>Кроме того</w:t>
      </w:r>
      <w:r w:rsidR="00020A93" w:rsidRPr="00244C98">
        <w:rPr>
          <w:sz w:val="26"/>
          <w:szCs w:val="26"/>
        </w:rPr>
        <w:t>, данное понятие включает в себя прямую причинно-следственную связь между нарушением обязательных требований и причинением конкретным лицам вреда определенной категории</w:t>
      </w:r>
      <w:r w:rsidR="00E20E53" w:rsidRPr="00244C98">
        <w:rPr>
          <w:sz w:val="26"/>
          <w:szCs w:val="26"/>
        </w:rPr>
        <w:t>)</w:t>
      </w:r>
      <w:r w:rsidRPr="00244C98">
        <w:rPr>
          <w:sz w:val="26"/>
          <w:szCs w:val="26"/>
        </w:rPr>
        <w:t>;</w:t>
      </w:r>
    </w:p>
    <w:p w:rsidR="0077098F" w:rsidRPr="00244C98" w:rsidRDefault="00371495" w:rsidP="00165512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</w:t>
      </w:r>
      <w:r w:rsidR="0077098F" w:rsidRPr="00244C98">
        <w:rPr>
          <w:sz w:val="26"/>
          <w:szCs w:val="26"/>
        </w:rPr>
        <w:t>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77098F" w:rsidRPr="00244C98" w:rsidRDefault="00371495" w:rsidP="00165512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7098F" w:rsidRPr="00244C98">
        <w:rPr>
          <w:sz w:val="26"/>
          <w:szCs w:val="26"/>
        </w:rPr>
        <w:t>ри непосредственной угрозе возникновения чрезвычайных ситуаций и (или) техногенного характера, по фактам возникновения чрезвычайных ситуаций природного и (или) техногенного характера.</w:t>
      </w:r>
    </w:p>
    <w:p w:rsidR="0077098F" w:rsidRPr="00A81145" w:rsidRDefault="0077098F" w:rsidP="00165512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 w:rsidRPr="00244C98">
        <w:rPr>
          <w:sz w:val="26"/>
          <w:szCs w:val="26"/>
        </w:rPr>
        <w:t xml:space="preserve">б) </w:t>
      </w:r>
      <w:r w:rsidRPr="00F83198">
        <w:rPr>
          <w:sz w:val="26"/>
          <w:szCs w:val="26"/>
        </w:rPr>
        <w:t>без согласования с органами прокуратуры</w:t>
      </w:r>
      <w:r w:rsidR="00416D60">
        <w:rPr>
          <w:sz w:val="26"/>
          <w:szCs w:val="26"/>
        </w:rPr>
        <w:t xml:space="preserve"> </w:t>
      </w:r>
      <w:r w:rsidRPr="00A81145">
        <w:rPr>
          <w:sz w:val="26"/>
          <w:szCs w:val="26"/>
        </w:rPr>
        <w:t>по поручению Президента Российской Федерации;</w:t>
      </w:r>
    </w:p>
    <w:p w:rsidR="00505D5E" w:rsidRDefault="00505D5E" w:rsidP="00165512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71495">
        <w:rPr>
          <w:sz w:val="26"/>
          <w:szCs w:val="26"/>
        </w:rPr>
        <w:t>п</w:t>
      </w:r>
      <w:r w:rsidR="0077098F" w:rsidRPr="00244C98">
        <w:rPr>
          <w:sz w:val="26"/>
          <w:szCs w:val="26"/>
        </w:rPr>
        <w:t>о поручению Председателя Правительства Российской Федерации</w:t>
      </w:r>
      <w:r>
        <w:rPr>
          <w:sz w:val="26"/>
          <w:szCs w:val="26"/>
        </w:rPr>
        <w:t>;</w:t>
      </w:r>
    </w:p>
    <w:p w:rsidR="00505D5E" w:rsidRDefault="00505D5E" w:rsidP="00165512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заместителя Председателя Правительства;</w:t>
      </w:r>
    </w:p>
    <w:p w:rsidR="00505D5E" w:rsidRDefault="00505D5E" w:rsidP="00165512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требованию прокурора;</w:t>
      </w:r>
    </w:p>
    <w:p w:rsidR="0077098F" w:rsidRPr="00244C98" w:rsidRDefault="00505D5E" w:rsidP="00165512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 предоставлении контролируемым лицом документов (сведений) об исполнении предписания.</w:t>
      </w:r>
    </w:p>
    <w:p w:rsidR="00E20E53" w:rsidRPr="00244C98" w:rsidRDefault="001F6076" w:rsidP="000F3B46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</w:t>
      </w:r>
      <w:r w:rsidRPr="00244C98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244C98">
        <w:rPr>
          <w:sz w:val="26"/>
          <w:szCs w:val="26"/>
        </w:rPr>
        <w:t xml:space="preserve"> № 336</w:t>
      </w:r>
      <w:r>
        <w:rPr>
          <w:sz w:val="26"/>
          <w:szCs w:val="26"/>
        </w:rPr>
        <w:t xml:space="preserve"> в 202</w:t>
      </w:r>
      <w:r w:rsidR="00A81145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д</w:t>
      </w:r>
      <w:r w:rsidR="00E20E53" w:rsidRPr="00244C98">
        <w:rPr>
          <w:sz w:val="26"/>
          <w:szCs w:val="26"/>
        </w:rPr>
        <w:t>опускается проведение профилактических мероприятий</w:t>
      </w:r>
      <w:r w:rsidR="00020A93" w:rsidRPr="00244C98">
        <w:rPr>
          <w:sz w:val="26"/>
          <w:szCs w:val="26"/>
        </w:rPr>
        <w:t xml:space="preserve"> без взаимодействия</w:t>
      </w:r>
      <w:r w:rsidR="00E20E53" w:rsidRPr="00244C98">
        <w:rPr>
          <w:sz w:val="26"/>
          <w:szCs w:val="26"/>
        </w:rPr>
        <w:t>, мероприятий по профилактике нарушения обязательных требований в отношении контролируемых лиц в соответствии с Законом № 248-ФЗ</w:t>
      </w:r>
      <w:r w:rsidR="00020A93" w:rsidRPr="00244C98">
        <w:rPr>
          <w:sz w:val="26"/>
          <w:szCs w:val="26"/>
        </w:rPr>
        <w:t xml:space="preserve">, при этом </w:t>
      </w:r>
      <w:r w:rsidR="00505D5E">
        <w:rPr>
          <w:sz w:val="26"/>
          <w:szCs w:val="26"/>
        </w:rPr>
        <w:t>не предусмотрена</w:t>
      </w:r>
      <w:r w:rsidR="00020A93" w:rsidRPr="00244C98">
        <w:rPr>
          <w:sz w:val="26"/>
          <w:szCs w:val="26"/>
        </w:rPr>
        <w:t xml:space="preserve"> выдача предписаний </w:t>
      </w:r>
      <w:r w:rsidR="001350E6">
        <w:rPr>
          <w:sz w:val="26"/>
          <w:szCs w:val="26"/>
        </w:rPr>
        <w:t>по итогам проведения к</w:t>
      </w:r>
      <w:r w:rsidR="00020A93" w:rsidRPr="00244C98">
        <w:rPr>
          <w:sz w:val="26"/>
          <w:szCs w:val="26"/>
        </w:rPr>
        <w:t>онтрольных (надзорных) мероприятий</w:t>
      </w:r>
      <w:r w:rsidR="001350E6">
        <w:rPr>
          <w:sz w:val="26"/>
          <w:szCs w:val="26"/>
        </w:rPr>
        <w:t xml:space="preserve"> без взаимодействия с контролируемым лицом за исключ</w:t>
      </w:r>
      <w:r w:rsidR="00505D5E">
        <w:rPr>
          <w:sz w:val="26"/>
          <w:szCs w:val="26"/>
        </w:rPr>
        <w:t>е</w:t>
      </w:r>
      <w:r w:rsidR="001350E6">
        <w:rPr>
          <w:sz w:val="26"/>
          <w:szCs w:val="26"/>
        </w:rPr>
        <w:t>нием</w:t>
      </w:r>
      <w:r w:rsidR="00505D5E">
        <w:rPr>
          <w:sz w:val="26"/>
          <w:szCs w:val="26"/>
        </w:rPr>
        <w:t xml:space="preserve">, </w:t>
      </w:r>
      <w:r w:rsidR="00852CFB">
        <w:rPr>
          <w:sz w:val="26"/>
          <w:szCs w:val="26"/>
        </w:rPr>
        <w:t>случаев, если</w:t>
      </w:r>
      <w:r w:rsidR="00505D5E">
        <w:rPr>
          <w:sz w:val="26"/>
          <w:szCs w:val="26"/>
        </w:rPr>
        <w:t xml:space="preserve"> в ходе проведения выездного обследования в рамках муниципального земельного контроля, контроля в сфере благоустройства выявлены нарушения обязательных требований (составляется акт и выдается предписание)</w:t>
      </w:r>
      <w:r w:rsidR="00E20E53" w:rsidRPr="00244C98">
        <w:rPr>
          <w:sz w:val="26"/>
          <w:szCs w:val="26"/>
        </w:rPr>
        <w:t>.</w:t>
      </w:r>
      <w:r w:rsidR="00505D5E">
        <w:rPr>
          <w:sz w:val="26"/>
          <w:szCs w:val="26"/>
        </w:rPr>
        <w:t xml:space="preserve"> Оценка исполнения такого предписания осуществляется только посредством проведения КНМ без взаимодействия.</w:t>
      </w:r>
    </w:p>
    <w:p w:rsidR="00A6622F" w:rsidRDefault="007E1353" w:rsidP="007E1353">
      <w:pPr>
        <w:pStyle w:val="a7"/>
        <w:spacing w:after="160" w:line="259" w:lineRule="auto"/>
        <w:ind w:left="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Положениями по видам контроля, </w:t>
      </w:r>
      <w:r w:rsidR="001F6076">
        <w:rPr>
          <w:color w:val="000000"/>
          <w:sz w:val="26"/>
          <w:szCs w:val="26"/>
        </w:rPr>
        <w:t>в 202</w:t>
      </w:r>
      <w:r w:rsidR="00852CFB">
        <w:rPr>
          <w:color w:val="000000"/>
          <w:sz w:val="26"/>
          <w:szCs w:val="26"/>
        </w:rPr>
        <w:t>3</w:t>
      </w:r>
      <w:r w:rsidR="001F6076">
        <w:rPr>
          <w:color w:val="000000"/>
          <w:sz w:val="26"/>
          <w:szCs w:val="26"/>
        </w:rPr>
        <w:t xml:space="preserve"> году</w:t>
      </w:r>
      <w:r>
        <w:rPr>
          <w:color w:val="000000"/>
          <w:sz w:val="26"/>
          <w:szCs w:val="26"/>
        </w:rPr>
        <w:t xml:space="preserve"> проводи</w:t>
      </w:r>
      <w:r w:rsidR="001F6076">
        <w:rPr>
          <w:color w:val="000000"/>
          <w:sz w:val="26"/>
          <w:szCs w:val="26"/>
        </w:rPr>
        <w:t>лись</w:t>
      </w:r>
      <w:r>
        <w:rPr>
          <w:color w:val="000000"/>
          <w:sz w:val="26"/>
          <w:szCs w:val="26"/>
        </w:rPr>
        <w:t xml:space="preserve"> следующие контр</w:t>
      </w:r>
      <w:r w:rsidR="005916D1">
        <w:rPr>
          <w:color w:val="000000"/>
          <w:sz w:val="26"/>
          <w:szCs w:val="26"/>
        </w:rPr>
        <w:t>ольные (надзорные) мероприятия: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6204"/>
        <w:gridCol w:w="1701"/>
        <w:gridCol w:w="1984"/>
      </w:tblGrid>
      <w:tr w:rsidR="00F150EB" w:rsidTr="00B07BDE">
        <w:trPr>
          <w:trHeight w:val="451"/>
        </w:trPr>
        <w:tc>
          <w:tcPr>
            <w:tcW w:w="6204" w:type="dxa"/>
          </w:tcPr>
          <w:p w:rsidR="00F150EB" w:rsidRPr="005916D1" w:rsidRDefault="00B07BDE" w:rsidP="005916D1">
            <w:pPr>
              <w:pStyle w:val="a7"/>
              <w:spacing w:after="160" w:line="259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5916D1">
              <w:rPr>
                <w:color w:val="000000"/>
                <w:sz w:val="24"/>
                <w:szCs w:val="24"/>
              </w:rPr>
              <w:t>Вид контрольного (надзорного) мероприятия</w:t>
            </w:r>
          </w:p>
        </w:tc>
        <w:tc>
          <w:tcPr>
            <w:tcW w:w="1701" w:type="dxa"/>
          </w:tcPr>
          <w:p w:rsidR="00F150EB" w:rsidRDefault="00F150EB" w:rsidP="005916D1">
            <w:pPr>
              <w:pStyle w:val="a7"/>
              <w:spacing w:after="160" w:line="259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5916D1">
              <w:rPr>
                <w:color w:val="000000"/>
                <w:sz w:val="24"/>
                <w:szCs w:val="24"/>
              </w:rPr>
              <w:t>Поступило</w:t>
            </w:r>
            <w:r>
              <w:rPr>
                <w:color w:val="000000"/>
                <w:sz w:val="24"/>
                <w:szCs w:val="24"/>
              </w:rPr>
              <w:t>/</w:t>
            </w:r>
          </w:p>
          <w:p w:rsidR="00F150EB" w:rsidRPr="005916D1" w:rsidRDefault="00F150EB" w:rsidP="005916D1">
            <w:pPr>
              <w:pStyle w:val="a7"/>
              <w:spacing w:after="160" w:line="259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объявлено</w:t>
            </w:r>
          </w:p>
        </w:tc>
        <w:tc>
          <w:tcPr>
            <w:tcW w:w="1984" w:type="dxa"/>
          </w:tcPr>
          <w:p w:rsidR="00F150EB" w:rsidRDefault="00F150EB" w:rsidP="005916D1">
            <w:pPr>
              <w:pStyle w:val="a7"/>
              <w:spacing w:after="160" w:line="259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5916D1">
              <w:rPr>
                <w:color w:val="000000"/>
                <w:sz w:val="24"/>
                <w:szCs w:val="24"/>
              </w:rPr>
              <w:t>Рассмотрено</w:t>
            </w:r>
            <w:r>
              <w:rPr>
                <w:color w:val="000000"/>
                <w:sz w:val="24"/>
                <w:szCs w:val="24"/>
              </w:rPr>
              <w:t>/</w:t>
            </w:r>
          </w:p>
          <w:p w:rsidR="00F150EB" w:rsidRPr="005916D1" w:rsidRDefault="00F150EB" w:rsidP="005916D1">
            <w:pPr>
              <w:pStyle w:val="a7"/>
              <w:spacing w:after="160" w:line="259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выполнено</w:t>
            </w:r>
          </w:p>
        </w:tc>
      </w:tr>
      <w:tr w:rsidR="00F150EB" w:rsidTr="00B07BDE">
        <w:tc>
          <w:tcPr>
            <w:tcW w:w="6204" w:type="dxa"/>
          </w:tcPr>
          <w:p w:rsidR="00F150EB" w:rsidRPr="005916D1" w:rsidRDefault="00F150EB" w:rsidP="007E1353">
            <w:pPr>
              <w:pStyle w:val="a7"/>
              <w:spacing w:after="160" w:line="259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916D1">
              <w:rPr>
                <w:color w:val="000000"/>
                <w:sz w:val="24"/>
                <w:szCs w:val="24"/>
              </w:rPr>
              <w:t xml:space="preserve">Информирование </w:t>
            </w:r>
          </w:p>
          <w:p w:rsidR="00F150EB" w:rsidRPr="005916D1" w:rsidRDefault="00F150EB" w:rsidP="005916D1">
            <w:pPr>
              <w:pStyle w:val="a7"/>
              <w:spacing w:after="160" w:line="259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916D1">
              <w:rPr>
                <w:color w:val="000000"/>
                <w:sz w:val="24"/>
                <w:szCs w:val="24"/>
              </w:rPr>
              <w:t>(размещение</w:t>
            </w:r>
            <w:r w:rsidRPr="005916D1">
              <w:rPr>
                <w:sz w:val="24"/>
                <w:szCs w:val="24"/>
              </w:rPr>
              <w:t xml:space="preserve"> сведений на официальном сайте ОМС, в сети «Интернет», СМИ)</w:t>
            </w:r>
          </w:p>
        </w:tc>
        <w:tc>
          <w:tcPr>
            <w:tcW w:w="3685" w:type="dxa"/>
            <w:gridSpan w:val="2"/>
          </w:tcPr>
          <w:p w:rsidR="00F150EB" w:rsidRPr="005916D1" w:rsidRDefault="00F150EB" w:rsidP="00F150EB">
            <w:pPr>
              <w:pStyle w:val="a7"/>
              <w:spacing w:after="160" w:line="259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5916D1">
              <w:rPr>
                <w:color w:val="000000"/>
                <w:sz w:val="24"/>
                <w:szCs w:val="24"/>
              </w:rPr>
              <w:t>На постоянной основе</w:t>
            </w:r>
          </w:p>
        </w:tc>
      </w:tr>
      <w:tr w:rsidR="00F150EB" w:rsidTr="00B07BDE">
        <w:tc>
          <w:tcPr>
            <w:tcW w:w="6204" w:type="dxa"/>
          </w:tcPr>
          <w:p w:rsidR="00F150EB" w:rsidRDefault="00F150EB" w:rsidP="007E1353">
            <w:pPr>
              <w:pStyle w:val="a7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F150EB">
              <w:rPr>
                <w:sz w:val="24"/>
                <w:szCs w:val="24"/>
              </w:rPr>
              <w:t>Консультирование</w:t>
            </w:r>
          </w:p>
          <w:p w:rsidR="00F150EB" w:rsidRPr="005916D1" w:rsidRDefault="00F150EB" w:rsidP="00F150EB">
            <w:pPr>
              <w:pStyle w:val="a7"/>
              <w:spacing w:after="160" w:line="259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150EB">
              <w:rPr>
                <w:sz w:val="24"/>
                <w:szCs w:val="24"/>
              </w:rPr>
              <w:t>обращение контролируемого лица, по телефону, ВКС, на личном приеме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150EB" w:rsidRPr="005916D1" w:rsidRDefault="00F150EB" w:rsidP="00F150EB">
            <w:pPr>
              <w:pStyle w:val="a7"/>
              <w:spacing w:after="160" w:line="259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F150EB" w:rsidRPr="005916D1" w:rsidRDefault="00F150EB" w:rsidP="00F150EB">
            <w:pPr>
              <w:pStyle w:val="a7"/>
              <w:spacing w:after="160" w:line="259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</w:tr>
      <w:tr w:rsidR="00F150EB" w:rsidTr="00B07BDE">
        <w:tc>
          <w:tcPr>
            <w:tcW w:w="6204" w:type="dxa"/>
          </w:tcPr>
          <w:p w:rsidR="00F150EB" w:rsidRDefault="00F150EB" w:rsidP="00F150EB">
            <w:p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 w:rsidRPr="00F150EB">
              <w:rPr>
                <w:color w:val="000000"/>
                <w:sz w:val="24"/>
                <w:szCs w:val="24"/>
              </w:rPr>
              <w:t>Профилактический визит</w:t>
            </w:r>
          </w:p>
          <w:p w:rsidR="00F150EB" w:rsidRPr="005916D1" w:rsidRDefault="00F150EB" w:rsidP="00F150EB">
            <w:pP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F150EB">
              <w:rPr>
                <w:color w:val="000000"/>
                <w:sz w:val="24"/>
                <w:szCs w:val="24"/>
              </w:rPr>
              <w:t>к</w:t>
            </w:r>
            <w:r w:rsidRPr="00F150EB">
              <w:rPr>
                <w:sz w:val="24"/>
                <w:szCs w:val="24"/>
              </w:rPr>
              <w:t>онтрольный орган обязан провести визит лицам, приступившим к деятельности в контролируемой сфере не позднее, в чем в течении 1 года с момента начала такой деятельности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150EB" w:rsidRPr="005916D1" w:rsidRDefault="00F150EB" w:rsidP="00F150EB">
            <w:pPr>
              <w:pStyle w:val="a7"/>
              <w:spacing w:after="160" w:line="259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F150EB" w:rsidRPr="005916D1" w:rsidRDefault="00F150EB" w:rsidP="00F150EB">
            <w:pPr>
              <w:pStyle w:val="a7"/>
              <w:spacing w:after="160" w:line="259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F150EB" w:rsidTr="00B07BDE">
        <w:tc>
          <w:tcPr>
            <w:tcW w:w="6204" w:type="dxa"/>
          </w:tcPr>
          <w:p w:rsidR="00F150EB" w:rsidRDefault="00F150EB" w:rsidP="007E1353">
            <w:pPr>
              <w:pStyle w:val="a7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F150EB">
              <w:rPr>
                <w:sz w:val="24"/>
                <w:szCs w:val="24"/>
              </w:rPr>
              <w:t>Объявление предостережения</w:t>
            </w:r>
          </w:p>
          <w:p w:rsidR="00F150EB" w:rsidRPr="005916D1" w:rsidRDefault="00F150EB" w:rsidP="00F150EB">
            <w:pPr>
              <w:pStyle w:val="a7"/>
              <w:spacing w:after="160" w:line="259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</w:t>
            </w:r>
            <w:r w:rsidRPr="00F150EB">
              <w:rPr>
                <w:sz w:val="24"/>
                <w:szCs w:val="24"/>
              </w:rPr>
              <w:t xml:space="preserve"> наличи</w:t>
            </w:r>
            <w:r>
              <w:rPr>
                <w:sz w:val="24"/>
                <w:szCs w:val="24"/>
              </w:rPr>
              <w:t>и</w:t>
            </w:r>
            <w:r w:rsidRPr="00F150EB">
              <w:rPr>
                <w:sz w:val="24"/>
                <w:szCs w:val="24"/>
              </w:rPr>
              <w:t xml:space="preserve"> у контрольного (надзорного) органа сведений о готовящихся нарушениях обязательных требований или признаках нарушений обязательных требований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150EB" w:rsidRPr="005916D1" w:rsidRDefault="00F150EB" w:rsidP="00F150EB">
            <w:pPr>
              <w:pStyle w:val="a7"/>
              <w:spacing w:after="160" w:line="259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1984" w:type="dxa"/>
          </w:tcPr>
          <w:p w:rsidR="00F150EB" w:rsidRPr="005916D1" w:rsidRDefault="00F150EB" w:rsidP="00F150EB">
            <w:pPr>
              <w:pStyle w:val="a7"/>
              <w:spacing w:after="160" w:line="259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 (16%)</w:t>
            </w:r>
          </w:p>
        </w:tc>
      </w:tr>
    </w:tbl>
    <w:p w:rsidR="00F150EB" w:rsidRDefault="00F150EB" w:rsidP="00F71694">
      <w:pPr>
        <w:jc w:val="center"/>
        <w:rPr>
          <w:b/>
          <w:sz w:val="26"/>
          <w:szCs w:val="26"/>
        </w:rPr>
      </w:pPr>
    </w:p>
    <w:p w:rsidR="00CC7AC0" w:rsidRPr="00244C98" w:rsidRDefault="00D6774F" w:rsidP="00F71694">
      <w:pPr>
        <w:jc w:val="center"/>
        <w:rPr>
          <w:sz w:val="26"/>
          <w:szCs w:val="26"/>
        </w:rPr>
      </w:pPr>
      <w:r w:rsidRPr="00244C98">
        <w:rPr>
          <w:b/>
          <w:sz w:val="26"/>
          <w:szCs w:val="26"/>
        </w:rPr>
        <w:t>М</w:t>
      </w:r>
      <w:r w:rsidR="00704110" w:rsidRPr="00244C98">
        <w:rPr>
          <w:b/>
          <w:sz w:val="26"/>
          <w:szCs w:val="26"/>
        </w:rPr>
        <w:t>униципальный земельный контроль</w:t>
      </w:r>
    </w:p>
    <w:p w:rsidR="009A537F" w:rsidRDefault="00CC7AC0" w:rsidP="009A537F">
      <w:pPr>
        <w:numPr>
          <w:ilvl w:val="0"/>
          <w:numId w:val="1"/>
        </w:numPr>
        <w:tabs>
          <w:tab w:val="left" w:pos="0"/>
          <w:tab w:val="num" w:pos="530"/>
        </w:tabs>
        <w:suppressAutoHyphens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244C98">
        <w:rPr>
          <w:sz w:val="26"/>
          <w:szCs w:val="26"/>
        </w:rPr>
        <w:t>Цель</w:t>
      </w:r>
      <w:r w:rsidR="00DB1191" w:rsidRPr="00244C98">
        <w:rPr>
          <w:sz w:val="26"/>
          <w:szCs w:val="26"/>
        </w:rPr>
        <w:t xml:space="preserve">ю </w:t>
      </w:r>
      <w:r w:rsidR="001F6076">
        <w:rPr>
          <w:sz w:val="26"/>
          <w:szCs w:val="26"/>
        </w:rPr>
        <w:t xml:space="preserve">контроля </w:t>
      </w:r>
      <w:r w:rsidR="00DB1191" w:rsidRPr="00244C98">
        <w:rPr>
          <w:sz w:val="26"/>
          <w:szCs w:val="26"/>
        </w:rPr>
        <w:t xml:space="preserve">является </w:t>
      </w:r>
      <w:r w:rsidR="00704110" w:rsidRPr="00244C98">
        <w:rPr>
          <w:sz w:val="26"/>
          <w:szCs w:val="26"/>
        </w:rPr>
        <w:t>проверка</w:t>
      </w:r>
      <w:r w:rsidR="00416D60">
        <w:rPr>
          <w:sz w:val="26"/>
          <w:szCs w:val="26"/>
        </w:rPr>
        <w:t xml:space="preserve"> </w:t>
      </w:r>
      <w:r w:rsidR="00704110" w:rsidRPr="00244C98">
        <w:rPr>
          <w:sz w:val="26"/>
          <w:szCs w:val="26"/>
        </w:rPr>
        <w:t xml:space="preserve">соблюдения субъектом муниципального земельного контроля требований, установленных федеральными законами, законами Челябинской области, муниципальными правовыми актами Копейского городского </w:t>
      </w:r>
      <w:r w:rsidR="00704110" w:rsidRPr="00244C98">
        <w:rPr>
          <w:sz w:val="26"/>
          <w:szCs w:val="26"/>
        </w:rPr>
        <w:lastRenderedPageBreak/>
        <w:t xml:space="preserve">округа, при использовании земель, находящихся на </w:t>
      </w:r>
      <w:r w:rsidR="005D601A" w:rsidRPr="00244C98">
        <w:rPr>
          <w:sz w:val="26"/>
          <w:szCs w:val="26"/>
        </w:rPr>
        <w:t>территории муниципального</w:t>
      </w:r>
      <w:r w:rsidR="009A537F" w:rsidRPr="00244C98">
        <w:rPr>
          <w:sz w:val="26"/>
          <w:szCs w:val="26"/>
        </w:rPr>
        <w:t xml:space="preserve"> образован</w:t>
      </w:r>
      <w:r w:rsidR="00F150EB">
        <w:rPr>
          <w:sz w:val="26"/>
          <w:szCs w:val="26"/>
        </w:rPr>
        <w:t>ия «Копейский городской округ».</w:t>
      </w:r>
    </w:p>
    <w:p w:rsidR="00F150EB" w:rsidRDefault="00F150EB" w:rsidP="009A537F">
      <w:pPr>
        <w:numPr>
          <w:ilvl w:val="0"/>
          <w:numId w:val="1"/>
        </w:numPr>
        <w:tabs>
          <w:tab w:val="left" w:pos="0"/>
          <w:tab w:val="num" w:pos="530"/>
        </w:tabs>
        <w:suppressAutoHyphens/>
        <w:autoSpaceDE w:val="0"/>
        <w:autoSpaceDN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Плановые проверки не проводились.</w:t>
      </w:r>
    </w:p>
    <w:p w:rsidR="007A1B79" w:rsidRDefault="00F150EB" w:rsidP="00F150EB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Осуществлялись п</w:t>
      </w:r>
      <w:r w:rsidR="007A1B79">
        <w:rPr>
          <w:sz w:val="26"/>
          <w:szCs w:val="26"/>
        </w:rPr>
        <w:t>рофилактические мероприятия</w:t>
      </w:r>
      <w:r>
        <w:rPr>
          <w:sz w:val="26"/>
          <w:szCs w:val="26"/>
        </w:rPr>
        <w:t xml:space="preserve"> в виде объявления предостережения</w:t>
      </w:r>
      <w:r w:rsidR="007A1B79">
        <w:rPr>
          <w:sz w:val="26"/>
          <w:szCs w:val="26"/>
        </w:rPr>
        <w:t>:</w:t>
      </w:r>
    </w:p>
    <w:tbl>
      <w:tblPr>
        <w:tblStyle w:val="ae"/>
        <w:tblW w:w="9885" w:type="dxa"/>
        <w:tblLook w:val="04A0" w:firstRow="1" w:lastRow="0" w:firstColumn="1" w:lastColumn="0" w:noHBand="0" w:noVBand="1"/>
      </w:tblPr>
      <w:tblGrid>
        <w:gridCol w:w="5382"/>
        <w:gridCol w:w="2238"/>
        <w:gridCol w:w="2265"/>
      </w:tblGrid>
      <w:tr w:rsidR="00A64E91" w:rsidTr="00A64E91">
        <w:tc>
          <w:tcPr>
            <w:tcW w:w="5382" w:type="dxa"/>
          </w:tcPr>
          <w:p w:rsidR="00A64E91" w:rsidRPr="00E61BA0" w:rsidRDefault="00A64E91" w:rsidP="002F27AE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Основание объявления предостережения</w:t>
            </w:r>
          </w:p>
        </w:tc>
        <w:tc>
          <w:tcPr>
            <w:tcW w:w="2238" w:type="dxa"/>
          </w:tcPr>
          <w:p w:rsidR="00A64E91" w:rsidRPr="00E61BA0" w:rsidRDefault="00A64E91" w:rsidP="002F27AE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Вынесено</w:t>
            </w:r>
          </w:p>
        </w:tc>
        <w:tc>
          <w:tcPr>
            <w:tcW w:w="2265" w:type="dxa"/>
          </w:tcPr>
          <w:p w:rsidR="00A64E91" w:rsidRPr="00E61BA0" w:rsidRDefault="00A64E91" w:rsidP="002F27AE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Динамика</w:t>
            </w:r>
          </w:p>
        </w:tc>
      </w:tr>
      <w:tr w:rsidR="00A64E91" w:rsidTr="00A64E91">
        <w:tc>
          <w:tcPr>
            <w:tcW w:w="5382" w:type="dxa"/>
          </w:tcPr>
          <w:p w:rsidR="00A64E91" w:rsidRPr="00E61BA0" w:rsidRDefault="00A64E91" w:rsidP="00F150E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Использование земель без правоустанавливающих документов (25, 26 ЗК РФ)</w:t>
            </w:r>
          </w:p>
        </w:tc>
        <w:tc>
          <w:tcPr>
            <w:tcW w:w="2238" w:type="dxa"/>
          </w:tcPr>
          <w:p w:rsidR="00A64E91" w:rsidRPr="00E61BA0" w:rsidRDefault="00A64E91" w:rsidP="00A64E9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44</w:t>
            </w:r>
          </w:p>
        </w:tc>
        <w:tc>
          <w:tcPr>
            <w:tcW w:w="2265" w:type="dxa"/>
          </w:tcPr>
          <w:p w:rsidR="00A64E91" w:rsidRPr="00E61BA0" w:rsidRDefault="00A64E91" w:rsidP="00A64E9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+ 489%</w:t>
            </w:r>
          </w:p>
        </w:tc>
      </w:tr>
      <w:tr w:rsidR="00A64E91" w:rsidTr="00A64E91">
        <w:tc>
          <w:tcPr>
            <w:tcW w:w="5382" w:type="dxa"/>
          </w:tcPr>
          <w:p w:rsidR="00A64E91" w:rsidRPr="00E61BA0" w:rsidRDefault="00A64E91" w:rsidP="00F150E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Нецелевое использование (42 ЗК РФ)</w:t>
            </w:r>
          </w:p>
        </w:tc>
        <w:tc>
          <w:tcPr>
            <w:tcW w:w="2238" w:type="dxa"/>
          </w:tcPr>
          <w:p w:rsidR="00A64E91" w:rsidRPr="00E61BA0" w:rsidRDefault="00A64E91" w:rsidP="00A64E9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78</w:t>
            </w:r>
          </w:p>
        </w:tc>
        <w:tc>
          <w:tcPr>
            <w:tcW w:w="2265" w:type="dxa"/>
          </w:tcPr>
          <w:p w:rsidR="00A64E91" w:rsidRPr="00E61BA0" w:rsidRDefault="00A64E91" w:rsidP="00A64E9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+35,1 %</w:t>
            </w:r>
          </w:p>
        </w:tc>
      </w:tr>
      <w:tr w:rsidR="00A64E91" w:rsidTr="00A64E91">
        <w:tc>
          <w:tcPr>
            <w:tcW w:w="5382" w:type="dxa"/>
          </w:tcPr>
          <w:p w:rsidR="00A64E91" w:rsidRPr="00E61BA0" w:rsidRDefault="00A64E91" w:rsidP="00A64E9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в т.</w:t>
            </w:r>
            <w:r w:rsidR="00416D60">
              <w:rPr>
                <w:sz w:val="24"/>
                <w:szCs w:val="24"/>
              </w:rPr>
              <w:t xml:space="preserve"> </w:t>
            </w:r>
            <w:r w:rsidRPr="00E61BA0">
              <w:rPr>
                <w:sz w:val="24"/>
                <w:szCs w:val="24"/>
              </w:rPr>
              <w:t>ч. земель с/х назначения</w:t>
            </w:r>
          </w:p>
        </w:tc>
        <w:tc>
          <w:tcPr>
            <w:tcW w:w="2238" w:type="dxa"/>
          </w:tcPr>
          <w:p w:rsidR="00A64E91" w:rsidRPr="00E61BA0" w:rsidRDefault="00A64E91" w:rsidP="00A64E9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48</w:t>
            </w:r>
          </w:p>
        </w:tc>
        <w:tc>
          <w:tcPr>
            <w:tcW w:w="2265" w:type="dxa"/>
          </w:tcPr>
          <w:p w:rsidR="00A64E91" w:rsidRPr="00E61BA0" w:rsidRDefault="00A64E91" w:rsidP="00A64E9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+ 13 %</w:t>
            </w:r>
          </w:p>
        </w:tc>
      </w:tr>
      <w:tr w:rsidR="00A64E91" w:rsidTr="00A64E91">
        <w:tc>
          <w:tcPr>
            <w:tcW w:w="5382" w:type="dxa"/>
          </w:tcPr>
          <w:p w:rsidR="00A64E91" w:rsidRPr="00E61BA0" w:rsidRDefault="00A64E91" w:rsidP="00A64E9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Всего</w:t>
            </w:r>
          </w:p>
        </w:tc>
        <w:tc>
          <w:tcPr>
            <w:tcW w:w="2238" w:type="dxa"/>
          </w:tcPr>
          <w:p w:rsidR="00A64E91" w:rsidRPr="00E61BA0" w:rsidRDefault="00A64E91" w:rsidP="00A64E9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122</w:t>
            </w:r>
          </w:p>
        </w:tc>
        <w:tc>
          <w:tcPr>
            <w:tcW w:w="2265" w:type="dxa"/>
          </w:tcPr>
          <w:p w:rsidR="00A64E91" w:rsidRPr="00E61BA0" w:rsidRDefault="00A64E91" w:rsidP="00A64E9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+ 65 %</w:t>
            </w:r>
          </w:p>
        </w:tc>
      </w:tr>
    </w:tbl>
    <w:p w:rsidR="00A64E91" w:rsidRDefault="00A64E91" w:rsidP="001F5951">
      <w:pPr>
        <w:tabs>
          <w:tab w:val="left" w:pos="9214"/>
        </w:tabs>
        <w:ind w:right="-2" w:firstLine="709"/>
        <w:jc w:val="center"/>
        <w:rPr>
          <w:b/>
          <w:sz w:val="26"/>
          <w:szCs w:val="26"/>
        </w:rPr>
      </w:pPr>
    </w:p>
    <w:p w:rsidR="00145779" w:rsidRDefault="001B1438" w:rsidP="001F5951">
      <w:pPr>
        <w:tabs>
          <w:tab w:val="left" w:pos="9214"/>
        </w:tabs>
        <w:ind w:right="-2" w:firstLine="709"/>
        <w:jc w:val="center"/>
        <w:rPr>
          <w:b/>
          <w:sz w:val="26"/>
          <w:szCs w:val="26"/>
        </w:rPr>
      </w:pPr>
      <w:r w:rsidRPr="00244C98">
        <w:rPr>
          <w:b/>
          <w:sz w:val="26"/>
          <w:szCs w:val="26"/>
        </w:rPr>
        <w:t>Муниципальный контроль</w:t>
      </w:r>
      <w:r w:rsidR="00A91573" w:rsidRPr="00244C98">
        <w:rPr>
          <w:b/>
          <w:sz w:val="26"/>
          <w:szCs w:val="26"/>
        </w:rPr>
        <w:t xml:space="preserve"> в сфере благоустройства</w:t>
      </w:r>
    </w:p>
    <w:p w:rsidR="00A00E20" w:rsidRDefault="00A00E20" w:rsidP="00A00E20">
      <w:pPr>
        <w:tabs>
          <w:tab w:val="left" w:pos="9214"/>
        </w:tabs>
        <w:ind w:right="-2" w:firstLine="708"/>
        <w:jc w:val="both"/>
        <w:rPr>
          <w:sz w:val="26"/>
          <w:szCs w:val="26"/>
        </w:rPr>
      </w:pPr>
      <w:r w:rsidRPr="00244C98">
        <w:rPr>
          <w:sz w:val="26"/>
          <w:szCs w:val="26"/>
        </w:rPr>
        <w:t xml:space="preserve">Цель – контроль за соблюдением юридическими лицами, индивидуальными предпринимателями и гражданами обязательных требований, установленных муниципальными правовыми актами в сфере благоустройства. Проводится в форме внеплановых проверок в порядке и с соблюдением процедур, установленных Законом № 248-ФЗ. </w:t>
      </w:r>
    </w:p>
    <w:p w:rsidR="00A64E91" w:rsidRDefault="00A64E91" w:rsidP="00A64E91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 w:rsidRPr="00244C98">
        <w:rPr>
          <w:sz w:val="26"/>
          <w:szCs w:val="26"/>
        </w:rPr>
        <w:t>Внеплановые проверки не проводились</w:t>
      </w:r>
      <w:r>
        <w:rPr>
          <w:sz w:val="26"/>
          <w:szCs w:val="26"/>
        </w:rPr>
        <w:t>.</w:t>
      </w:r>
    </w:p>
    <w:p w:rsidR="00A00E20" w:rsidRDefault="00A00E20" w:rsidP="00A00E20">
      <w:pPr>
        <w:tabs>
          <w:tab w:val="left" w:pos="9214"/>
        </w:tabs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Профилактические мероприятия:</w:t>
      </w:r>
    </w:p>
    <w:tbl>
      <w:tblPr>
        <w:tblStyle w:val="ae"/>
        <w:tblW w:w="9925" w:type="dxa"/>
        <w:tblLook w:val="04A0" w:firstRow="1" w:lastRow="0" w:firstColumn="1" w:lastColumn="0" w:noHBand="0" w:noVBand="1"/>
      </w:tblPr>
      <w:tblGrid>
        <w:gridCol w:w="3314"/>
        <w:gridCol w:w="1501"/>
        <w:gridCol w:w="1409"/>
        <w:gridCol w:w="1959"/>
        <w:gridCol w:w="1742"/>
      </w:tblGrid>
      <w:tr w:rsidR="0051561A" w:rsidTr="0051561A">
        <w:tc>
          <w:tcPr>
            <w:tcW w:w="3314" w:type="dxa"/>
          </w:tcPr>
          <w:p w:rsidR="0051561A" w:rsidRPr="00E61BA0" w:rsidRDefault="0051561A" w:rsidP="00A64E9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 xml:space="preserve">Вид мероприятия </w:t>
            </w:r>
          </w:p>
        </w:tc>
        <w:tc>
          <w:tcPr>
            <w:tcW w:w="1501" w:type="dxa"/>
          </w:tcPr>
          <w:p w:rsidR="0051561A" w:rsidRPr="00E61BA0" w:rsidRDefault="002F27AE" w:rsidP="002F27AE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1561A" w:rsidRPr="00E61BA0">
              <w:rPr>
                <w:sz w:val="24"/>
                <w:szCs w:val="24"/>
              </w:rPr>
              <w:t>ынесено</w:t>
            </w:r>
          </w:p>
        </w:tc>
        <w:tc>
          <w:tcPr>
            <w:tcW w:w="1409" w:type="dxa"/>
          </w:tcPr>
          <w:p w:rsidR="0051561A" w:rsidRPr="00E61BA0" w:rsidRDefault="0051561A" w:rsidP="002F27AE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динамика</w:t>
            </w:r>
          </w:p>
        </w:tc>
        <w:tc>
          <w:tcPr>
            <w:tcW w:w="1959" w:type="dxa"/>
          </w:tcPr>
          <w:p w:rsidR="0051561A" w:rsidRPr="00E61BA0" w:rsidRDefault="0051561A" w:rsidP="002F27AE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исполнено</w:t>
            </w:r>
          </w:p>
        </w:tc>
        <w:tc>
          <w:tcPr>
            <w:tcW w:w="1742" w:type="dxa"/>
          </w:tcPr>
          <w:p w:rsidR="0051561A" w:rsidRPr="00E61BA0" w:rsidRDefault="002F27AE" w:rsidP="002F27AE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1561A" w:rsidRPr="00E61BA0">
              <w:rPr>
                <w:sz w:val="24"/>
                <w:szCs w:val="24"/>
              </w:rPr>
              <w:t>оотношение</w:t>
            </w:r>
          </w:p>
        </w:tc>
      </w:tr>
      <w:tr w:rsidR="0051561A" w:rsidTr="0051561A">
        <w:tc>
          <w:tcPr>
            <w:tcW w:w="3314" w:type="dxa"/>
          </w:tcPr>
          <w:p w:rsidR="0051561A" w:rsidRPr="00E61BA0" w:rsidRDefault="0051561A" w:rsidP="00A64E9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предостережение</w:t>
            </w:r>
          </w:p>
        </w:tc>
        <w:tc>
          <w:tcPr>
            <w:tcW w:w="1501" w:type="dxa"/>
          </w:tcPr>
          <w:p w:rsidR="0051561A" w:rsidRPr="00E61BA0" w:rsidRDefault="0051561A" w:rsidP="005156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560</w:t>
            </w:r>
          </w:p>
        </w:tc>
        <w:tc>
          <w:tcPr>
            <w:tcW w:w="1409" w:type="dxa"/>
          </w:tcPr>
          <w:p w:rsidR="0051561A" w:rsidRPr="00E61BA0" w:rsidRDefault="0051561A" w:rsidP="008D38D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+1 %</w:t>
            </w:r>
          </w:p>
        </w:tc>
        <w:tc>
          <w:tcPr>
            <w:tcW w:w="1959" w:type="dxa"/>
          </w:tcPr>
          <w:p w:rsidR="0051561A" w:rsidRPr="00E61BA0" w:rsidRDefault="0051561A" w:rsidP="008D38D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89</w:t>
            </w:r>
          </w:p>
        </w:tc>
        <w:tc>
          <w:tcPr>
            <w:tcW w:w="1742" w:type="dxa"/>
          </w:tcPr>
          <w:p w:rsidR="0051561A" w:rsidRPr="00E61BA0" w:rsidRDefault="0051561A" w:rsidP="005156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15 %</w:t>
            </w:r>
          </w:p>
        </w:tc>
      </w:tr>
      <w:tr w:rsidR="0051561A" w:rsidTr="0051561A">
        <w:tc>
          <w:tcPr>
            <w:tcW w:w="3314" w:type="dxa"/>
          </w:tcPr>
          <w:p w:rsidR="0051561A" w:rsidRPr="00E61BA0" w:rsidRDefault="0051561A" w:rsidP="0051561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1501" w:type="dxa"/>
          </w:tcPr>
          <w:p w:rsidR="0051561A" w:rsidRPr="00E61BA0" w:rsidRDefault="0051561A" w:rsidP="005156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29</w:t>
            </w:r>
          </w:p>
        </w:tc>
        <w:tc>
          <w:tcPr>
            <w:tcW w:w="1409" w:type="dxa"/>
          </w:tcPr>
          <w:p w:rsidR="0051561A" w:rsidRPr="00E61BA0" w:rsidRDefault="0051561A" w:rsidP="008D38D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- 10%</w:t>
            </w:r>
          </w:p>
        </w:tc>
        <w:tc>
          <w:tcPr>
            <w:tcW w:w="1959" w:type="dxa"/>
          </w:tcPr>
          <w:p w:rsidR="0051561A" w:rsidRPr="00E61BA0" w:rsidRDefault="0051561A" w:rsidP="008D38D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-</w:t>
            </w:r>
          </w:p>
        </w:tc>
        <w:tc>
          <w:tcPr>
            <w:tcW w:w="1742" w:type="dxa"/>
          </w:tcPr>
          <w:p w:rsidR="0051561A" w:rsidRPr="00E61BA0" w:rsidRDefault="0051561A" w:rsidP="005156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-</w:t>
            </w:r>
          </w:p>
        </w:tc>
      </w:tr>
    </w:tbl>
    <w:p w:rsidR="0051561A" w:rsidRDefault="0051561A" w:rsidP="00AF1CC2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</w:p>
    <w:p w:rsidR="0051561A" w:rsidRDefault="007E6D7C" w:rsidP="00AF1CC2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контроль</w:t>
      </w:r>
      <w:r w:rsidR="0051561A">
        <w:rPr>
          <w:sz w:val="26"/>
          <w:szCs w:val="26"/>
        </w:rPr>
        <w:t xml:space="preserve"> проводится в виде выездных обследований</w:t>
      </w:r>
      <w:r w:rsidR="00416D60">
        <w:rPr>
          <w:sz w:val="26"/>
          <w:szCs w:val="26"/>
        </w:rPr>
        <w:t xml:space="preserve"> </w:t>
      </w:r>
      <w:r w:rsidR="0051561A" w:rsidRPr="00117C87">
        <w:rPr>
          <w:sz w:val="26"/>
          <w:szCs w:val="26"/>
        </w:rPr>
        <w:t>без взаимодействия с контролируемым лицом</w:t>
      </w:r>
      <w:r w:rsidR="0051561A">
        <w:rPr>
          <w:sz w:val="26"/>
          <w:szCs w:val="26"/>
        </w:rPr>
        <w:t xml:space="preserve">. По результатам выносится предписания, обязательные для исполнения. </w:t>
      </w:r>
    </w:p>
    <w:p w:rsidR="00A00E20" w:rsidRDefault="0051561A" w:rsidP="00AF1CC2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Неисполнение предписания, а равно его несвоевременное исполнение влечет административную ответственности по ч. 1 ст. 19.5 КоАП РФ и наказание в виде административного штрафа </w:t>
      </w:r>
      <w:r w:rsidR="00CC10E3" w:rsidRPr="00117C87">
        <w:rPr>
          <w:sz w:val="26"/>
          <w:szCs w:val="26"/>
        </w:rPr>
        <w:t>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</w:r>
      <w:r w:rsidR="00CC10E3">
        <w:rPr>
          <w:sz w:val="26"/>
          <w:szCs w:val="26"/>
        </w:rPr>
        <w:t xml:space="preserve">. </w:t>
      </w:r>
      <w:r>
        <w:rPr>
          <w:sz w:val="26"/>
          <w:szCs w:val="26"/>
        </w:rPr>
        <w:t>Дело рассматривает мировой судья.</w:t>
      </w:r>
    </w:p>
    <w:p w:rsidR="00CC10E3" w:rsidRDefault="0051561A" w:rsidP="00AF1CC2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Так, в 2023 вынесено 287 предписания</w:t>
      </w:r>
      <w:r w:rsidR="00CC10E3">
        <w:rPr>
          <w:sz w:val="26"/>
          <w:szCs w:val="26"/>
        </w:rPr>
        <w:t xml:space="preserve"> (в 2022 году – 0)</w:t>
      </w:r>
      <w:r>
        <w:rPr>
          <w:sz w:val="26"/>
          <w:szCs w:val="26"/>
        </w:rPr>
        <w:t xml:space="preserve">. </w:t>
      </w:r>
    </w:p>
    <w:p w:rsidR="0051561A" w:rsidRDefault="00CC10E3" w:rsidP="00AF1CC2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рассмотрение мировым судьям направлено 24 дела. </w:t>
      </w:r>
    </w:p>
    <w:p w:rsidR="00A00E20" w:rsidRDefault="00CC10E3" w:rsidP="00CC10E3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отчетную дату рассмотрено 9 дел. </w:t>
      </w:r>
    </w:p>
    <w:p w:rsidR="00CC10E3" w:rsidRDefault="00CC10E3" w:rsidP="00CC10E3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</w:p>
    <w:p w:rsidR="007E6D7C" w:rsidRDefault="007E6D7C" w:rsidP="007E6D7C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Административная комиссия Копейского городского округа</w:t>
      </w:r>
      <w:r w:rsidR="00CC10E3">
        <w:rPr>
          <w:sz w:val="26"/>
          <w:szCs w:val="26"/>
        </w:rPr>
        <w:t xml:space="preserve"> рассматривает дела о совершении административных правонарушений о нарушении Правил благоустройства территории городского округа, предусмотренных ст.</w:t>
      </w:r>
      <w:r w:rsidR="00416D60">
        <w:rPr>
          <w:sz w:val="26"/>
          <w:szCs w:val="26"/>
        </w:rPr>
        <w:t xml:space="preserve"> </w:t>
      </w:r>
      <w:r w:rsidR="00CC10E3">
        <w:rPr>
          <w:sz w:val="26"/>
          <w:szCs w:val="26"/>
        </w:rPr>
        <w:t>ст. 3 и 3.1 Закона Челябинской области от 27.05.2020 г. № 584-ЗО «Об административных правонарушениях в Челябинской области»</w:t>
      </w:r>
    </w:p>
    <w:p w:rsidR="00CC10E3" w:rsidRDefault="00CC10E3" w:rsidP="007E6D7C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Так, в 2023 году административной комиссией рассмотрено 85 дел (+ 9%), из которых:</w:t>
      </w:r>
    </w:p>
    <w:p w:rsidR="00CC10E3" w:rsidRDefault="00CC10E3" w:rsidP="007E6D7C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7792"/>
        <w:gridCol w:w="2126"/>
      </w:tblGrid>
      <w:tr w:rsidR="00E61BA0" w:rsidTr="00E61BA0">
        <w:tc>
          <w:tcPr>
            <w:tcW w:w="7792" w:type="dxa"/>
          </w:tcPr>
          <w:p w:rsidR="00E61BA0" w:rsidRPr="00E61BA0" w:rsidRDefault="00E61BA0" w:rsidP="00CC10E3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 xml:space="preserve">Вид нарушения </w:t>
            </w:r>
          </w:p>
        </w:tc>
        <w:tc>
          <w:tcPr>
            <w:tcW w:w="2126" w:type="dxa"/>
          </w:tcPr>
          <w:p w:rsidR="00E61BA0" w:rsidRPr="00E61BA0" w:rsidRDefault="00E61BA0" w:rsidP="005A766D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Количество дел</w:t>
            </w:r>
          </w:p>
        </w:tc>
      </w:tr>
      <w:tr w:rsidR="00E61BA0" w:rsidTr="00E61BA0">
        <w:tc>
          <w:tcPr>
            <w:tcW w:w="7792" w:type="dxa"/>
          </w:tcPr>
          <w:p w:rsidR="00E61BA0" w:rsidRPr="00E61BA0" w:rsidRDefault="00E61BA0" w:rsidP="00E61BA0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 xml:space="preserve">Несоблюдение требований к внешнему виду зданий, сооружений </w:t>
            </w:r>
          </w:p>
          <w:p w:rsidR="00E61BA0" w:rsidRPr="00E61BA0" w:rsidRDefault="00E61BA0" w:rsidP="00E61BA0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(ч. 2 ст. 3)</w:t>
            </w:r>
          </w:p>
        </w:tc>
        <w:tc>
          <w:tcPr>
            <w:tcW w:w="2126" w:type="dxa"/>
          </w:tcPr>
          <w:p w:rsidR="00E61BA0" w:rsidRPr="00E61BA0" w:rsidRDefault="00E61BA0" w:rsidP="005A766D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2 дела</w:t>
            </w:r>
          </w:p>
        </w:tc>
      </w:tr>
      <w:tr w:rsidR="00E61BA0" w:rsidTr="00E61BA0">
        <w:tc>
          <w:tcPr>
            <w:tcW w:w="7792" w:type="dxa"/>
          </w:tcPr>
          <w:p w:rsidR="00E61BA0" w:rsidRPr="00E61BA0" w:rsidRDefault="00E61BA0" w:rsidP="00E61BA0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Торговля в неустановленном месте (ч. 6 ст. 3)</w:t>
            </w:r>
          </w:p>
        </w:tc>
        <w:tc>
          <w:tcPr>
            <w:tcW w:w="2126" w:type="dxa"/>
          </w:tcPr>
          <w:p w:rsidR="00E61BA0" w:rsidRPr="00E61BA0" w:rsidRDefault="00E61BA0" w:rsidP="00ED25C8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20 дел</w:t>
            </w:r>
          </w:p>
        </w:tc>
      </w:tr>
      <w:tr w:rsidR="00E61BA0" w:rsidTr="00E61BA0">
        <w:tc>
          <w:tcPr>
            <w:tcW w:w="7792" w:type="dxa"/>
          </w:tcPr>
          <w:p w:rsidR="00E61BA0" w:rsidRPr="00E61BA0" w:rsidRDefault="00E61BA0" w:rsidP="00E61BA0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lastRenderedPageBreak/>
              <w:t>Сброс мусора (ч. 8 ст. 3)</w:t>
            </w:r>
          </w:p>
        </w:tc>
        <w:tc>
          <w:tcPr>
            <w:tcW w:w="2126" w:type="dxa"/>
          </w:tcPr>
          <w:p w:rsidR="00E61BA0" w:rsidRPr="00E61BA0" w:rsidRDefault="00E61BA0" w:rsidP="00ED25C8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2 дела</w:t>
            </w:r>
          </w:p>
        </w:tc>
      </w:tr>
      <w:tr w:rsidR="00E61BA0" w:rsidTr="00E61BA0">
        <w:tc>
          <w:tcPr>
            <w:tcW w:w="7792" w:type="dxa"/>
          </w:tcPr>
          <w:p w:rsidR="00E61BA0" w:rsidRPr="00E61BA0" w:rsidRDefault="00E61BA0" w:rsidP="00E61BA0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Парковка на озеленной территории (ч. 10 ст. 3)</w:t>
            </w:r>
          </w:p>
        </w:tc>
        <w:tc>
          <w:tcPr>
            <w:tcW w:w="2126" w:type="dxa"/>
          </w:tcPr>
          <w:p w:rsidR="00E61BA0" w:rsidRPr="00E61BA0" w:rsidRDefault="00E61BA0" w:rsidP="00ED25C8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23 дела</w:t>
            </w:r>
          </w:p>
        </w:tc>
      </w:tr>
      <w:tr w:rsidR="00E61BA0" w:rsidTr="00E61BA0">
        <w:tc>
          <w:tcPr>
            <w:tcW w:w="7792" w:type="dxa"/>
          </w:tcPr>
          <w:p w:rsidR="00E61BA0" w:rsidRPr="00E61BA0" w:rsidRDefault="00E61BA0" w:rsidP="00E61BA0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Ненадлежащее содержание территории (ч. 11 ст. 3)</w:t>
            </w:r>
          </w:p>
        </w:tc>
        <w:tc>
          <w:tcPr>
            <w:tcW w:w="2126" w:type="dxa"/>
          </w:tcPr>
          <w:p w:rsidR="00E61BA0" w:rsidRPr="00E61BA0" w:rsidRDefault="00E61BA0" w:rsidP="00ED25C8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25 дел</w:t>
            </w:r>
          </w:p>
        </w:tc>
      </w:tr>
      <w:tr w:rsidR="00E61BA0" w:rsidTr="00E61BA0">
        <w:tc>
          <w:tcPr>
            <w:tcW w:w="7792" w:type="dxa"/>
          </w:tcPr>
          <w:p w:rsidR="00E61BA0" w:rsidRPr="00E61BA0" w:rsidRDefault="00E61BA0" w:rsidP="00E61BA0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 xml:space="preserve">Самовольная установка временных объектов, ограждения </w:t>
            </w:r>
          </w:p>
          <w:p w:rsidR="00E61BA0" w:rsidRPr="00E61BA0" w:rsidRDefault="00E61BA0" w:rsidP="00E61BA0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(ч. 14 ст. 3)</w:t>
            </w:r>
          </w:p>
        </w:tc>
        <w:tc>
          <w:tcPr>
            <w:tcW w:w="2126" w:type="dxa"/>
          </w:tcPr>
          <w:p w:rsidR="00E61BA0" w:rsidRPr="00E61BA0" w:rsidRDefault="00E61BA0" w:rsidP="00ED25C8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1 дело</w:t>
            </w:r>
          </w:p>
        </w:tc>
      </w:tr>
      <w:tr w:rsidR="00E61BA0" w:rsidTr="00E61BA0">
        <w:tc>
          <w:tcPr>
            <w:tcW w:w="7792" w:type="dxa"/>
          </w:tcPr>
          <w:p w:rsidR="00E61BA0" w:rsidRPr="00E61BA0" w:rsidRDefault="00E61BA0" w:rsidP="00E61BA0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Несанкционированная свалка (ч. 9 ст. 3)</w:t>
            </w:r>
          </w:p>
        </w:tc>
        <w:tc>
          <w:tcPr>
            <w:tcW w:w="2126" w:type="dxa"/>
          </w:tcPr>
          <w:p w:rsidR="00E61BA0" w:rsidRPr="00E61BA0" w:rsidRDefault="00E61BA0" w:rsidP="00ED25C8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1 дело</w:t>
            </w:r>
          </w:p>
        </w:tc>
      </w:tr>
      <w:tr w:rsidR="00E61BA0" w:rsidTr="00E61BA0">
        <w:tc>
          <w:tcPr>
            <w:tcW w:w="7792" w:type="dxa"/>
          </w:tcPr>
          <w:p w:rsidR="00E61BA0" w:rsidRPr="00E61BA0" w:rsidRDefault="00E61BA0" w:rsidP="00ED25C8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Производство земляных работ без разрешения (ордера) (ч. 16 ст. 3)</w:t>
            </w:r>
          </w:p>
        </w:tc>
        <w:tc>
          <w:tcPr>
            <w:tcW w:w="2126" w:type="dxa"/>
          </w:tcPr>
          <w:p w:rsidR="00E61BA0" w:rsidRPr="00E61BA0" w:rsidRDefault="00E61BA0" w:rsidP="00ED25C8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3 дела</w:t>
            </w:r>
          </w:p>
        </w:tc>
      </w:tr>
      <w:tr w:rsidR="00E61BA0" w:rsidTr="00E61BA0">
        <w:tc>
          <w:tcPr>
            <w:tcW w:w="7792" w:type="dxa"/>
          </w:tcPr>
          <w:p w:rsidR="00E61BA0" w:rsidRPr="00E61BA0" w:rsidRDefault="00E61BA0" w:rsidP="00ED25C8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color w:val="000000"/>
                <w:sz w:val="24"/>
                <w:szCs w:val="24"/>
              </w:rPr>
              <w:t>Нарушение дополнительных требований к содержанию домашних животных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ст. 3.1)</w:t>
            </w:r>
          </w:p>
        </w:tc>
        <w:tc>
          <w:tcPr>
            <w:tcW w:w="2126" w:type="dxa"/>
          </w:tcPr>
          <w:p w:rsidR="00E61BA0" w:rsidRPr="00E61BA0" w:rsidRDefault="00E61BA0" w:rsidP="00ED25C8">
            <w:pPr>
              <w:tabs>
                <w:tab w:val="left" w:pos="9214"/>
              </w:tabs>
              <w:ind w:right="-2"/>
              <w:jc w:val="both"/>
              <w:rPr>
                <w:sz w:val="24"/>
                <w:szCs w:val="24"/>
              </w:rPr>
            </w:pPr>
            <w:r w:rsidRPr="00E61BA0">
              <w:rPr>
                <w:sz w:val="24"/>
                <w:szCs w:val="24"/>
              </w:rPr>
              <w:t>8 дела</w:t>
            </w:r>
          </w:p>
        </w:tc>
      </w:tr>
    </w:tbl>
    <w:p w:rsidR="00E61BA0" w:rsidRDefault="00E61BA0" w:rsidP="004655BB">
      <w:pPr>
        <w:tabs>
          <w:tab w:val="left" w:pos="9214"/>
        </w:tabs>
        <w:ind w:right="-2" w:firstLine="709"/>
        <w:jc w:val="center"/>
        <w:rPr>
          <w:b/>
          <w:sz w:val="26"/>
          <w:szCs w:val="26"/>
        </w:rPr>
      </w:pPr>
    </w:p>
    <w:p w:rsidR="001C2F1E" w:rsidRPr="00667ECA" w:rsidRDefault="001C2F1E" w:rsidP="004655BB">
      <w:pPr>
        <w:tabs>
          <w:tab w:val="left" w:pos="9214"/>
        </w:tabs>
        <w:ind w:right="-2" w:firstLine="709"/>
        <w:jc w:val="center"/>
        <w:rPr>
          <w:sz w:val="26"/>
          <w:szCs w:val="26"/>
        </w:rPr>
      </w:pPr>
      <w:r w:rsidRPr="00244C98">
        <w:rPr>
          <w:b/>
          <w:sz w:val="26"/>
          <w:szCs w:val="26"/>
        </w:rPr>
        <w:t xml:space="preserve">Муниципальный </w:t>
      </w:r>
      <w:r>
        <w:rPr>
          <w:b/>
          <w:sz w:val="26"/>
          <w:szCs w:val="26"/>
        </w:rPr>
        <w:t>жилищный</w:t>
      </w:r>
      <w:r w:rsidRPr="00244C98">
        <w:rPr>
          <w:b/>
          <w:sz w:val="26"/>
          <w:szCs w:val="26"/>
        </w:rPr>
        <w:t xml:space="preserve"> контроль</w:t>
      </w:r>
    </w:p>
    <w:p w:rsidR="000947E6" w:rsidRDefault="00667ECA" w:rsidP="00304321">
      <w:pPr>
        <w:numPr>
          <w:ilvl w:val="0"/>
          <w:numId w:val="1"/>
        </w:numPr>
        <w:tabs>
          <w:tab w:val="clear" w:pos="1416"/>
          <w:tab w:val="left" w:pos="0"/>
          <w:tab w:val="num" w:pos="530"/>
          <w:tab w:val="left" w:pos="9356"/>
        </w:tabs>
        <w:suppressAutoHyphens/>
        <w:autoSpaceDE w:val="0"/>
        <w:autoSpaceDN w:val="0"/>
        <w:ind w:left="0" w:right="-2" w:firstLine="709"/>
        <w:jc w:val="both"/>
        <w:rPr>
          <w:sz w:val="26"/>
          <w:szCs w:val="26"/>
        </w:rPr>
      </w:pPr>
      <w:r w:rsidRPr="00304321">
        <w:rPr>
          <w:sz w:val="26"/>
          <w:szCs w:val="26"/>
        </w:rPr>
        <w:t>Целью является проверка соблюдения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</w:t>
      </w:r>
      <w:r w:rsidR="000947E6">
        <w:rPr>
          <w:sz w:val="26"/>
          <w:szCs w:val="26"/>
        </w:rPr>
        <w:t>ии энергетической эффективности</w:t>
      </w:r>
      <w:r w:rsidR="000947E6">
        <w:rPr>
          <w:sz w:val="28"/>
          <w:szCs w:val="28"/>
        </w:rPr>
        <w:t xml:space="preserve">, </w:t>
      </w:r>
      <w:r w:rsidR="000947E6" w:rsidRPr="000947E6">
        <w:rPr>
          <w:sz w:val="26"/>
          <w:szCs w:val="26"/>
        </w:rPr>
        <w:t>законодательством о газоснабжении в Российской Федерации</w:t>
      </w:r>
      <w:r w:rsidR="00416D60">
        <w:rPr>
          <w:sz w:val="26"/>
          <w:szCs w:val="26"/>
        </w:rPr>
        <w:t xml:space="preserve"> </w:t>
      </w:r>
      <w:r w:rsidRPr="00304321">
        <w:rPr>
          <w:sz w:val="26"/>
          <w:szCs w:val="26"/>
        </w:rPr>
        <w:t>в отношении муниципального</w:t>
      </w:r>
      <w:r w:rsidR="00FB7F0D" w:rsidRPr="00304321">
        <w:rPr>
          <w:sz w:val="26"/>
          <w:szCs w:val="26"/>
        </w:rPr>
        <w:t xml:space="preserve"> жилищного фонда. </w:t>
      </w:r>
    </w:p>
    <w:p w:rsidR="002F27AE" w:rsidRPr="00304321" w:rsidRDefault="002F27AE" w:rsidP="002F27AE">
      <w:pPr>
        <w:numPr>
          <w:ilvl w:val="0"/>
          <w:numId w:val="1"/>
        </w:numPr>
        <w:tabs>
          <w:tab w:val="left" w:pos="0"/>
          <w:tab w:val="num" w:pos="530"/>
        </w:tabs>
        <w:suppressAutoHyphens/>
        <w:autoSpaceDE w:val="0"/>
        <w:autoSpaceDN w:val="0"/>
        <w:ind w:left="0" w:firstLine="709"/>
        <w:jc w:val="both"/>
        <w:rPr>
          <w:b/>
          <w:bCs/>
          <w:sz w:val="26"/>
          <w:szCs w:val="26"/>
        </w:rPr>
      </w:pPr>
      <w:r w:rsidRPr="00244C98">
        <w:rPr>
          <w:sz w:val="26"/>
          <w:szCs w:val="26"/>
        </w:rPr>
        <w:t>Внеплановые проверки не проводились</w:t>
      </w:r>
      <w:r>
        <w:rPr>
          <w:sz w:val="26"/>
          <w:szCs w:val="26"/>
        </w:rPr>
        <w:t>.</w:t>
      </w:r>
    </w:p>
    <w:p w:rsidR="000947E6" w:rsidRDefault="00E61BA0" w:rsidP="000947E6">
      <w:pPr>
        <w:pStyle w:val="a7"/>
        <w:numPr>
          <w:ilvl w:val="0"/>
          <w:numId w:val="1"/>
        </w:numPr>
        <w:tabs>
          <w:tab w:val="left" w:pos="9214"/>
        </w:tabs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проводились п</w:t>
      </w:r>
      <w:r w:rsidR="000947E6" w:rsidRPr="000947E6">
        <w:rPr>
          <w:sz w:val="26"/>
          <w:szCs w:val="26"/>
        </w:rPr>
        <w:t>рофилактические мероприятия</w:t>
      </w:r>
      <w:r>
        <w:rPr>
          <w:sz w:val="26"/>
          <w:szCs w:val="26"/>
        </w:rPr>
        <w:t xml:space="preserve"> в виде объявления предостережений, всего объявлено 29 (рост по сравнению с 2022 годом составил 3,5 %). </w:t>
      </w:r>
    </w:p>
    <w:p w:rsidR="002F27AE" w:rsidRDefault="002F27AE" w:rsidP="002F27AE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контроль проводился в виде выездных обследований </w:t>
      </w:r>
      <w:r w:rsidRPr="00117C87">
        <w:rPr>
          <w:sz w:val="26"/>
          <w:szCs w:val="26"/>
        </w:rPr>
        <w:t>без взаимодействия с контролируемым лицом</w:t>
      </w:r>
      <w:r>
        <w:rPr>
          <w:sz w:val="26"/>
          <w:szCs w:val="26"/>
        </w:rPr>
        <w:t xml:space="preserve">. По результатам выносится предписания, обязательные для исполнения. </w:t>
      </w:r>
    </w:p>
    <w:p w:rsidR="002F27AE" w:rsidRDefault="002F27AE" w:rsidP="002F27AE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Неисполнение предписания, а равно его несвоевременное исполнение влечет административную ответственности по ч. 1 ст. 19.5 КоАП РФ и наказание в виде административного штрафа </w:t>
      </w:r>
      <w:r w:rsidRPr="00117C87">
        <w:rPr>
          <w:sz w:val="26"/>
          <w:szCs w:val="26"/>
        </w:rPr>
        <w:t>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</w:r>
      <w:r>
        <w:rPr>
          <w:sz w:val="26"/>
          <w:szCs w:val="26"/>
        </w:rPr>
        <w:t>. Дело рассматривает мировой судья.</w:t>
      </w:r>
    </w:p>
    <w:p w:rsidR="002F27AE" w:rsidRDefault="002F27AE" w:rsidP="002F27AE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Так, в 2023 вынесено 4 предписания (в 2022 году – 0).</w:t>
      </w:r>
    </w:p>
    <w:p w:rsidR="002F27AE" w:rsidRDefault="002F27AE" w:rsidP="002F27AE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рассмотрение мировым судьям направлено 2 дела.</w:t>
      </w:r>
    </w:p>
    <w:p w:rsidR="002F27AE" w:rsidRDefault="002F27AE" w:rsidP="002F27AE">
      <w:pPr>
        <w:tabs>
          <w:tab w:val="left" w:pos="9214"/>
        </w:tabs>
        <w:ind w:right="-2" w:firstLine="709"/>
        <w:jc w:val="both"/>
        <w:rPr>
          <w:sz w:val="26"/>
          <w:szCs w:val="26"/>
        </w:rPr>
      </w:pPr>
    </w:p>
    <w:p w:rsidR="001C2F1E" w:rsidRDefault="001C2F1E" w:rsidP="00A218D1">
      <w:pPr>
        <w:numPr>
          <w:ilvl w:val="0"/>
          <w:numId w:val="1"/>
        </w:numPr>
        <w:tabs>
          <w:tab w:val="left" w:pos="0"/>
          <w:tab w:val="num" w:pos="530"/>
        </w:tabs>
        <w:suppressAutoHyphens/>
        <w:autoSpaceDE w:val="0"/>
        <w:autoSpaceDN w:val="0"/>
        <w:ind w:left="0"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</w:t>
      </w:r>
      <w:r w:rsidR="003537B0" w:rsidRPr="00244C98">
        <w:rPr>
          <w:b/>
          <w:bCs/>
          <w:sz w:val="26"/>
          <w:szCs w:val="26"/>
        </w:rPr>
        <w:t>униципальн</w:t>
      </w:r>
      <w:r>
        <w:rPr>
          <w:b/>
          <w:bCs/>
          <w:sz w:val="26"/>
          <w:szCs w:val="26"/>
        </w:rPr>
        <w:t>ый</w:t>
      </w:r>
      <w:r w:rsidR="003537B0" w:rsidRPr="00244C98">
        <w:rPr>
          <w:b/>
          <w:bCs/>
          <w:sz w:val="26"/>
          <w:szCs w:val="26"/>
        </w:rPr>
        <w:t xml:space="preserve"> контрол</w:t>
      </w:r>
      <w:r>
        <w:rPr>
          <w:b/>
          <w:bCs/>
          <w:sz w:val="26"/>
          <w:szCs w:val="26"/>
        </w:rPr>
        <w:t>ь</w:t>
      </w:r>
      <w:r w:rsidR="003537B0" w:rsidRPr="00244C98">
        <w:rPr>
          <w:b/>
          <w:bCs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b/>
          <w:bCs/>
          <w:sz w:val="26"/>
          <w:szCs w:val="26"/>
        </w:rPr>
        <w:t>.</w:t>
      </w:r>
    </w:p>
    <w:p w:rsidR="002F27AE" w:rsidRDefault="002F27AE" w:rsidP="002F27AE">
      <w:pPr>
        <w:pStyle w:val="a7"/>
        <w:numPr>
          <w:ilvl w:val="0"/>
          <w:numId w:val="1"/>
        </w:numPr>
        <w:tabs>
          <w:tab w:val="left" w:pos="9214"/>
        </w:tabs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по данному виду муниципального контроля проводились п</w:t>
      </w:r>
      <w:r w:rsidRPr="000947E6">
        <w:rPr>
          <w:sz w:val="26"/>
          <w:szCs w:val="26"/>
        </w:rPr>
        <w:t>рофилактические мероприятия</w:t>
      </w:r>
      <w:r>
        <w:rPr>
          <w:sz w:val="26"/>
          <w:szCs w:val="26"/>
        </w:rPr>
        <w:t xml:space="preserve"> в виде объявления предостережений, всего объявлено 85 (рост по сравнению с 2022 годом составил 173,5 %).</w:t>
      </w:r>
    </w:p>
    <w:p w:rsidR="001273CC" w:rsidRPr="00244C98" w:rsidRDefault="001273CC">
      <w:pPr>
        <w:rPr>
          <w:sz w:val="26"/>
          <w:szCs w:val="26"/>
        </w:rPr>
      </w:pPr>
    </w:p>
    <w:p w:rsidR="004D5780" w:rsidRDefault="004D5780">
      <w:pPr>
        <w:rPr>
          <w:sz w:val="26"/>
          <w:szCs w:val="26"/>
        </w:rPr>
      </w:pPr>
    </w:p>
    <w:p w:rsidR="0036315B" w:rsidRPr="00244C98" w:rsidRDefault="008F4234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 начальника правового управления                        Е.В. Тофан</w:t>
      </w:r>
    </w:p>
    <w:p w:rsidR="00B920B4" w:rsidRPr="00244C98" w:rsidRDefault="00B920B4">
      <w:pPr>
        <w:rPr>
          <w:sz w:val="26"/>
          <w:szCs w:val="26"/>
        </w:rPr>
      </w:pPr>
    </w:p>
    <w:p w:rsidR="004D5780" w:rsidRDefault="004D5780">
      <w:pPr>
        <w:rPr>
          <w:sz w:val="26"/>
          <w:szCs w:val="26"/>
        </w:rPr>
      </w:pPr>
    </w:p>
    <w:p w:rsidR="00B920B4" w:rsidRPr="00244C98" w:rsidRDefault="00B920B4">
      <w:pPr>
        <w:rPr>
          <w:sz w:val="26"/>
          <w:szCs w:val="26"/>
        </w:rPr>
      </w:pPr>
    </w:p>
    <w:p w:rsidR="00244C98" w:rsidRDefault="00244C98">
      <w:pPr>
        <w:rPr>
          <w:sz w:val="26"/>
          <w:szCs w:val="26"/>
        </w:rPr>
      </w:pPr>
    </w:p>
    <w:p w:rsidR="002F27AE" w:rsidRDefault="002F27AE">
      <w:pPr>
        <w:rPr>
          <w:sz w:val="26"/>
          <w:szCs w:val="26"/>
        </w:rPr>
      </w:pPr>
    </w:p>
    <w:p w:rsidR="002F27AE" w:rsidRDefault="002F27AE">
      <w:pPr>
        <w:rPr>
          <w:sz w:val="26"/>
          <w:szCs w:val="26"/>
        </w:rPr>
      </w:pPr>
    </w:p>
    <w:p w:rsidR="002F27AE" w:rsidRDefault="002F27AE">
      <w:pPr>
        <w:rPr>
          <w:sz w:val="26"/>
          <w:szCs w:val="26"/>
        </w:rPr>
      </w:pPr>
    </w:p>
    <w:p w:rsidR="002F27AE" w:rsidRDefault="002F27AE">
      <w:pPr>
        <w:rPr>
          <w:sz w:val="26"/>
          <w:szCs w:val="26"/>
        </w:rPr>
      </w:pPr>
    </w:p>
    <w:p w:rsidR="002F27AE" w:rsidRDefault="002F27AE">
      <w:pPr>
        <w:rPr>
          <w:sz w:val="26"/>
          <w:szCs w:val="26"/>
        </w:rPr>
      </w:pPr>
    </w:p>
    <w:p w:rsidR="00B920B4" w:rsidRPr="00244C98" w:rsidRDefault="00B920B4">
      <w:pPr>
        <w:rPr>
          <w:sz w:val="22"/>
          <w:szCs w:val="22"/>
        </w:rPr>
      </w:pPr>
    </w:p>
    <w:sectPr w:rsidR="00B920B4" w:rsidRPr="00244C98" w:rsidSect="00A77425">
      <w:headerReference w:type="default" r:id="rId9"/>
      <w:headerReference w:type="first" r:id="rId10"/>
      <w:pgSz w:w="11906" w:h="16838"/>
      <w:pgMar w:top="993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E3" w:rsidRDefault="00940CE3" w:rsidP="00100EF0">
      <w:r>
        <w:separator/>
      </w:r>
    </w:p>
  </w:endnote>
  <w:endnote w:type="continuationSeparator" w:id="0">
    <w:p w:rsidR="00940CE3" w:rsidRDefault="00940CE3" w:rsidP="0010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E3" w:rsidRDefault="00940CE3" w:rsidP="00100EF0">
      <w:r>
        <w:separator/>
      </w:r>
    </w:p>
  </w:footnote>
  <w:footnote w:type="continuationSeparator" w:id="0">
    <w:p w:rsidR="00940CE3" w:rsidRDefault="00940CE3" w:rsidP="0010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624294"/>
      <w:docPartObj>
        <w:docPartGallery w:val="Page Numbers (Top of Page)"/>
        <w:docPartUnique/>
      </w:docPartObj>
    </w:sdtPr>
    <w:sdtEndPr/>
    <w:sdtContent>
      <w:p w:rsidR="004D5780" w:rsidRDefault="003C0CD8">
        <w:pPr>
          <w:pStyle w:val="a9"/>
          <w:jc w:val="center"/>
        </w:pPr>
        <w:r>
          <w:fldChar w:fldCharType="begin"/>
        </w:r>
        <w:r w:rsidR="004D5780">
          <w:instrText>PAGE   \* MERGEFORMAT</w:instrText>
        </w:r>
        <w:r>
          <w:fldChar w:fldCharType="separate"/>
        </w:r>
        <w:r w:rsidR="00416D60">
          <w:rPr>
            <w:noProof/>
          </w:rPr>
          <w:t>2</w:t>
        </w:r>
        <w:r>
          <w:fldChar w:fldCharType="end"/>
        </w:r>
      </w:p>
    </w:sdtContent>
  </w:sdt>
  <w:p w:rsidR="004D5780" w:rsidRDefault="004D578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80" w:rsidRDefault="004D5780">
    <w:pPr>
      <w:pStyle w:val="a9"/>
      <w:jc w:val="center"/>
    </w:pPr>
  </w:p>
  <w:p w:rsidR="004D5780" w:rsidRDefault="004D578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680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694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709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723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738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752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766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781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7956" w:hanging="1584"/>
      </w:pPr>
    </w:lvl>
  </w:abstractNum>
  <w:abstractNum w:abstractNumId="1" w15:restartNumberingAfterBreak="0">
    <w:nsid w:val="00961AB8"/>
    <w:multiLevelType w:val="hybridMultilevel"/>
    <w:tmpl w:val="EA6CE10A"/>
    <w:lvl w:ilvl="0" w:tplc="6B5E6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397FE0"/>
    <w:multiLevelType w:val="hybridMultilevel"/>
    <w:tmpl w:val="0A6AC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055F68"/>
    <w:multiLevelType w:val="hybridMultilevel"/>
    <w:tmpl w:val="735CEB68"/>
    <w:lvl w:ilvl="0" w:tplc="CB344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A62D1"/>
    <w:multiLevelType w:val="hybridMultilevel"/>
    <w:tmpl w:val="DA8E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020D26"/>
    <w:multiLevelType w:val="hybridMultilevel"/>
    <w:tmpl w:val="B9905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41A4B"/>
    <w:multiLevelType w:val="hybridMultilevel"/>
    <w:tmpl w:val="B97C7272"/>
    <w:lvl w:ilvl="0" w:tplc="E6BEB57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DC8D0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E6CC54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C460BB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EEAB4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11862F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BB2A84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5623F1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8C20B4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B937D80"/>
    <w:multiLevelType w:val="hybridMultilevel"/>
    <w:tmpl w:val="B9EC4770"/>
    <w:lvl w:ilvl="0" w:tplc="B3369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0E5F56"/>
    <w:multiLevelType w:val="hybridMultilevel"/>
    <w:tmpl w:val="EE3AC7F8"/>
    <w:lvl w:ilvl="0" w:tplc="E80A7B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00BBE"/>
    <w:multiLevelType w:val="hybridMultilevel"/>
    <w:tmpl w:val="6B92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876A7"/>
    <w:multiLevelType w:val="hybridMultilevel"/>
    <w:tmpl w:val="66FE8EF6"/>
    <w:lvl w:ilvl="0" w:tplc="E1422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74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86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C5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6CF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AF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A2A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8D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FCB"/>
    <w:rsid w:val="0000401E"/>
    <w:rsid w:val="00005574"/>
    <w:rsid w:val="0000603B"/>
    <w:rsid w:val="00020A93"/>
    <w:rsid w:val="000242D4"/>
    <w:rsid w:val="0002453E"/>
    <w:rsid w:val="000329E7"/>
    <w:rsid w:val="00044FEA"/>
    <w:rsid w:val="00047B9D"/>
    <w:rsid w:val="00056E4C"/>
    <w:rsid w:val="00057021"/>
    <w:rsid w:val="0009242E"/>
    <w:rsid w:val="000947E6"/>
    <w:rsid w:val="000C44AA"/>
    <w:rsid w:val="000C774E"/>
    <w:rsid w:val="000F3B46"/>
    <w:rsid w:val="000F4665"/>
    <w:rsid w:val="00100EF0"/>
    <w:rsid w:val="00117C87"/>
    <w:rsid w:val="001273CC"/>
    <w:rsid w:val="0013094D"/>
    <w:rsid w:val="001350E6"/>
    <w:rsid w:val="00137D70"/>
    <w:rsid w:val="00140929"/>
    <w:rsid w:val="00145779"/>
    <w:rsid w:val="00161D43"/>
    <w:rsid w:val="00165512"/>
    <w:rsid w:val="001669FC"/>
    <w:rsid w:val="001933DF"/>
    <w:rsid w:val="001A4C94"/>
    <w:rsid w:val="001B1438"/>
    <w:rsid w:val="001C24E5"/>
    <w:rsid w:val="001C2F1E"/>
    <w:rsid w:val="001C6FCA"/>
    <w:rsid w:val="001E143D"/>
    <w:rsid w:val="001E2364"/>
    <w:rsid w:val="001F5951"/>
    <w:rsid w:val="001F6076"/>
    <w:rsid w:val="00244C98"/>
    <w:rsid w:val="002535AE"/>
    <w:rsid w:val="002705DA"/>
    <w:rsid w:val="00270613"/>
    <w:rsid w:val="002762AE"/>
    <w:rsid w:val="002766CD"/>
    <w:rsid w:val="002846E2"/>
    <w:rsid w:val="002A2797"/>
    <w:rsid w:val="002A5EE6"/>
    <w:rsid w:val="002D4C5B"/>
    <w:rsid w:val="002F08BE"/>
    <w:rsid w:val="002F27AE"/>
    <w:rsid w:val="002F379B"/>
    <w:rsid w:val="0030356F"/>
    <w:rsid w:val="00304321"/>
    <w:rsid w:val="0030460E"/>
    <w:rsid w:val="003208D4"/>
    <w:rsid w:val="00322047"/>
    <w:rsid w:val="0032373E"/>
    <w:rsid w:val="00331538"/>
    <w:rsid w:val="003339C0"/>
    <w:rsid w:val="003406A2"/>
    <w:rsid w:val="0034229B"/>
    <w:rsid w:val="003537B0"/>
    <w:rsid w:val="0036315B"/>
    <w:rsid w:val="00371495"/>
    <w:rsid w:val="00372496"/>
    <w:rsid w:val="003A72C7"/>
    <w:rsid w:val="003C0CD8"/>
    <w:rsid w:val="003E7D38"/>
    <w:rsid w:val="003F41C6"/>
    <w:rsid w:val="0040160F"/>
    <w:rsid w:val="00416D60"/>
    <w:rsid w:val="0042037E"/>
    <w:rsid w:val="004239B4"/>
    <w:rsid w:val="004341F9"/>
    <w:rsid w:val="00440981"/>
    <w:rsid w:val="004655BB"/>
    <w:rsid w:val="004666E6"/>
    <w:rsid w:val="004A1BD4"/>
    <w:rsid w:val="004A6E22"/>
    <w:rsid w:val="004B5F87"/>
    <w:rsid w:val="004D5780"/>
    <w:rsid w:val="004E6268"/>
    <w:rsid w:val="004F4DF0"/>
    <w:rsid w:val="00505D5E"/>
    <w:rsid w:val="00507416"/>
    <w:rsid w:val="00510F2A"/>
    <w:rsid w:val="00512DE6"/>
    <w:rsid w:val="0051561A"/>
    <w:rsid w:val="005176AD"/>
    <w:rsid w:val="0053021B"/>
    <w:rsid w:val="005357F1"/>
    <w:rsid w:val="00542CC0"/>
    <w:rsid w:val="00551A77"/>
    <w:rsid w:val="005717BE"/>
    <w:rsid w:val="005718F3"/>
    <w:rsid w:val="005916D1"/>
    <w:rsid w:val="005A766D"/>
    <w:rsid w:val="005B2E0F"/>
    <w:rsid w:val="005B504B"/>
    <w:rsid w:val="005D601A"/>
    <w:rsid w:val="005E1CBC"/>
    <w:rsid w:val="005F1A9D"/>
    <w:rsid w:val="0060010F"/>
    <w:rsid w:val="0060367C"/>
    <w:rsid w:val="0062470C"/>
    <w:rsid w:val="006260AE"/>
    <w:rsid w:val="0065165E"/>
    <w:rsid w:val="00667ECA"/>
    <w:rsid w:val="00674B2B"/>
    <w:rsid w:val="00676A01"/>
    <w:rsid w:val="006D7638"/>
    <w:rsid w:val="006E6CB6"/>
    <w:rsid w:val="00704110"/>
    <w:rsid w:val="00704182"/>
    <w:rsid w:val="00720B33"/>
    <w:rsid w:val="0074564F"/>
    <w:rsid w:val="007515A0"/>
    <w:rsid w:val="00755CDA"/>
    <w:rsid w:val="0077098F"/>
    <w:rsid w:val="00771D74"/>
    <w:rsid w:val="00786962"/>
    <w:rsid w:val="00786B8E"/>
    <w:rsid w:val="007A1B79"/>
    <w:rsid w:val="007B35A4"/>
    <w:rsid w:val="007C0C27"/>
    <w:rsid w:val="007C53C3"/>
    <w:rsid w:val="007D5850"/>
    <w:rsid w:val="007E1353"/>
    <w:rsid w:val="007E6D7C"/>
    <w:rsid w:val="008109DF"/>
    <w:rsid w:val="00824BFA"/>
    <w:rsid w:val="008375A2"/>
    <w:rsid w:val="0084154A"/>
    <w:rsid w:val="008417E7"/>
    <w:rsid w:val="00852CFB"/>
    <w:rsid w:val="008561F9"/>
    <w:rsid w:val="00857053"/>
    <w:rsid w:val="00860DDA"/>
    <w:rsid w:val="00862EC6"/>
    <w:rsid w:val="00864E21"/>
    <w:rsid w:val="00865D3D"/>
    <w:rsid w:val="0088502B"/>
    <w:rsid w:val="00886BFF"/>
    <w:rsid w:val="008B2034"/>
    <w:rsid w:val="008C5413"/>
    <w:rsid w:val="008C7FFB"/>
    <w:rsid w:val="008E4132"/>
    <w:rsid w:val="008E548C"/>
    <w:rsid w:val="008E71A2"/>
    <w:rsid w:val="008F4234"/>
    <w:rsid w:val="008F4273"/>
    <w:rsid w:val="00940CE3"/>
    <w:rsid w:val="00975CD8"/>
    <w:rsid w:val="00976283"/>
    <w:rsid w:val="009A4CBF"/>
    <w:rsid w:val="009A537F"/>
    <w:rsid w:val="009B2503"/>
    <w:rsid w:val="009B3DC4"/>
    <w:rsid w:val="009B70C3"/>
    <w:rsid w:val="009D3754"/>
    <w:rsid w:val="009D70CF"/>
    <w:rsid w:val="009E4ED7"/>
    <w:rsid w:val="00A00E20"/>
    <w:rsid w:val="00A218D1"/>
    <w:rsid w:val="00A2737F"/>
    <w:rsid w:val="00A33C5C"/>
    <w:rsid w:val="00A36E23"/>
    <w:rsid w:val="00A417D3"/>
    <w:rsid w:val="00A41F26"/>
    <w:rsid w:val="00A441CC"/>
    <w:rsid w:val="00A53C10"/>
    <w:rsid w:val="00A64E91"/>
    <w:rsid w:val="00A6622F"/>
    <w:rsid w:val="00A77425"/>
    <w:rsid w:val="00A81145"/>
    <w:rsid w:val="00A86E57"/>
    <w:rsid w:val="00A91573"/>
    <w:rsid w:val="00AB4A84"/>
    <w:rsid w:val="00AB64A8"/>
    <w:rsid w:val="00AE1E6A"/>
    <w:rsid w:val="00AE2856"/>
    <w:rsid w:val="00AF12DC"/>
    <w:rsid w:val="00AF1CC2"/>
    <w:rsid w:val="00AF55DF"/>
    <w:rsid w:val="00B04AB3"/>
    <w:rsid w:val="00B04E1A"/>
    <w:rsid w:val="00B07011"/>
    <w:rsid w:val="00B07BDE"/>
    <w:rsid w:val="00B24EF4"/>
    <w:rsid w:val="00B5128A"/>
    <w:rsid w:val="00B578CF"/>
    <w:rsid w:val="00B60169"/>
    <w:rsid w:val="00B72619"/>
    <w:rsid w:val="00B80CA3"/>
    <w:rsid w:val="00B82914"/>
    <w:rsid w:val="00B920B4"/>
    <w:rsid w:val="00B94E4E"/>
    <w:rsid w:val="00BA050A"/>
    <w:rsid w:val="00BA2760"/>
    <w:rsid w:val="00BD4725"/>
    <w:rsid w:val="00C00353"/>
    <w:rsid w:val="00C101AE"/>
    <w:rsid w:val="00C22C08"/>
    <w:rsid w:val="00C24255"/>
    <w:rsid w:val="00C42B71"/>
    <w:rsid w:val="00C54289"/>
    <w:rsid w:val="00C83211"/>
    <w:rsid w:val="00C8775A"/>
    <w:rsid w:val="00C90FD2"/>
    <w:rsid w:val="00C917DA"/>
    <w:rsid w:val="00CA47FE"/>
    <w:rsid w:val="00CC10E3"/>
    <w:rsid w:val="00CC34A2"/>
    <w:rsid w:val="00CC7AC0"/>
    <w:rsid w:val="00CE0727"/>
    <w:rsid w:val="00CE6617"/>
    <w:rsid w:val="00CF0694"/>
    <w:rsid w:val="00D04A15"/>
    <w:rsid w:val="00D0563F"/>
    <w:rsid w:val="00D05E78"/>
    <w:rsid w:val="00D2513F"/>
    <w:rsid w:val="00D430A8"/>
    <w:rsid w:val="00D43C49"/>
    <w:rsid w:val="00D50441"/>
    <w:rsid w:val="00D51B50"/>
    <w:rsid w:val="00D5554E"/>
    <w:rsid w:val="00D6774F"/>
    <w:rsid w:val="00D67E44"/>
    <w:rsid w:val="00D70843"/>
    <w:rsid w:val="00D86215"/>
    <w:rsid w:val="00D93FB8"/>
    <w:rsid w:val="00DB1191"/>
    <w:rsid w:val="00DB5F12"/>
    <w:rsid w:val="00DC3344"/>
    <w:rsid w:val="00DD551F"/>
    <w:rsid w:val="00DE1A40"/>
    <w:rsid w:val="00DE5FCB"/>
    <w:rsid w:val="00DE6C64"/>
    <w:rsid w:val="00DF582B"/>
    <w:rsid w:val="00E01885"/>
    <w:rsid w:val="00E01A89"/>
    <w:rsid w:val="00E1056B"/>
    <w:rsid w:val="00E13A39"/>
    <w:rsid w:val="00E20E53"/>
    <w:rsid w:val="00E2341A"/>
    <w:rsid w:val="00E26D62"/>
    <w:rsid w:val="00E35999"/>
    <w:rsid w:val="00E534AC"/>
    <w:rsid w:val="00E61BA0"/>
    <w:rsid w:val="00E63BA4"/>
    <w:rsid w:val="00E817D1"/>
    <w:rsid w:val="00EA3FE8"/>
    <w:rsid w:val="00EA522E"/>
    <w:rsid w:val="00EC714F"/>
    <w:rsid w:val="00EC72AC"/>
    <w:rsid w:val="00ED25C8"/>
    <w:rsid w:val="00F150EB"/>
    <w:rsid w:val="00F1531E"/>
    <w:rsid w:val="00F33CAF"/>
    <w:rsid w:val="00F35361"/>
    <w:rsid w:val="00F37FE3"/>
    <w:rsid w:val="00F71694"/>
    <w:rsid w:val="00F72DDE"/>
    <w:rsid w:val="00F7599B"/>
    <w:rsid w:val="00F83198"/>
    <w:rsid w:val="00F846E4"/>
    <w:rsid w:val="00F854A3"/>
    <w:rsid w:val="00F9087A"/>
    <w:rsid w:val="00FA1BD4"/>
    <w:rsid w:val="00FB5735"/>
    <w:rsid w:val="00FB7F0D"/>
    <w:rsid w:val="00FC3845"/>
    <w:rsid w:val="00FD06E8"/>
    <w:rsid w:val="00FD5F47"/>
    <w:rsid w:val="00FF1DA2"/>
    <w:rsid w:val="00FF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F5F9"/>
  <w15:docId w15:val="{367F82EE-F928-42AC-90AE-4A1157DF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46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B9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Цветовое выделение"/>
    <w:uiPriority w:val="99"/>
    <w:rsid w:val="00E1056B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E1056B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F466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A537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551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71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0E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0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0E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0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260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d">
    <w:name w:val="Цветовое выделение для Текст"/>
    <w:rsid w:val="008E4132"/>
    <w:rPr>
      <w:rFonts w:ascii="Times New Roman CYR" w:eastAsia="Times New Roman CYR" w:hAnsi="Times New Roman CYR" w:cs="Times New Roman CYR"/>
      <w:sz w:val="24"/>
      <w:szCs w:val="24"/>
      <w:lang w:val="ru-RU" w:bidi="ru-RU"/>
    </w:rPr>
  </w:style>
  <w:style w:type="paragraph" w:customStyle="1" w:styleId="s1">
    <w:name w:val="s_1"/>
    <w:basedOn w:val="a"/>
    <w:rsid w:val="00860DDA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39"/>
    <w:rsid w:val="00F8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99"/>
    <w:qFormat/>
    <w:rsid w:val="004D57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A8C4-FB45-4AEA-B023-A939BC65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User</cp:lastModifiedBy>
  <cp:revision>4</cp:revision>
  <cp:lastPrinted>2023-12-13T08:38:00Z</cp:lastPrinted>
  <dcterms:created xsi:type="dcterms:W3CDTF">2023-12-14T05:52:00Z</dcterms:created>
  <dcterms:modified xsi:type="dcterms:W3CDTF">2023-12-20T11:48:00Z</dcterms:modified>
</cp:coreProperties>
</file>