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6F3" w:rsidRPr="004C318F" w:rsidRDefault="00AC16F3" w:rsidP="00AC16F3">
      <w:pPr>
        <w:spacing w:after="0" w:line="240" w:lineRule="auto"/>
        <w:ind w:left="4860"/>
        <w:rPr>
          <w:rFonts w:ascii="Times New Roman" w:hAnsi="Times New Roman"/>
          <w:sz w:val="28"/>
          <w:szCs w:val="28"/>
        </w:rPr>
      </w:pPr>
      <w:r>
        <w:rPr>
          <w:rFonts w:ascii="Times New Roman" w:hAnsi="Times New Roman"/>
          <w:sz w:val="28"/>
          <w:szCs w:val="28"/>
        </w:rPr>
        <w:t xml:space="preserve">                     </w:t>
      </w:r>
      <w:r w:rsidRPr="004C318F">
        <w:rPr>
          <w:rFonts w:ascii="Times New Roman" w:hAnsi="Times New Roman"/>
          <w:sz w:val="28"/>
          <w:szCs w:val="28"/>
        </w:rPr>
        <w:t>Приложение</w:t>
      </w:r>
      <w:r>
        <w:rPr>
          <w:rFonts w:ascii="Times New Roman" w:hAnsi="Times New Roman"/>
          <w:sz w:val="28"/>
          <w:szCs w:val="28"/>
        </w:rPr>
        <w:t xml:space="preserve"> </w:t>
      </w:r>
    </w:p>
    <w:p w:rsidR="00AC16F3" w:rsidRDefault="00AC16F3" w:rsidP="00AC16F3">
      <w:pPr>
        <w:spacing w:after="0" w:line="240" w:lineRule="auto"/>
        <w:ind w:left="4860"/>
        <w:jc w:val="center"/>
        <w:rPr>
          <w:rFonts w:ascii="Times New Roman" w:hAnsi="Times New Roman"/>
          <w:sz w:val="28"/>
          <w:szCs w:val="28"/>
        </w:rPr>
      </w:pPr>
      <w:r w:rsidRPr="004C318F">
        <w:rPr>
          <w:rFonts w:ascii="Times New Roman" w:hAnsi="Times New Roman"/>
          <w:sz w:val="28"/>
          <w:szCs w:val="28"/>
        </w:rPr>
        <w:t xml:space="preserve">к решению Собрания депутатов </w:t>
      </w:r>
      <w:r>
        <w:rPr>
          <w:rFonts w:ascii="Times New Roman" w:hAnsi="Times New Roman"/>
          <w:sz w:val="28"/>
          <w:szCs w:val="28"/>
        </w:rPr>
        <w:t xml:space="preserve">Копейского </w:t>
      </w:r>
      <w:r w:rsidRPr="004C318F">
        <w:rPr>
          <w:rFonts w:ascii="Times New Roman" w:hAnsi="Times New Roman"/>
          <w:sz w:val="28"/>
          <w:szCs w:val="28"/>
        </w:rPr>
        <w:t>городского округа</w:t>
      </w:r>
    </w:p>
    <w:p w:rsidR="00AC16F3" w:rsidRPr="004C318F" w:rsidRDefault="00AC16F3" w:rsidP="00AC16F3">
      <w:pPr>
        <w:spacing w:after="0" w:line="240" w:lineRule="auto"/>
        <w:ind w:left="4860"/>
        <w:jc w:val="center"/>
        <w:rPr>
          <w:rFonts w:ascii="Times New Roman" w:hAnsi="Times New Roman"/>
          <w:sz w:val="28"/>
          <w:szCs w:val="28"/>
        </w:rPr>
      </w:pPr>
      <w:r>
        <w:rPr>
          <w:rFonts w:ascii="Times New Roman" w:hAnsi="Times New Roman"/>
          <w:sz w:val="28"/>
          <w:szCs w:val="28"/>
        </w:rPr>
        <w:t>Челябинской области</w:t>
      </w:r>
    </w:p>
    <w:p w:rsidR="00AC16F3" w:rsidRPr="004C318F" w:rsidRDefault="00AC16F3" w:rsidP="00AC16F3">
      <w:pPr>
        <w:pStyle w:val="1"/>
        <w:tabs>
          <w:tab w:val="num" w:pos="0"/>
        </w:tabs>
        <w:suppressAutoHyphens/>
        <w:spacing w:before="0" w:after="0"/>
        <w:ind w:left="4860"/>
        <w:jc w:val="center"/>
        <w:rPr>
          <w:rFonts w:ascii="Times New Roman" w:hAnsi="Times New Roman" w:cs="Times New Roman"/>
          <w:b w:val="0"/>
          <w:sz w:val="28"/>
          <w:szCs w:val="28"/>
        </w:rPr>
      </w:pPr>
      <w:r w:rsidRPr="004C318F">
        <w:rPr>
          <w:rFonts w:ascii="Times New Roman" w:hAnsi="Times New Roman" w:cs="Times New Roman"/>
          <w:b w:val="0"/>
          <w:sz w:val="28"/>
          <w:szCs w:val="28"/>
        </w:rPr>
        <w:t xml:space="preserve">от </w:t>
      </w:r>
      <w:r>
        <w:rPr>
          <w:rFonts w:ascii="Times New Roman" w:hAnsi="Times New Roman" w:cs="Times New Roman"/>
          <w:b w:val="0"/>
          <w:sz w:val="28"/>
          <w:szCs w:val="28"/>
        </w:rPr>
        <w:t>27.06.</w:t>
      </w:r>
      <w:r w:rsidRPr="00AF6635">
        <w:rPr>
          <w:rFonts w:ascii="Times New Roman" w:hAnsi="Times New Roman" w:cs="Times New Roman"/>
          <w:b w:val="0"/>
          <w:sz w:val="28"/>
          <w:szCs w:val="28"/>
        </w:rPr>
        <w:t>2018 г.</w:t>
      </w:r>
      <w:r w:rsidRPr="004C318F">
        <w:rPr>
          <w:rFonts w:ascii="Times New Roman" w:hAnsi="Times New Roman" w:cs="Times New Roman"/>
          <w:b w:val="0"/>
          <w:sz w:val="28"/>
          <w:szCs w:val="28"/>
        </w:rPr>
        <w:t xml:space="preserve"> № </w:t>
      </w:r>
      <w:r>
        <w:rPr>
          <w:rFonts w:ascii="Times New Roman" w:hAnsi="Times New Roman" w:cs="Times New Roman"/>
          <w:b w:val="0"/>
          <w:sz w:val="28"/>
          <w:szCs w:val="28"/>
        </w:rPr>
        <w:t>545</w:t>
      </w:r>
      <w:r w:rsidRPr="004C318F">
        <w:rPr>
          <w:rFonts w:ascii="Times New Roman" w:hAnsi="Times New Roman" w:cs="Times New Roman"/>
          <w:b w:val="0"/>
          <w:sz w:val="28"/>
          <w:szCs w:val="28"/>
        </w:rPr>
        <w:t xml:space="preserve"> </w:t>
      </w:r>
    </w:p>
    <w:p w:rsidR="00AC16F3" w:rsidRDefault="00AC16F3" w:rsidP="00AC16F3">
      <w:pPr>
        <w:pStyle w:val="1"/>
        <w:tabs>
          <w:tab w:val="num" w:pos="0"/>
        </w:tabs>
        <w:suppressAutoHyphens/>
        <w:spacing w:before="0" w:after="0"/>
        <w:ind w:left="4860"/>
        <w:rPr>
          <w:rFonts w:ascii="Times New Roman" w:hAnsi="Times New Roman" w:cs="Times New Roman"/>
          <w:b w:val="0"/>
          <w:sz w:val="28"/>
          <w:szCs w:val="28"/>
        </w:rPr>
      </w:pPr>
    </w:p>
    <w:p w:rsidR="00AC16F3" w:rsidRDefault="00AC16F3" w:rsidP="00AC16F3">
      <w:pPr>
        <w:pStyle w:val="1"/>
        <w:tabs>
          <w:tab w:val="num" w:pos="0"/>
        </w:tabs>
        <w:suppressAutoHyphens/>
        <w:spacing w:before="0" w:after="0"/>
        <w:ind w:left="4860"/>
        <w:rPr>
          <w:rFonts w:ascii="Times New Roman" w:hAnsi="Times New Roman" w:cs="Times New Roman"/>
          <w:b w:val="0"/>
          <w:sz w:val="28"/>
          <w:szCs w:val="28"/>
        </w:rPr>
      </w:pPr>
    </w:p>
    <w:p w:rsidR="00AC16F3" w:rsidRDefault="00AC16F3" w:rsidP="00AC16F3">
      <w:pPr>
        <w:pStyle w:val="1"/>
        <w:tabs>
          <w:tab w:val="num" w:pos="0"/>
        </w:tabs>
        <w:suppressAutoHyphens/>
        <w:spacing w:before="0" w:after="0"/>
        <w:ind w:left="4860"/>
        <w:rPr>
          <w:rFonts w:ascii="Times New Roman" w:hAnsi="Times New Roman" w:cs="Times New Roman"/>
          <w:b w:val="0"/>
          <w:sz w:val="28"/>
          <w:szCs w:val="28"/>
        </w:rPr>
      </w:pPr>
      <w:r>
        <w:rPr>
          <w:rFonts w:ascii="Times New Roman" w:hAnsi="Times New Roman" w:cs="Times New Roman"/>
          <w:b w:val="0"/>
          <w:sz w:val="28"/>
          <w:szCs w:val="28"/>
        </w:rPr>
        <w:t xml:space="preserve">        </w:t>
      </w:r>
    </w:p>
    <w:p w:rsidR="00AC16F3" w:rsidRDefault="00AC16F3" w:rsidP="00AC16F3">
      <w:pPr>
        <w:spacing w:after="0" w:line="240" w:lineRule="auto"/>
        <w:jc w:val="center"/>
        <w:rPr>
          <w:rFonts w:ascii="Times New Roman" w:hAnsi="Times New Roman"/>
          <w:sz w:val="28"/>
          <w:szCs w:val="28"/>
        </w:rPr>
      </w:pPr>
      <w:r w:rsidRPr="004C318F">
        <w:rPr>
          <w:rFonts w:ascii="Times New Roman" w:hAnsi="Times New Roman"/>
          <w:sz w:val="28"/>
          <w:szCs w:val="28"/>
        </w:rPr>
        <w:t xml:space="preserve">Перечень </w:t>
      </w:r>
    </w:p>
    <w:p w:rsidR="00AC16F3" w:rsidRPr="004C318F" w:rsidRDefault="00AC16F3" w:rsidP="00AC16F3">
      <w:pPr>
        <w:spacing w:after="0" w:line="240" w:lineRule="auto"/>
        <w:jc w:val="center"/>
        <w:rPr>
          <w:rFonts w:ascii="Times New Roman" w:hAnsi="Times New Roman"/>
          <w:sz w:val="28"/>
          <w:szCs w:val="28"/>
        </w:rPr>
      </w:pPr>
      <w:r>
        <w:rPr>
          <w:rFonts w:ascii="Times New Roman" w:hAnsi="Times New Roman"/>
          <w:sz w:val="28"/>
          <w:szCs w:val="28"/>
        </w:rPr>
        <w:t xml:space="preserve">движимого </w:t>
      </w:r>
      <w:r w:rsidRPr="004C318F">
        <w:rPr>
          <w:rFonts w:ascii="Times New Roman" w:hAnsi="Times New Roman"/>
          <w:sz w:val="28"/>
          <w:szCs w:val="28"/>
        </w:rPr>
        <w:t xml:space="preserve">имущества, </w:t>
      </w:r>
    </w:p>
    <w:p w:rsidR="00AC16F3" w:rsidRPr="004C318F" w:rsidRDefault="00AC16F3" w:rsidP="00AC16F3">
      <w:pPr>
        <w:spacing w:after="0" w:line="240" w:lineRule="auto"/>
        <w:jc w:val="center"/>
        <w:rPr>
          <w:rFonts w:ascii="Times New Roman" w:hAnsi="Times New Roman"/>
          <w:sz w:val="28"/>
          <w:szCs w:val="28"/>
        </w:rPr>
      </w:pPr>
      <w:r w:rsidRPr="004C318F">
        <w:rPr>
          <w:rFonts w:ascii="Times New Roman" w:hAnsi="Times New Roman"/>
          <w:sz w:val="28"/>
          <w:szCs w:val="28"/>
        </w:rPr>
        <w:t xml:space="preserve">безвозмездно передаваемого </w:t>
      </w:r>
    </w:p>
    <w:p w:rsidR="00AC16F3" w:rsidRPr="004C318F" w:rsidRDefault="00AC16F3" w:rsidP="00AC16F3">
      <w:pPr>
        <w:spacing w:after="0" w:line="240" w:lineRule="auto"/>
        <w:jc w:val="center"/>
        <w:rPr>
          <w:rFonts w:ascii="Times New Roman" w:hAnsi="Times New Roman"/>
          <w:sz w:val="28"/>
          <w:szCs w:val="28"/>
        </w:rPr>
      </w:pPr>
      <w:r w:rsidRPr="004C318F">
        <w:rPr>
          <w:rFonts w:ascii="Times New Roman" w:hAnsi="Times New Roman"/>
          <w:sz w:val="28"/>
          <w:szCs w:val="28"/>
        </w:rPr>
        <w:t xml:space="preserve">из государственной собственности Челябинской области </w:t>
      </w:r>
    </w:p>
    <w:p w:rsidR="00AC16F3" w:rsidRDefault="00AC16F3" w:rsidP="00AC16F3">
      <w:pPr>
        <w:spacing w:after="0" w:line="240" w:lineRule="auto"/>
        <w:jc w:val="center"/>
        <w:rPr>
          <w:rFonts w:ascii="Times New Roman" w:hAnsi="Times New Roman"/>
          <w:sz w:val="28"/>
          <w:szCs w:val="28"/>
        </w:rPr>
      </w:pPr>
      <w:r w:rsidRPr="004C318F">
        <w:rPr>
          <w:rFonts w:ascii="Times New Roman" w:hAnsi="Times New Roman"/>
          <w:sz w:val="28"/>
          <w:szCs w:val="28"/>
        </w:rPr>
        <w:t>в муниципальную собственность Копейского городского округа</w:t>
      </w:r>
    </w:p>
    <w:p w:rsidR="00AC16F3" w:rsidRDefault="00AC16F3" w:rsidP="00AC16F3">
      <w:pPr>
        <w:spacing w:after="0" w:line="240" w:lineRule="auto"/>
        <w:jc w:val="center"/>
        <w:rPr>
          <w:rFonts w:ascii="Times New Roman" w:hAnsi="Times New Roman"/>
          <w:sz w:val="28"/>
          <w:szCs w:val="28"/>
        </w:rPr>
      </w:pPr>
    </w:p>
    <w:p w:rsidR="00AC16F3" w:rsidRPr="004C318F" w:rsidRDefault="00AC16F3" w:rsidP="00AC16F3">
      <w:pPr>
        <w:spacing w:after="0" w:line="240" w:lineRule="auto"/>
        <w:jc w:val="center"/>
        <w:rPr>
          <w:rFonts w:ascii="Times New Roman" w:hAnsi="Times New Roman"/>
          <w:sz w:val="28"/>
          <w:szCs w:val="28"/>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857"/>
        <w:gridCol w:w="1105"/>
        <w:gridCol w:w="851"/>
        <w:gridCol w:w="992"/>
        <w:gridCol w:w="1559"/>
        <w:gridCol w:w="1701"/>
      </w:tblGrid>
      <w:tr w:rsidR="00AC16F3" w:rsidTr="00833C5D">
        <w:tc>
          <w:tcPr>
            <w:tcW w:w="709" w:type="dxa"/>
            <w:vAlign w:val="center"/>
          </w:tcPr>
          <w:p w:rsidR="00AC16F3" w:rsidRPr="004358DF" w:rsidRDefault="00AC16F3" w:rsidP="00833C5D">
            <w:pPr>
              <w:pStyle w:val="ad"/>
              <w:jc w:val="center"/>
              <w:rPr>
                <w:shd w:val="clear" w:color="auto" w:fill="FFFFFF"/>
              </w:rPr>
            </w:pPr>
            <w:r w:rsidRPr="004358DF">
              <w:rPr>
                <w:shd w:val="clear" w:color="auto" w:fill="FFFFFF"/>
              </w:rPr>
              <w:t>№ п/п</w:t>
            </w:r>
          </w:p>
        </w:tc>
        <w:tc>
          <w:tcPr>
            <w:tcW w:w="3857" w:type="dxa"/>
            <w:vAlign w:val="center"/>
          </w:tcPr>
          <w:p w:rsidR="00AC16F3" w:rsidRPr="004358DF" w:rsidRDefault="00AC16F3" w:rsidP="00833C5D">
            <w:pPr>
              <w:pStyle w:val="ad"/>
              <w:jc w:val="center"/>
              <w:rPr>
                <w:shd w:val="clear" w:color="auto" w:fill="FFFFFF"/>
              </w:rPr>
            </w:pPr>
            <w:r w:rsidRPr="004358DF">
              <w:rPr>
                <w:shd w:val="clear" w:color="auto" w:fill="FFFFFF"/>
              </w:rPr>
              <w:t>Автор/авторский коллектив</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 xml:space="preserve">Наименование учебника </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Класс</w:t>
            </w:r>
          </w:p>
        </w:tc>
        <w:tc>
          <w:tcPr>
            <w:tcW w:w="992" w:type="dxa"/>
          </w:tcPr>
          <w:p w:rsidR="00AC16F3" w:rsidRPr="004358DF" w:rsidRDefault="00AC16F3" w:rsidP="00833C5D">
            <w:pPr>
              <w:pStyle w:val="ad"/>
              <w:jc w:val="center"/>
              <w:rPr>
                <w:shd w:val="clear" w:color="auto" w:fill="FFFFFF"/>
              </w:rPr>
            </w:pPr>
            <w:r w:rsidRPr="004358DF">
              <w:rPr>
                <w:shd w:val="clear" w:color="auto" w:fill="FFFFFF"/>
              </w:rPr>
              <w:t>Кол-во экз-в</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Стоимость за ед., руб.</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Сумма, руб.</w:t>
            </w:r>
          </w:p>
        </w:tc>
      </w:tr>
      <w:tr w:rsidR="00AC16F3" w:rsidRPr="00AC5CA0" w:rsidTr="00833C5D">
        <w:trPr>
          <w:trHeight w:val="285"/>
        </w:trPr>
        <w:tc>
          <w:tcPr>
            <w:tcW w:w="10774" w:type="dxa"/>
            <w:gridSpan w:val="7"/>
          </w:tcPr>
          <w:p w:rsidR="00AC16F3" w:rsidRPr="004358DF" w:rsidRDefault="00AC16F3" w:rsidP="00833C5D">
            <w:pPr>
              <w:spacing w:line="360" w:lineRule="auto"/>
              <w:ind w:right="425"/>
              <w:jc w:val="center"/>
              <w:rPr>
                <w:rFonts w:ascii="Times New Roman" w:hAnsi="Times New Roman"/>
                <w:b/>
                <w:bCs/>
                <w:sz w:val="28"/>
                <w:szCs w:val="28"/>
                <w:shd w:val="clear" w:color="auto" w:fill="FFFFFF"/>
              </w:rPr>
            </w:pPr>
            <w:r w:rsidRPr="004358DF">
              <w:rPr>
                <w:rFonts w:ascii="Times New Roman" w:hAnsi="Times New Roman"/>
                <w:b/>
                <w:bCs/>
                <w:sz w:val="28"/>
                <w:szCs w:val="28"/>
                <w:shd w:val="clear" w:color="auto" w:fill="FFFFFF"/>
              </w:rPr>
              <w:t>ООО «Дрофа»</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1</w:t>
            </w:r>
          </w:p>
        </w:tc>
        <w:tc>
          <w:tcPr>
            <w:tcW w:w="3857" w:type="dxa"/>
          </w:tcPr>
          <w:p w:rsidR="00AC16F3" w:rsidRPr="004358DF" w:rsidRDefault="00AC16F3" w:rsidP="00833C5D">
            <w:pPr>
              <w:pStyle w:val="ad"/>
              <w:rPr>
                <w:shd w:val="clear" w:color="auto" w:fill="FFFFFF"/>
              </w:rPr>
            </w:pPr>
            <w:r w:rsidRPr="004358DF">
              <w:rPr>
                <w:shd w:val="clear" w:color="auto" w:fill="FFFFFF"/>
              </w:rPr>
              <w:t>Габриелян О.С.</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Химия</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8</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63</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385,00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24 255,00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2</w:t>
            </w:r>
          </w:p>
        </w:tc>
        <w:tc>
          <w:tcPr>
            <w:tcW w:w="3857" w:type="dxa"/>
          </w:tcPr>
          <w:p w:rsidR="00AC16F3" w:rsidRPr="004358DF" w:rsidRDefault="00AC16F3" w:rsidP="00833C5D">
            <w:pPr>
              <w:pStyle w:val="ad"/>
              <w:rPr>
                <w:shd w:val="clear" w:color="auto" w:fill="FFFFFF"/>
              </w:rPr>
            </w:pPr>
            <w:r w:rsidRPr="004358DF">
              <w:rPr>
                <w:shd w:val="clear" w:color="auto" w:fill="FFFFFF"/>
              </w:rPr>
              <w:t>Никитин А.Ф., Никитина Т.И.</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Право (Базовый и углубленный уровень)</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10-11</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21</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422,00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8 862,00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3</w:t>
            </w:r>
          </w:p>
        </w:tc>
        <w:tc>
          <w:tcPr>
            <w:tcW w:w="3857" w:type="dxa"/>
          </w:tcPr>
          <w:p w:rsidR="00AC16F3" w:rsidRPr="004358DF" w:rsidRDefault="00AC16F3" w:rsidP="00833C5D">
            <w:pPr>
              <w:pStyle w:val="ad"/>
              <w:rPr>
                <w:shd w:val="clear" w:color="auto" w:fill="FFFFFF"/>
              </w:rPr>
            </w:pPr>
            <w:r w:rsidRPr="004358DF">
              <w:rPr>
                <w:shd w:val="clear" w:color="auto" w:fill="FFFFFF"/>
              </w:rPr>
              <w:t>Рузумовская М.М., Львова С.И., Капинос В.И.</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Русский язык</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6</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33</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370,00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12 210,00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4</w:t>
            </w:r>
          </w:p>
        </w:tc>
        <w:tc>
          <w:tcPr>
            <w:tcW w:w="3857" w:type="dxa"/>
          </w:tcPr>
          <w:p w:rsidR="00AC16F3" w:rsidRPr="004358DF" w:rsidRDefault="00AC16F3" w:rsidP="00833C5D">
            <w:pPr>
              <w:pStyle w:val="ad"/>
              <w:rPr>
                <w:shd w:val="clear" w:color="auto" w:fill="FFFFFF"/>
              </w:rPr>
            </w:pPr>
            <w:r w:rsidRPr="004358DF">
              <w:rPr>
                <w:shd w:val="clear" w:color="auto" w:fill="FFFFFF"/>
              </w:rPr>
              <w:t>Герасимова Т.П., Неклюкова Н.П.</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География</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6</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6</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381,00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2 286,00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5</w:t>
            </w:r>
          </w:p>
        </w:tc>
        <w:tc>
          <w:tcPr>
            <w:tcW w:w="3857" w:type="dxa"/>
          </w:tcPr>
          <w:p w:rsidR="00AC16F3" w:rsidRPr="004358DF" w:rsidRDefault="00AC16F3" w:rsidP="00833C5D">
            <w:pPr>
              <w:pStyle w:val="ad"/>
              <w:rPr>
                <w:shd w:val="clear" w:color="auto" w:fill="FFFFFF"/>
              </w:rPr>
            </w:pPr>
            <w:r w:rsidRPr="004358DF">
              <w:rPr>
                <w:shd w:val="clear" w:color="auto" w:fill="FFFFFF"/>
              </w:rPr>
              <w:t>Науменко Т.И., Алеев В.В.</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Музыка</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7</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15</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371,00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5 565,00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6</w:t>
            </w:r>
          </w:p>
        </w:tc>
        <w:tc>
          <w:tcPr>
            <w:tcW w:w="3857" w:type="dxa"/>
          </w:tcPr>
          <w:p w:rsidR="00AC16F3" w:rsidRPr="004358DF" w:rsidRDefault="00AC16F3" w:rsidP="00833C5D">
            <w:pPr>
              <w:pStyle w:val="ad"/>
              <w:rPr>
                <w:shd w:val="clear" w:color="auto" w:fill="FFFFFF"/>
              </w:rPr>
            </w:pPr>
            <w:r w:rsidRPr="004358DF">
              <w:rPr>
                <w:shd w:val="clear" w:color="auto" w:fill="FFFFFF"/>
              </w:rPr>
              <w:t>Габриелян О.С.</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Химия</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10</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26</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403,00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10 478,00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7</w:t>
            </w:r>
          </w:p>
        </w:tc>
        <w:tc>
          <w:tcPr>
            <w:tcW w:w="3857" w:type="dxa"/>
          </w:tcPr>
          <w:p w:rsidR="00AC16F3" w:rsidRPr="004358DF" w:rsidRDefault="00AC16F3" w:rsidP="00833C5D">
            <w:pPr>
              <w:pStyle w:val="ad"/>
              <w:rPr>
                <w:shd w:val="clear" w:color="auto" w:fill="FFFFFF"/>
              </w:rPr>
            </w:pPr>
            <w:r w:rsidRPr="004358DF">
              <w:rPr>
                <w:shd w:val="clear" w:color="auto" w:fill="FFFFFF"/>
              </w:rPr>
              <w:t>Габриелян О.С., Лысова Г.Г.</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Химия</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11</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46</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430,00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19 780,00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8</w:t>
            </w:r>
          </w:p>
        </w:tc>
        <w:tc>
          <w:tcPr>
            <w:tcW w:w="3857" w:type="dxa"/>
          </w:tcPr>
          <w:p w:rsidR="00AC16F3" w:rsidRPr="004358DF" w:rsidRDefault="00AC16F3" w:rsidP="00833C5D">
            <w:pPr>
              <w:pStyle w:val="ad"/>
              <w:rPr>
                <w:shd w:val="clear" w:color="auto" w:fill="FFFFFF"/>
              </w:rPr>
            </w:pPr>
            <w:r w:rsidRPr="004358DF">
              <w:rPr>
                <w:shd w:val="clear" w:color="auto" w:fill="FFFFFF"/>
              </w:rPr>
              <w:t>Габриелян О.С., Остроумов И.Г, Ахлебенин А.К.</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Химия</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7</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1</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405,00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405,00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9</w:t>
            </w:r>
          </w:p>
        </w:tc>
        <w:tc>
          <w:tcPr>
            <w:tcW w:w="3857" w:type="dxa"/>
          </w:tcPr>
          <w:p w:rsidR="00AC16F3" w:rsidRPr="004358DF" w:rsidRDefault="00AC16F3" w:rsidP="00833C5D">
            <w:pPr>
              <w:pStyle w:val="ad"/>
              <w:rPr>
                <w:shd w:val="clear" w:color="auto" w:fill="FFFFFF"/>
              </w:rPr>
            </w:pPr>
            <w:r w:rsidRPr="004358DF">
              <w:rPr>
                <w:shd w:val="clear" w:color="auto" w:fill="FFFFFF"/>
              </w:rPr>
              <w:t>Габриелян О.С.</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Химия</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9</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10</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385,00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3 850,00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10</w:t>
            </w:r>
          </w:p>
        </w:tc>
        <w:tc>
          <w:tcPr>
            <w:tcW w:w="3857" w:type="dxa"/>
          </w:tcPr>
          <w:p w:rsidR="00AC16F3" w:rsidRPr="004358DF" w:rsidRDefault="00AC16F3" w:rsidP="00833C5D">
            <w:pPr>
              <w:pStyle w:val="ad"/>
              <w:rPr>
                <w:shd w:val="clear" w:color="auto" w:fill="FFFFFF"/>
              </w:rPr>
            </w:pPr>
            <w:r w:rsidRPr="004358DF">
              <w:rPr>
                <w:shd w:val="clear" w:color="auto" w:fill="FFFFFF"/>
              </w:rPr>
              <w:t>Перышкин А.В.</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Физика</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7</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10</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405,00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4 050,00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11</w:t>
            </w:r>
          </w:p>
        </w:tc>
        <w:tc>
          <w:tcPr>
            <w:tcW w:w="3857" w:type="dxa"/>
          </w:tcPr>
          <w:p w:rsidR="00AC16F3" w:rsidRPr="004358DF" w:rsidRDefault="00AC16F3" w:rsidP="00833C5D">
            <w:pPr>
              <w:pStyle w:val="ad"/>
              <w:rPr>
                <w:shd w:val="clear" w:color="auto" w:fill="FFFFFF"/>
              </w:rPr>
            </w:pPr>
            <w:r w:rsidRPr="004358DF">
              <w:rPr>
                <w:shd w:val="clear" w:color="auto" w:fill="FFFFFF"/>
              </w:rPr>
              <w:t>Перышкин А.В.</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Физика</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8</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242</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405,00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98 010,00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12</w:t>
            </w:r>
          </w:p>
        </w:tc>
        <w:tc>
          <w:tcPr>
            <w:tcW w:w="3857" w:type="dxa"/>
          </w:tcPr>
          <w:p w:rsidR="00AC16F3" w:rsidRPr="004358DF" w:rsidRDefault="00AC16F3" w:rsidP="00833C5D">
            <w:pPr>
              <w:pStyle w:val="ad"/>
              <w:rPr>
                <w:shd w:val="clear" w:color="auto" w:fill="FFFFFF"/>
              </w:rPr>
            </w:pPr>
            <w:r w:rsidRPr="004358DF">
              <w:rPr>
                <w:shd w:val="clear" w:color="auto" w:fill="FFFFFF"/>
              </w:rPr>
              <w:t>Перышкин А.В., Гутник Е.М.</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Физика</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9</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65</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405,00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26 325,00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13</w:t>
            </w:r>
          </w:p>
        </w:tc>
        <w:tc>
          <w:tcPr>
            <w:tcW w:w="3857" w:type="dxa"/>
          </w:tcPr>
          <w:p w:rsidR="00AC16F3" w:rsidRPr="004358DF" w:rsidRDefault="00AC16F3" w:rsidP="00833C5D">
            <w:pPr>
              <w:pStyle w:val="ad"/>
              <w:rPr>
                <w:shd w:val="clear" w:color="auto" w:fill="FFFFFF"/>
              </w:rPr>
            </w:pPr>
            <w:r w:rsidRPr="004358DF">
              <w:rPr>
                <w:shd w:val="clear" w:color="auto" w:fill="FFFFFF"/>
              </w:rPr>
              <w:t>Разумовская М.М., Львова С.И., Капинос В.И.</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Русский язык</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7</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65</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370,00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24 050,00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14</w:t>
            </w:r>
          </w:p>
        </w:tc>
        <w:tc>
          <w:tcPr>
            <w:tcW w:w="3857" w:type="dxa"/>
          </w:tcPr>
          <w:p w:rsidR="00AC16F3" w:rsidRPr="004358DF" w:rsidRDefault="00AC16F3" w:rsidP="00833C5D">
            <w:pPr>
              <w:pStyle w:val="ad"/>
              <w:rPr>
                <w:shd w:val="clear" w:color="auto" w:fill="FFFFFF"/>
              </w:rPr>
            </w:pPr>
            <w:r w:rsidRPr="004358DF">
              <w:rPr>
                <w:shd w:val="clear" w:color="auto" w:fill="FFFFFF"/>
              </w:rPr>
              <w:t>Латчук В.Н., Марков В.В., Миронов С.К.</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Основы безопасности жизнеде</w:t>
            </w:r>
            <w:r w:rsidRPr="004358DF">
              <w:rPr>
                <w:shd w:val="clear" w:color="auto" w:fill="FFFFFF"/>
              </w:rPr>
              <w:lastRenderedPageBreak/>
              <w:t>ятельности</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lastRenderedPageBreak/>
              <w:t>11</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8</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334,00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2 672,00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15</w:t>
            </w:r>
          </w:p>
        </w:tc>
        <w:tc>
          <w:tcPr>
            <w:tcW w:w="3857" w:type="dxa"/>
          </w:tcPr>
          <w:p w:rsidR="00AC16F3" w:rsidRPr="004358DF" w:rsidRDefault="00AC16F3" w:rsidP="00833C5D">
            <w:pPr>
              <w:pStyle w:val="ad"/>
              <w:rPr>
                <w:shd w:val="clear" w:color="auto" w:fill="FFFFFF"/>
              </w:rPr>
            </w:pPr>
            <w:r w:rsidRPr="004358DF">
              <w:rPr>
                <w:shd w:val="clear" w:color="auto" w:fill="FFFFFF"/>
              </w:rPr>
              <w:t>Разумовская М.М., Львова С.И., Капинос В.И.</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Русский язык</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5</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3</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370,00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1 110,00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16</w:t>
            </w:r>
          </w:p>
        </w:tc>
        <w:tc>
          <w:tcPr>
            <w:tcW w:w="3857" w:type="dxa"/>
          </w:tcPr>
          <w:p w:rsidR="00AC16F3" w:rsidRPr="004358DF" w:rsidRDefault="00AC16F3" w:rsidP="00833C5D">
            <w:pPr>
              <w:pStyle w:val="ad"/>
              <w:rPr>
                <w:shd w:val="clear" w:color="auto" w:fill="FFFFFF"/>
              </w:rPr>
            </w:pPr>
            <w:r w:rsidRPr="004358DF">
              <w:rPr>
                <w:shd w:val="clear" w:color="auto" w:fill="FFFFFF"/>
              </w:rPr>
              <w:t>Дронов В.П. Баринова И.И., Ром В.А.</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География</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8</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9</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363,00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3 267,00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17</w:t>
            </w:r>
          </w:p>
        </w:tc>
        <w:tc>
          <w:tcPr>
            <w:tcW w:w="3857" w:type="dxa"/>
          </w:tcPr>
          <w:p w:rsidR="00AC16F3" w:rsidRPr="004358DF" w:rsidRDefault="00AC16F3" w:rsidP="00833C5D">
            <w:pPr>
              <w:pStyle w:val="ad"/>
              <w:rPr>
                <w:shd w:val="clear" w:color="auto" w:fill="FFFFFF"/>
              </w:rPr>
            </w:pPr>
            <w:r w:rsidRPr="004358DF">
              <w:rPr>
                <w:shd w:val="clear" w:color="auto" w:fill="FFFFFF"/>
              </w:rPr>
              <w:t>Науменко Т.И., Алеев В.В.</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Музыка</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5</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15</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347,00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5 205,00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18</w:t>
            </w:r>
          </w:p>
        </w:tc>
        <w:tc>
          <w:tcPr>
            <w:tcW w:w="3857" w:type="dxa"/>
          </w:tcPr>
          <w:p w:rsidR="00AC16F3" w:rsidRPr="004358DF" w:rsidRDefault="00AC16F3" w:rsidP="00833C5D">
            <w:pPr>
              <w:pStyle w:val="ad"/>
              <w:rPr>
                <w:shd w:val="clear" w:color="auto" w:fill="FFFFFF"/>
              </w:rPr>
            </w:pPr>
            <w:r w:rsidRPr="004358DF">
              <w:rPr>
                <w:shd w:val="clear" w:color="auto" w:fill="FFFFFF"/>
              </w:rPr>
              <w:t>Пасечник В.В.</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Биология</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6</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12</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368,00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4 416,00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19</w:t>
            </w:r>
          </w:p>
        </w:tc>
        <w:tc>
          <w:tcPr>
            <w:tcW w:w="3857" w:type="dxa"/>
          </w:tcPr>
          <w:p w:rsidR="00AC16F3" w:rsidRPr="004358DF" w:rsidRDefault="00AC16F3" w:rsidP="00833C5D">
            <w:pPr>
              <w:pStyle w:val="ad"/>
              <w:rPr>
                <w:shd w:val="clear" w:color="auto" w:fill="FFFFFF"/>
              </w:rPr>
            </w:pPr>
            <w:r w:rsidRPr="004358DF">
              <w:rPr>
                <w:shd w:val="clear" w:color="auto" w:fill="FFFFFF"/>
              </w:rPr>
              <w:t>Воронцов-Вельяминов Б.А., Страут Е.К.</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Астрономия (Базовый уровень)</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11</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190</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402,00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76 380,00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20</w:t>
            </w:r>
          </w:p>
        </w:tc>
        <w:tc>
          <w:tcPr>
            <w:tcW w:w="3857" w:type="dxa"/>
          </w:tcPr>
          <w:p w:rsidR="00AC16F3" w:rsidRPr="004358DF" w:rsidRDefault="00AC16F3" w:rsidP="00833C5D">
            <w:pPr>
              <w:pStyle w:val="ad"/>
              <w:rPr>
                <w:shd w:val="clear" w:color="auto" w:fill="FFFFFF"/>
              </w:rPr>
            </w:pPr>
            <w:r w:rsidRPr="004358DF">
              <w:rPr>
                <w:shd w:val="clear" w:color="auto" w:fill="FFFFFF"/>
              </w:rPr>
              <w:t>Гуревич А.Е., Исаев Д.А., Понтак Л.С.</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Введение в естественно-научные предметы</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5-6</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4</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405,00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1 620,00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21</w:t>
            </w:r>
          </w:p>
        </w:tc>
        <w:tc>
          <w:tcPr>
            <w:tcW w:w="3857" w:type="dxa"/>
          </w:tcPr>
          <w:p w:rsidR="00AC16F3" w:rsidRPr="004358DF" w:rsidRDefault="00AC16F3" w:rsidP="00833C5D">
            <w:pPr>
              <w:pStyle w:val="ad"/>
              <w:rPr>
                <w:shd w:val="clear" w:color="auto" w:fill="FFFFFF"/>
              </w:rPr>
            </w:pPr>
            <w:r w:rsidRPr="004358DF">
              <w:rPr>
                <w:shd w:val="clear" w:color="auto" w:fill="FFFFFF"/>
              </w:rPr>
              <w:t>Разумовская М.М., Львова С.И., Капинос В.И.</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Русский язык</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9</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32</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370,00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11 840,00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22</w:t>
            </w:r>
          </w:p>
        </w:tc>
        <w:tc>
          <w:tcPr>
            <w:tcW w:w="3857" w:type="dxa"/>
          </w:tcPr>
          <w:p w:rsidR="00AC16F3" w:rsidRPr="004358DF" w:rsidRDefault="00AC16F3" w:rsidP="00833C5D">
            <w:pPr>
              <w:pStyle w:val="ad"/>
              <w:rPr>
                <w:shd w:val="clear" w:color="auto" w:fill="FFFFFF"/>
              </w:rPr>
            </w:pPr>
            <w:r w:rsidRPr="004358DF">
              <w:rPr>
                <w:shd w:val="clear" w:color="auto" w:fill="FFFFFF"/>
              </w:rPr>
              <w:t>Разумовская М.М., Львова С.И., Капинос В.И.</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Русский язык</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8</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62</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370,00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22 940,00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23</w:t>
            </w:r>
          </w:p>
        </w:tc>
        <w:tc>
          <w:tcPr>
            <w:tcW w:w="3857" w:type="dxa"/>
          </w:tcPr>
          <w:p w:rsidR="00AC16F3" w:rsidRPr="004358DF" w:rsidRDefault="00AC16F3" w:rsidP="00833C5D">
            <w:pPr>
              <w:pStyle w:val="ad"/>
              <w:rPr>
                <w:shd w:val="clear" w:color="auto" w:fill="FFFFFF"/>
              </w:rPr>
            </w:pPr>
            <w:r w:rsidRPr="004358DF">
              <w:rPr>
                <w:shd w:val="clear" w:color="auto" w:fill="FFFFFF"/>
              </w:rPr>
              <w:t>Науменко Т.И., Алеев В.В.</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Музыка</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8</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15</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371,00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5 565,00</w:t>
            </w:r>
          </w:p>
        </w:tc>
      </w:tr>
      <w:tr w:rsidR="00AC16F3" w:rsidRPr="00AC5CA0" w:rsidTr="00833C5D">
        <w:tc>
          <w:tcPr>
            <w:tcW w:w="10774" w:type="dxa"/>
            <w:gridSpan w:val="7"/>
          </w:tcPr>
          <w:p w:rsidR="00AC16F3" w:rsidRPr="004358DF" w:rsidRDefault="00AC16F3" w:rsidP="00833C5D">
            <w:pPr>
              <w:pStyle w:val="ad"/>
              <w:rPr>
                <w:b/>
                <w:sz w:val="28"/>
                <w:szCs w:val="28"/>
                <w:shd w:val="clear" w:color="auto" w:fill="FFFFFF"/>
              </w:rPr>
            </w:pPr>
            <w:r w:rsidRPr="004358DF">
              <w:rPr>
                <w:b/>
                <w:sz w:val="28"/>
                <w:szCs w:val="28"/>
                <w:shd w:val="clear" w:color="auto" w:fill="FFFFFF"/>
              </w:rPr>
              <w:t xml:space="preserve">                   Итого:                                                                                                    375 141,00</w:t>
            </w:r>
          </w:p>
        </w:tc>
      </w:tr>
      <w:tr w:rsidR="00AC16F3" w:rsidRPr="00AC5CA0" w:rsidTr="00833C5D">
        <w:tc>
          <w:tcPr>
            <w:tcW w:w="10774" w:type="dxa"/>
            <w:gridSpan w:val="7"/>
          </w:tcPr>
          <w:p w:rsidR="00AC16F3" w:rsidRPr="004358DF" w:rsidRDefault="00AC16F3" w:rsidP="00833C5D">
            <w:pPr>
              <w:jc w:val="center"/>
              <w:rPr>
                <w:rFonts w:ascii="Times New Roman" w:hAnsi="Times New Roman"/>
                <w:b/>
                <w:sz w:val="28"/>
                <w:szCs w:val="28"/>
                <w:shd w:val="clear" w:color="auto" w:fill="FFFFFF"/>
              </w:rPr>
            </w:pPr>
            <w:r w:rsidRPr="004358DF">
              <w:rPr>
                <w:rFonts w:ascii="Times New Roman" w:hAnsi="Times New Roman"/>
                <w:b/>
                <w:sz w:val="28"/>
                <w:szCs w:val="28"/>
                <w:shd w:val="clear" w:color="auto" w:fill="FFFFFF"/>
              </w:rPr>
              <w:t>ООО Издательский центр «ВЕНТАНА-ГРАФ»</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1</w:t>
            </w:r>
          </w:p>
        </w:tc>
        <w:tc>
          <w:tcPr>
            <w:tcW w:w="3857" w:type="dxa"/>
          </w:tcPr>
          <w:p w:rsidR="00AC16F3" w:rsidRPr="004358DF" w:rsidRDefault="00AC16F3" w:rsidP="00833C5D">
            <w:pPr>
              <w:pStyle w:val="ad"/>
              <w:rPr>
                <w:shd w:val="clear" w:color="auto" w:fill="FFFFFF"/>
              </w:rPr>
            </w:pPr>
            <w:r w:rsidRPr="004358DF">
              <w:rPr>
                <w:shd w:val="clear" w:color="auto" w:fill="FFFFFF"/>
              </w:rPr>
              <w:t>Константинов В.М., Бабенко В.Г., Кучменко В.С</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Биология</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7</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15</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360,00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5 400,00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2</w:t>
            </w:r>
          </w:p>
        </w:tc>
        <w:tc>
          <w:tcPr>
            <w:tcW w:w="3857" w:type="dxa"/>
          </w:tcPr>
          <w:p w:rsidR="00AC16F3" w:rsidRPr="004358DF" w:rsidRDefault="00AC16F3" w:rsidP="00833C5D">
            <w:pPr>
              <w:pStyle w:val="ad"/>
              <w:rPr>
                <w:shd w:val="clear" w:color="auto" w:fill="FFFFFF"/>
              </w:rPr>
            </w:pPr>
            <w:r w:rsidRPr="004358DF">
              <w:rPr>
                <w:shd w:val="clear" w:color="auto" w:fill="FFFFFF"/>
              </w:rPr>
              <w:t xml:space="preserve">Вербицкая М.В., Б. Эббс, Э. Уорд </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 xml:space="preserve">Английский язык часть 2 </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4</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7</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347,00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2 429,00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3</w:t>
            </w:r>
          </w:p>
        </w:tc>
        <w:tc>
          <w:tcPr>
            <w:tcW w:w="3857" w:type="dxa"/>
          </w:tcPr>
          <w:p w:rsidR="00AC16F3" w:rsidRPr="004358DF" w:rsidRDefault="00AC16F3" w:rsidP="00833C5D">
            <w:pPr>
              <w:pStyle w:val="ad"/>
              <w:rPr>
                <w:shd w:val="clear" w:color="auto" w:fill="FFFFFF"/>
              </w:rPr>
            </w:pPr>
            <w:r w:rsidRPr="004358DF">
              <w:rPr>
                <w:shd w:val="clear" w:color="auto" w:fill="FFFFFF"/>
              </w:rPr>
              <w:t>Вербицкая М.В., Б. Эббс, Э. Уорд</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 xml:space="preserve">Английский язык часть 1 </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4</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7</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371,00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2 597,00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4</w:t>
            </w:r>
          </w:p>
        </w:tc>
        <w:tc>
          <w:tcPr>
            <w:tcW w:w="3857" w:type="dxa"/>
          </w:tcPr>
          <w:p w:rsidR="00AC16F3" w:rsidRPr="004358DF" w:rsidRDefault="00AC16F3" w:rsidP="00833C5D">
            <w:pPr>
              <w:pStyle w:val="ad"/>
              <w:rPr>
                <w:shd w:val="clear" w:color="auto" w:fill="FFFFFF"/>
              </w:rPr>
            </w:pPr>
            <w:r w:rsidRPr="004358DF">
              <w:rPr>
                <w:shd w:val="clear" w:color="auto" w:fill="FFFFFF"/>
              </w:rPr>
              <w:t>Пономарева И.Н., Корнилова О.А., Кучменко В.С.</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Биология</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7</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5</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360,00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1 800,00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5</w:t>
            </w:r>
          </w:p>
        </w:tc>
        <w:tc>
          <w:tcPr>
            <w:tcW w:w="3857" w:type="dxa"/>
          </w:tcPr>
          <w:p w:rsidR="00AC16F3" w:rsidRPr="004358DF" w:rsidRDefault="00AC16F3" w:rsidP="00833C5D">
            <w:pPr>
              <w:pStyle w:val="ad"/>
              <w:rPr>
                <w:shd w:val="clear" w:color="auto" w:fill="FFFFFF"/>
              </w:rPr>
            </w:pPr>
            <w:r w:rsidRPr="004358DF">
              <w:rPr>
                <w:shd w:val="clear" w:color="auto" w:fill="FFFFFF"/>
              </w:rPr>
              <w:t>Синица Н.В., Самородский П.С., Симоненко В.Д., Яковенко О.В.</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Технология</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5</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5</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307,00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1 535,00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6</w:t>
            </w:r>
          </w:p>
        </w:tc>
        <w:tc>
          <w:tcPr>
            <w:tcW w:w="3857" w:type="dxa"/>
          </w:tcPr>
          <w:p w:rsidR="00AC16F3" w:rsidRPr="004358DF" w:rsidRDefault="00AC16F3" w:rsidP="00833C5D">
            <w:pPr>
              <w:pStyle w:val="ad"/>
              <w:rPr>
                <w:shd w:val="clear" w:color="auto" w:fill="FFFFFF"/>
              </w:rPr>
            </w:pPr>
            <w:r w:rsidRPr="004358DF">
              <w:rPr>
                <w:shd w:val="clear" w:color="auto" w:fill="FFFFFF"/>
              </w:rPr>
              <w:t>Вербицкая М.В., Б. Эббс, Э. Уорд, Э. Уорелл, Оралова О.В.</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 xml:space="preserve">Английский язык часть 1 </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3</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14</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371,00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5 149,00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7</w:t>
            </w:r>
          </w:p>
        </w:tc>
        <w:tc>
          <w:tcPr>
            <w:tcW w:w="3857" w:type="dxa"/>
          </w:tcPr>
          <w:p w:rsidR="00AC16F3" w:rsidRPr="004358DF" w:rsidRDefault="00AC16F3" w:rsidP="00833C5D">
            <w:pPr>
              <w:pStyle w:val="ad"/>
              <w:rPr>
                <w:shd w:val="clear" w:color="auto" w:fill="FFFFFF"/>
              </w:rPr>
            </w:pPr>
            <w:r w:rsidRPr="004358DF">
              <w:rPr>
                <w:shd w:val="clear" w:color="auto" w:fill="FFFFFF"/>
              </w:rPr>
              <w:t>Сухова Т.С., Строганов В.И.</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Биология</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5</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10</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345,00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3 450,00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8</w:t>
            </w:r>
          </w:p>
        </w:tc>
        <w:tc>
          <w:tcPr>
            <w:tcW w:w="3857" w:type="dxa"/>
          </w:tcPr>
          <w:p w:rsidR="00AC16F3" w:rsidRPr="004358DF" w:rsidRDefault="00AC16F3" w:rsidP="00833C5D">
            <w:pPr>
              <w:pStyle w:val="ad"/>
              <w:rPr>
                <w:shd w:val="clear" w:color="auto" w:fill="FFFFFF"/>
              </w:rPr>
            </w:pPr>
            <w:r w:rsidRPr="004358DF">
              <w:rPr>
                <w:shd w:val="clear" w:color="auto" w:fill="FFFFFF"/>
              </w:rPr>
              <w:t>Вербицкая М.В., Б. Эббс, Э. Уорд, Э. Уорелл, Оралова О.В.</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 xml:space="preserve">Английский </w:t>
            </w:r>
            <w:r w:rsidRPr="004358DF">
              <w:rPr>
                <w:shd w:val="clear" w:color="auto" w:fill="FFFFFF"/>
              </w:rPr>
              <w:lastRenderedPageBreak/>
              <w:t xml:space="preserve">язык часть 2 </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lastRenderedPageBreak/>
              <w:t>3</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14</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347,00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4 858,00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9</w:t>
            </w:r>
          </w:p>
        </w:tc>
        <w:tc>
          <w:tcPr>
            <w:tcW w:w="3857" w:type="dxa"/>
          </w:tcPr>
          <w:p w:rsidR="00AC16F3" w:rsidRPr="004358DF" w:rsidRDefault="00AC16F3" w:rsidP="00833C5D">
            <w:pPr>
              <w:pStyle w:val="ad"/>
              <w:rPr>
                <w:shd w:val="clear" w:color="auto" w:fill="FFFFFF"/>
              </w:rPr>
            </w:pPr>
            <w:r w:rsidRPr="004358DF">
              <w:rPr>
                <w:shd w:val="clear" w:color="auto" w:fill="FFFFFF"/>
              </w:rPr>
              <w:t xml:space="preserve">Пономарева И.Н., Корнилова О.А., Николаев И.В. </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Биология</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5</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14</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360,00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5 040,00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10</w:t>
            </w:r>
          </w:p>
        </w:tc>
        <w:tc>
          <w:tcPr>
            <w:tcW w:w="3857" w:type="dxa"/>
          </w:tcPr>
          <w:p w:rsidR="00AC16F3" w:rsidRPr="004358DF" w:rsidRDefault="00AC16F3" w:rsidP="00833C5D">
            <w:pPr>
              <w:pStyle w:val="ad"/>
              <w:rPr>
                <w:shd w:val="clear" w:color="auto" w:fill="FFFFFF"/>
              </w:rPr>
            </w:pPr>
            <w:r w:rsidRPr="004358DF">
              <w:rPr>
                <w:shd w:val="clear" w:color="auto" w:fill="FFFFFF"/>
              </w:rPr>
              <w:t>Сухова Т.С., Строганов В.И.</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Биология</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5-6</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13</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360,00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4 680,00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11</w:t>
            </w:r>
          </w:p>
        </w:tc>
        <w:tc>
          <w:tcPr>
            <w:tcW w:w="3857" w:type="dxa"/>
          </w:tcPr>
          <w:p w:rsidR="00AC16F3" w:rsidRPr="004358DF" w:rsidRDefault="00AC16F3" w:rsidP="00833C5D">
            <w:pPr>
              <w:pStyle w:val="ad"/>
              <w:rPr>
                <w:shd w:val="clear" w:color="auto" w:fill="FFFFFF"/>
              </w:rPr>
            </w:pPr>
            <w:r w:rsidRPr="004358DF">
              <w:rPr>
                <w:shd w:val="clear" w:color="auto" w:fill="FFFFFF"/>
              </w:rPr>
              <w:t>Мерзляк А.Г., Полонский В.Б., Якир М.С.</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Математика</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5</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154</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324,00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49 896,00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12</w:t>
            </w:r>
          </w:p>
        </w:tc>
        <w:tc>
          <w:tcPr>
            <w:tcW w:w="3857" w:type="dxa"/>
          </w:tcPr>
          <w:p w:rsidR="00AC16F3" w:rsidRPr="004358DF" w:rsidRDefault="00AC16F3" w:rsidP="00833C5D">
            <w:pPr>
              <w:pStyle w:val="ad"/>
              <w:rPr>
                <w:shd w:val="clear" w:color="auto" w:fill="FFFFFF"/>
              </w:rPr>
            </w:pPr>
            <w:r w:rsidRPr="004358DF">
              <w:rPr>
                <w:shd w:val="clear" w:color="auto" w:fill="FFFFFF"/>
              </w:rPr>
              <w:t>Мерзляк А.Г., Полонский В.Б., Якир М.С.</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Алгебра</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7</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10</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324,00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3 240,00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13</w:t>
            </w:r>
          </w:p>
        </w:tc>
        <w:tc>
          <w:tcPr>
            <w:tcW w:w="3857" w:type="dxa"/>
          </w:tcPr>
          <w:p w:rsidR="00AC16F3" w:rsidRPr="004358DF" w:rsidRDefault="00AC16F3" w:rsidP="00833C5D">
            <w:pPr>
              <w:pStyle w:val="ad"/>
              <w:rPr>
                <w:shd w:val="clear" w:color="auto" w:fill="FFFFFF"/>
              </w:rPr>
            </w:pPr>
            <w:r w:rsidRPr="004358DF">
              <w:rPr>
                <w:shd w:val="clear" w:color="auto" w:fill="FFFFFF"/>
              </w:rPr>
              <w:t>Синица Н.В., Симоненко В.Д.</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Технология</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7</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40</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334,00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13 360,00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14</w:t>
            </w:r>
          </w:p>
        </w:tc>
        <w:tc>
          <w:tcPr>
            <w:tcW w:w="3857" w:type="dxa"/>
          </w:tcPr>
          <w:p w:rsidR="00AC16F3" w:rsidRPr="004358DF" w:rsidRDefault="00AC16F3" w:rsidP="00833C5D">
            <w:pPr>
              <w:pStyle w:val="ad"/>
              <w:rPr>
                <w:shd w:val="clear" w:color="auto" w:fill="FFFFFF"/>
              </w:rPr>
            </w:pPr>
            <w:r w:rsidRPr="004358DF">
              <w:rPr>
                <w:shd w:val="clear" w:color="auto" w:fill="FFFFFF"/>
              </w:rPr>
              <w:t>Тищенко А.Т., Симоненко В.Д.</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Технология</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6</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5</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334,00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1 670,00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15</w:t>
            </w:r>
          </w:p>
        </w:tc>
        <w:tc>
          <w:tcPr>
            <w:tcW w:w="3857" w:type="dxa"/>
          </w:tcPr>
          <w:p w:rsidR="00AC16F3" w:rsidRPr="004358DF" w:rsidRDefault="00AC16F3" w:rsidP="00833C5D">
            <w:pPr>
              <w:pStyle w:val="ad"/>
              <w:rPr>
                <w:shd w:val="clear" w:color="auto" w:fill="FFFFFF"/>
              </w:rPr>
            </w:pPr>
            <w:r w:rsidRPr="004358DF">
              <w:rPr>
                <w:shd w:val="clear" w:color="auto" w:fill="FFFFFF"/>
              </w:rPr>
              <w:t>Драгомилов А.Г., Маш Р.Д.</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Биология</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7</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5</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360,00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1 800,00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16</w:t>
            </w:r>
          </w:p>
        </w:tc>
        <w:tc>
          <w:tcPr>
            <w:tcW w:w="3857" w:type="dxa"/>
          </w:tcPr>
          <w:p w:rsidR="00AC16F3" w:rsidRPr="004358DF" w:rsidRDefault="00AC16F3" w:rsidP="00833C5D">
            <w:pPr>
              <w:pStyle w:val="ad"/>
              <w:rPr>
                <w:shd w:val="clear" w:color="auto" w:fill="FFFFFF"/>
              </w:rPr>
            </w:pPr>
            <w:r w:rsidRPr="004358DF">
              <w:rPr>
                <w:shd w:val="clear" w:color="auto" w:fill="FFFFFF"/>
              </w:rPr>
              <w:t>Синица Н.В., Самородский П.С., Симоненко В.Д., Яковенко О.В.</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Технология</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7</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5</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307,00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1 535,00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17</w:t>
            </w:r>
          </w:p>
        </w:tc>
        <w:tc>
          <w:tcPr>
            <w:tcW w:w="3857" w:type="dxa"/>
          </w:tcPr>
          <w:p w:rsidR="00AC16F3" w:rsidRPr="004358DF" w:rsidRDefault="00AC16F3" w:rsidP="00833C5D">
            <w:pPr>
              <w:pStyle w:val="ad"/>
              <w:rPr>
                <w:shd w:val="clear" w:color="auto" w:fill="FFFFFF"/>
              </w:rPr>
            </w:pPr>
            <w:r w:rsidRPr="004358DF">
              <w:rPr>
                <w:shd w:val="clear" w:color="auto" w:fill="FFFFFF"/>
              </w:rPr>
              <w:t>Мерзляк А.Г., Полонский В.Б., Якир М.С.</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Геометрия</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7</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14</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324,00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4 536,00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18</w:t>
            </w:r>
          </w:p>
        </w:tc>
        <w:tc>
          <w:tcPr>
            <w:tcW w:w="3857" w:type="dxa"/>
          </w:tcPr>
          <w:p w:rsidR="00AC16F3" w:rsidRPr="004358DF" w:rsidRDefault="00AC16F3" w:rsidP="00833C5D">
            <w:pPr>
              <w:pStyle w:val="ad"/>
              <w:rPr>
                <w:shd w:val="clear" w:color="auto" w:fill="FFFFFF"/>
              </w:rPr>
            </w:pPr>
            <w:r w:rsidRPr="004358DF">
              <w:rPr>
                <w:shd w:val="clear" w:color="auto" w:fill="FFFFFF"/>
              </w:rPr>
              <w:t>Вербицкая М.В., Б. Эббс</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 xml:space="preserve">Английский язык часть 1 </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5</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2</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371,00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742,00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19</w:t>
            </w:r>
          </w:p>
        </w:tc>
        <w:tc>
          <w:tcPr>
            <w:tcW w:w="3857" w:type="dxa"/>
          </w:tcPr>
          <w:p w:rsidR="00AC16F3" w:rsidRPr="004358DF" w:rsidRDefault="00AC16F3" w:rsidP="00833C5D">
            <w:pPr>
              <w:pStyle w:val="ad"/>
              <w:rPr>
                <w:shd w:val="clear" w:color="auto" w:fill="FFFFFF"/>
              </w:rPr>
            </w:pPr>
            <w:r w:rsidRPr="004358DF">
              <w:rPr>
                <w:shd w:val="clear" w:color="auto" w:fill="FFFFFF"/>
              </w:rPr>
              <w:t>Вербицкая М.В., Б. Эббс, Э. Уорд, Э. Уорелл</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 xml:space="preserve">Английский язык часть 2 </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5</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2</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347,00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694,00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20</w:t>
            </w:r>
          </w:p>
        </w:tc>
        <w:tc>
          <w:tcPr>
            <w:tcW w:w="3857" w:type="dxa"/>
          </w:tcPr>
          <w:p w:rsidR="00AC16F3" w:rsidRPr="004358DF" w:rsidRDefault="00AC16F3" w:rsidP="00833C5D">
            <w:pPr>
              <w:pStyle w:val="ad"/>
              <w:rPr>
                <w:shd w:val="clear" w:color="auto" w:fill="FFFFFF"/>
              </w:rPr>
            </w:pPr>
            <w:r w:rsidRPr="004358DF">
              <w:rPr>
                <w:shd w:val="clear" w:color="auto" w:fill="FFFFFF"/>
              </w:rPr>
              <w:t>Симоненко В.Д., Электов А.А., Гончаров Б.А., Очинин О.П., Елисеева Е.В., Богатырев А.Н.</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Технология</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8</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11</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336,00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3 969,00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21</w:t>
            </w:r>
          </w:p>
        </w:tc>
        <w:tc>
          <w:tcPr>
            <w:tcW w:w="3857" w:type="dxa"/>
          </w:tcPr>
          <w:p w:rsidR="00AC16F3" w:rsidRPr="004358DF" w:rsidRDefault="00AC16F3" w:rsidP="00833C5D">
            <w:pPr>
              <w:pStyle w:val="ad"/>
              <w:rPr>
                <w:shd w:val="clear" w:color="auto" w:fill="FFFFFF"/>
              </w:rPr>
            </w:pPr>
            <w:r w:rsidRPr="004358DF">
              <w:rPr>
                <w:shd w:val="clear" w:color="auto" w:fill="FFFFFF"/>
              </w:rPr>
              <w:t>Тищенко А.Т., Симоненко В.Д.</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Технология</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7</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32</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334,00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10 688,00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22</w:t>
            </w:r>
          </w:p>
        </w:tc>
        <w:tc>
          <w:tcPr>
            <w:tcW w:w="3857" w:type="dxa"/>
          </w:tcPr>
          <w:p w:rsidR="00AC16F3" w:rsidRPr="004358DF" w:rsidRDefault="00AC16F3" w:rsidP="00833C5D">
            <w:pPr>
              <w:pStyle w:val="ad"/>
              <w:rPr>
                <w:shd w:val="clear" w:color="auto" w:fill="FFFFFF"/>
              </w:rPr>
            </w:pPr>
            <w:r w:rsidRPr="004358DF">
              <w:rPr>
                <w:shd w:val="clear" w:color="auto" w:fill="FFFFFF"/>
              </w:rPr>
              <w:t xml:space="preserve">Синица Н.В., Симоненко В.Д., </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Технология</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6</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15</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334,00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5 010,00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23</w:t>
            </w:r>
          </w:p>
        </w:tc>
        <w:tc>
          <w:tcPr>
            <w:tcW w:w="3857" w:type="dxa"/>
          </w:tcPr>
          <w:p w:rsidR="00AC16F3" w:rsidRPr="004358DF" w:rsidRDefault="00AC16F3" w:rsidP="00833C5D">
            <w:pPr>
              <w:pStyle w:val="ad"/>
              <w:rPr>
                <w:shd w:val="clear" w:color="auto" w:fill="FFFFFF"/>
              </w:rPr>
            </w:pPr>
            <w:r w:rsidRPr="004358DF">
              <w:rPr>
                <w:shd w:val="clear" w:color="auto" w:fill="FFFFFF"/>
              </w:rPr>
              <w:t>Вербицкая М.В., Б. Эббс, Э. Уорд, Э. Уорелл, Оралова О.В.</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 xml:space="preserve">Английский язык часть 1 </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2</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16</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371,00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5 936,00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24</w:t>
            </w:r>
          </w:p>
        </w:tc>
        <w:tc>
          <w:tcPr>
            <w:tcW w:w="3857" w:type="dxa"/>
          </w:tcPr>
          <w:p w:rsidR="00AC16F3" w:rsidRPr="004358DF" w:rsidRDefault="00AC16F3" w:rsidP="00833C5D">
            <w:pPr>
              <w:pStyle w:val="ad"/>
              <w:rPr>
                <w:shd w:val="clear" w:color="auto" w:fill="FFFFFF"/>
              </w:rPr>
            </w:pPr>
            <w:r w:rsidRPr="004358DF">
              <w:rPr>
                <w:shd w:val="clear" w:color="auto" w:fill="FFFFFF"/>
              </w:rPr>
              <w:t>Вербицкая М.В., Б. Эббс, Э. Уорд, Э. Уорелл, Оралова О.В.</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 xml:space="preserve">Английский язык часть 2 </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2</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16</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347,00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5 552,00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25</w:t>
            </w:r>
          </w:p>
        </w:tc>
        <w:tc>
          <w:tcPr>
            <w:tcW w:w="3857" w:type="dxa"/>
          </w:tcPr>
          <w:p w:rsidR="00AC16F3" w:rsidRPr="004358DF" w:rsidRDefault="00AC16F3" w:rsidP="00833C5D">
            <w:pPr>
              <w:pStyle w:val="ad"/>
              <w:rPr>
                <w:shd w:val="clear" w:color="auto" w:fill="FFFFFF"/>
              </w:rPr>
            </w:pPr>
            <w:r w:rsidRPr="004358DF">
              <w:rPr>
                <w:shd w:val="clear" w:color="auto" w:fill="FFFFFF"/>
              </w:rPr>
              <w:t>Вербицкая М.В., Гаярделли М., Редли П., Савчук Л.О.</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 xml:space="preserve">Английский язык часть 1 </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6</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12</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381,00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4 572,00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16</w:t>
            </w:r>
          </w:p>
        </w:tc>
        <w:tc>
          <w:tcPr>
            <w:tcW w:w="3857" w:type="dxa"/>
          </w:tcPr>
          <w:p w:rsidR="00AC16F3" w:rsidRPr="004358DF" w:rsidRDefault="00AC16F3" w:rsidP="00833C5D">
            <w:pPr>
              <w:pStyle w:val="ad"/>
              <w:rPr>
                <w:shd w:val="clear" w:color="auto" w:fill="FFFFFF"/>
              </w:rPr>
            </w:pPr>
            <w:r w:rsidRPr="004358DF">
              <w:rPr>
                <w:shd w:val="clear" w:color="auto" w:fill="FFFFFF"/>
              </w:rPr>
              <w:t>Вербицкая М.В., Гаярделли М., Редли П., Савчук Л.О.</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 xml:space="preserve">Английский язык часть 2 </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6</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12</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358,00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4 296,00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lastRenderedPageBreak/>
              <w:t>17</w:t>
            </w:r>
          </w:p>
        </w:tc>
        <w:tc>
          <w:tcPr>
            <w:tcW w:w="3857" w:type="dxa"/>
          </w:tcPr>
          <w:p w:rsidR="00AC16F3" w:rsidRPr="004358DF" w:rsidRDefault="00AC16F3" w:rsidP="00833C5D">
            <w:pPr>
              <w:pStyle w:val="ad"/>
              <w:rPr>
                <w:shd w:val="clear" w:color="auto" w:fill="FFFFFF"/>
              </w:rPr>
            </w:pPr>
            <w:r w:rsidRPr="004358DF">
              <w:rPr>
                <w:shd w:val="clear" w:color="auto" w:fill="FFFFFF"/>
              </w:rPr>
              <w:t>Вербицкая М.В., Б. Эббс, Э. Уорд, Э. Уорелл</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 xml:space="preserve">Английский язык часть 2 </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4</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7</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347,00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2 429,00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18</w:t>
            </w:r>
          </w:p>
        </w:tc>
        <w:tc>
          <w:tcPr>
            <w:tcW w:w="3857" w:type="dxa"/>
          </w:tcPr>
          <w:p w:rsidR="00AC16F3" w:rsidRPr="004358DF" w:rsidRDefault="00AC16F3" w:rsidP="00833C5D">
            <w:pPr>
              <w:pStyle w:val="ad"/>
              <w:rPr>
                <w:shd w:val="clear" w:color="auto" w:fill="FFFFFF"/>
              </w:rPr>
            </w:pPr>
            <w:r w:rsidRPr="004358DF">
              <w:rPr>
                <w:shd w:val="clear" w:color="auto" w:fill="FFFFFF"/>
              </w:rPr>
              <w:t>Константинов В.Н., Бабенко В.Г., Кучменко В.С.</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Биология</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7</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8</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360,00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2 880,00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19</w:t>
            </w:r>
          </w:p>
        </w:tc>
        <w:tc>
          <w:tcPr>
            <w:tcW w:w="3857" w:type="dxa"/>
          </w:tcPr>
          <w:p w:rsidR="00AC16F3" w:rsidRPr="004358DF" w:rsidRDefault="00AC16F3" w:rsidP="00833C5D">
            <w:pPr>
              <w:pStyle w:val="ad"/>
              <w:rPr>
                <w:shd w:val="clear" w:color="auto" w:fill="FFFFFF"/>
              </w:rPr>
            </w:pPr>
            <w:r w:rsidRPr="004358DF">
              <w:rPr>
                <w:shd w:val="clear" w:color="auto" w:fill="FFFFFF"/>
              </w:rPr>
              <w:t>Вербицкая М.В., Б. Эббс, Э. Уорд, Э. Уорелл</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 xml:space="preserve">Английский язык часть 1 </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4</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7</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371,00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2 597,00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20</w:t>
            </w:r>
          </w:p>
        </w:tc>
        <w:tc>
          <w:tcPr>
            <w:tcW w:w="3857" w:type="dxa"/>
          </w:tcPr>
          <w:p w:rsidR="00AC16F3" w:rsidRPr="004358DF" w:rsidRDefault="00AC16F3" w:rsidP="00833C5D">
            <w:pPr>
              <w:pStyle w:val="ad"/>
              <w:rPr>
                <w:shd w:val="clear" w:color="auto" w:fill="FFFFFF"/>
              </w:rPr>
            </w:pPr>
            <w:r w:rsidRPr="004358DF">
              <w:rPr>
                <w:shd w:val="clear" w:color="auto" w:fill="FFFFFF"/>
              </w:rPr>
              <w:t xml:space="preserve">Пономарева И.Н., Корнилова О.А., Кучменко В.С. </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Биология</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7</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5</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360,00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1 800,00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21</w:t>
            </w:r>
          </w:p>
        </w:tc>
        <w:tc>
          <w:tcPr>
            <w:tcW w:w="3857" w:type="dxa"/>
          </w:tcPr>
          <w:p w:rsidR="00AC16F3" w:rsidRPr="004358DF" w:rsidRDefault="00AC16F3" w:rsidP="00833C5D">
            <w:pPr>
              <w:pStyle w:val="ad"/>
              <w:rPr>
                <w:shd w:val="clear" w:color="auto" w:fill="FFFFFF"/>
              </w:rPr>
            </w:pPr>
            <w:r w:rsidRPr="004358DF">
              <w:rPr>
                <w:shd w:val="clear" w:color="auto" w:fill="FFFFFF"/>
              </w:rPr>
              <w:t>Синица Н.В., Самородский П.С., Симоненко В.С., Яковленко О.В.</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Технология</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5</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5</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307,00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1 535,00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22</w:t>
            </w:r>
          </w:p>
        </w:tc>
        <w:tc>
          <w:tcPr>
            <w:tcW w:w="3857" w:type="dxa"/>
          </w:tcPr>
          <w:p w:rsidR="00AC16F3" w:rsidRPr="004358DF" w:rsidRDefault="00AC16F3" w:rsidP="00833C5D">
            <w:pPr>
              <w:pStyle w:val="ad"/>
              <w:rPr>
                <w:shd w:val="clear" w:color="auto" w:fill="FFFFFF"/>
              </w:rPr>
            </w:pPr>
            <w:r w:rsidRPr="004358DF">
              <w:rPr>
                <w:shd w:val="clear" w:color="auto" w:fill="FFFFFF"/>
              </w:rPr>
              <w:t>Вербицкая М.В., Б. Эббс, Э. Уорд, Э. Уорелл</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 xml:space="preserve">Английский язык часть 1 </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3</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14</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371,00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5 194,00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23</w:t>
            </w:r>
          </w:p>
        </w:tc>
        <w:tc>
          <w:tcPr>
            <w:tcW w:w="3857" w:type="dxa"/>
          </w:tcPr>
          <w:p w:rsidR="00AC16F3" w:rsidRPr="004358DF" w:rsidRDefault="00AC16F3" w:rsidP="00833C5D">
            <w:pPr>
              <w:pStyle w:val="ad"/>
              <w:rPr>
                <w:shd w:val="clear" w:color="auto" w:fill="FFFFFF"/>
              </w:rPr>
            </w:pPr>
            <w:r w:rsidRPr="004358DF">
              <w:rPr>
                <w:shd w:val="clear" w:color="auto" w:fill="FFFFFF"/>
              </w:rPr>
              <w:t>Сухова Т.С., Строганов В.И.</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Биология</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5</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10</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345,00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3 450,00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24</w:t>
            </w:r>
          </w:p>
        </w:tc>
        <w:tc>
          <w:tcPr>
            <w:tcW w:w="3857" w:type="dxa"/>
          </w:tcPr>
          <w:p w:rsidR="00AC16F3" w:rsidRPr="004358DF" w:rsidRDefault="00AC16F3" w:rsidP="00833C5D">
            <w:pPr>
              <w:pStyle w:val="ad"/>
              <w:rPr>
                <w:shd w:val="clear" w:color="auto" w:fill="FFFFFF"/>
              </w:rPr>
            </w:pPr>
            <w:r w:rsidRPr="004358DF">
              <w:rPr>
                <w:shd w:val="clear" w:color="auto" w:fill="FFFFFF"/>
              </w:rPr>
              <w:t>Вербицкая М.В., Б. Эббс, Э. Уорд, Э. Уорелл</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 xml:space="preserve">Английский язык часть 2 </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3</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14</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347,00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4 858,00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25</w:t>
            </w:r>
          </w:p>
        </w:tc>
        <w:tc>
          <w:tcPr>
            <w:tcW w:w="3857" w:type="dxa"/>
          </w:tcPr>
          <w:p w:rsidR="00AC16F3" w:rsidRPr="004358DF" w:rsidRDefault="00AC16F3" w:rsidP="00833C5D">
            <w:pPr>
              <w:pStyle w:val="ad"/>
              <w:rPr>
                <w:shd w:val="clear" w:color="auto" w:fill="FFFFFF"/>
              </w:rPr>
            </w:pPr>
            <w:r w:rsidRPr="004358DF">
              <w:rPr>
                <w:shd w:val="clear" w:color="auto" w:fill="FFFFFF"/>
              </w:rPr>
              <w:t xml:space="preserve">Пономарева И.Н., Корнилова О.А., Николаев И.В. </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Биология</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5</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14</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360,00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5 040,00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26</w:t>
            </w:r>
          </w:p>
        </w:tc>
        <w:tc>
          <w:tcPr>
            <w:tcW w:w="3857" w:type="dxa"/>
          </w:tcPr>
          <w:p w:rsidR="00AC16F3" w:rsidRPr="004358DF" w:rsidRDefault="00AC16F3" w:rsidP="00833C5D">
            <w:pPr>
              <w:pStyle w:val="ad"/>
              <w:rPr>
                <w:shd w:val="clear" w:color="auto" w:fill="FFFFFF"/>
              </w:rPr>
            </w:pPr>
            <w:r w:rsidRPr="004358DF">
              <w:rPr>
                <w:shd w:val="clear" w:color="auto" w:fill="FFFFFF"/>
              </w:rPr>
              <w:t>Сухова Т.С., Строганов В.И.</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Биология</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5-6</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13</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360,00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4680,00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27</w:t>
            </w:r>
          </w:p>
        </w:tc>
        <w:tc>
          <w:tcPr>
            <w:tcW w:w="3857" w:type="dxa"/>
          </w:tcPr>
          <w:p w:rsidR="00AC16F3" w:rsidRPr="004358DF" w:rsidRDefault="00AC16F3" w:rsidP="00833C5D">
            <w:pPr>
              <w:pStyle w:val="ad"/>
              <w:rPr>
                <w:shd w:val="clear" w:color="auto" w:fill="FFFFFF"/>
              </w:rPr>
            </w:pPr>
            <w:r w:rsidRPr="004358DF">
              <w:rPr>
                <w:shd w:val="clear" w:color="auto" w:fill="FFFFFF"/>
              </w:rPr>
              <w:t>Мерзляк А.Г. Полонский В.Б., Якир М.С.</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Математика</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5</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154</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324,00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49 896,00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28</w:t>
            </w:r>
          </w:p>
        </w:tc>
        <w:tc>
          <w:tcPr>
            <w:tcW w:w="3857" w:type="dxa"/>
          </w:tcPr>
          <w:p w:rsidR="00AC16F3" w:rsidRPr="004358DF" w:rsidRDefault="00AC16F3" w:rsidP="00833C5D">
            <w:pPr>
              <w:pStyle w:val="ad"/>
              <w:rPr>
                <w:shd w:val="clear" w:color="auto" w:fill="FFFFFF"/>
              </w:rPr>
            </w:pPr>
            <w:r w:rsidRPr="004358DF">
              <w:rPr>
                <w:shd w:val="clear" w:color="auto" w:fill="FFFFFF"/>
              </w:rPr>
              <w:t>Мерзляк А.Г. Полонский В.Б., Якир М.С.</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Алгебра</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7</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10</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324,00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3 240,00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29</w:t>
            </w:r>
          </w:p>
        </w:tc>
        <w:tc>
          <w:tcPr>
            <w:tcW w:w="3857" w:type="dxa"/>
          </w:tcPr>
          <w:p w:rsidR="00AC16F3" w:rsidRPr="004358DF" w:rsidRDefault="00AC16F3" w:rsidP="00833C5D">
            <w:pPr>
              <w:pStyle w:val="ad"/>
              <w:rPr>
                <w:shd w:val="clear" w:color="auto" w:fill="FFFFFF"/>
              </w:rPr>
            </w:pPr>
            <w:r w:rsidRPr="004358DF">
              <w:rPr>
                <w:shd w:val="clear" w:color="auto" w:fill="FFFFFF"/>
              </w:rPr>
              <w:t xml:space="preserve">Синица Н.В., Симоненко В.Д., </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Технология</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7</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40</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334,00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13 360,00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30</w:t>
            </w:r>
          </w:p>
        </w:tc>
        <w:tc>
          <w:tcPr>
            <w:tcW w:w="3857" w:type="dxa"/>
          </w:tcPr>
          <w:p w:rsidR="00AC16F3" w:rsidRPr="004358DF" w:rsidRDefault="00AC16F3" w:rsidP="00833C5D">
            <w:pPr>
              <w:pStyle w:val="ad"/>
              <w:rPr>
                <w:shd w:val="clear" w:color="auto" w:fill="FFFFFF"/>
              </w:rPr>
            </w:pPr>
            <w:r w:rsidRPr="004358DF">
              <w:rPr>
                <w:shd w:val="clear" w:color="auto" w:fill="FFFFFF"/>
              </w:rPr>
              <w:t xml:space="preserve">Тищенко А.Т., Симоненко В.Д., </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Технология</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6</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5</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334,00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1 670,00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31</w:t>
            </w:r>
          </w:p>
        </w:tc>
        <w:tc>
          <w:tcPr>
            <w:tcW w:w="3857" w:type="dxa"/>
          </w:tcPr>
          <w:p w:rsidR="00AC16F3" w:rsidRPr="004358DF" w:rsidRDefault="00AC16F3" w:rsidP="00833C5D">
            <w:pPr>
              <w:pStyle w:val="ad"/>
              <w:rPr>
                <w:shd w:val="clear" w:color="auto" w:fill="FFFFFF"/>
              </w:rPr>
            </w:pPr>
            <w:r w:rsidRPr="004358DF">
              <w:rPr>
                <w:shd w:val="clear" w:color="auto" w:fill="FFFFFF"/>
              </w:rPr>
              <w:t>Драгомилов А.Г, Маш Р.Д.</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Биология</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8</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5</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360,00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1 800,00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32</w:t>
            </w:r>
          </w:p>
        </w:tc>
        <w:tc>
          <w:tcPr>
            <w:tcW w:w="3857" w:type="dxa"/>
          </w:tcPr>
          <w:p w:rsidR="00AC16F3" w:rsidRPr="004358DF" w:rsidRDefault="00AC16F3" w:rsidP="00833C5D">
            <w:pPr>
              <w:pStyle w:val="ad"/>
              <w:rPr>
                <w:shd w:val="clear" w:color="auto" w:fill="FFFFFF"/>
              </w:rPr>
            </w:pPr>
            <w:r w:rsidRPr="004358DF">
              <w:rPr>
                <w:shd w:val="clear" w:color="auto" w:fill="FFFFFF"/>
              </w:rPr>
              <w:t>Синица Н.В., Самородский П.С., Симоненко В.С., Яковленко О.В.</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Технология</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7</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5</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307,00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1 535,00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33</w:t>
            </w:r>
          </w:p>
        </w:tc>
        <w:tc>
          <w:tcPr>
            <w:tcW w:w="3857" w:type="dxa"/>
          </w:tcPr>
          <w:p w:rsidR="00AC16F3" w:rsidRPr="004358DF" w:rsidRDefault="00AC16F3" w:rsidP="00833C5D">
            <w:pPr>
              <w:pStyle w:val="ad"/>
              <w:rPr>
                <w:shd w:val="clear" w:color="auto" w:fill="FFFFFF"/>
              </w:rPr>
            </w:pPr>
            <w:r w:rsidRPr="004358DF">
              <w:rPr>
                <w:shd w:val="clear" w:color="auto" w:fill="FFFFFF"/>
              </w:rPr>
              <w:t>Мерзляк А.Г. Полонский В.Б., Якир М.С.</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Геометрия</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7</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14</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324,00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4 536,00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34</w:t>
            </w:r>
          </w:p>
        </w:tc>
        <w:tc>
          <w:tcPr>
            <w:tcW w:w="3857" w:type="dxa"/>
          </w:tcPr>
          <w:p w:rsidR="00AC16F3" w:rsidRPr="004358DF" w:rsidRDefault="00AC16F3" w:rsidP="00833C5D">
            <w:pPr>
              <w:pStyle w:val="ad"/>
              <w:rPr>
                <w:shd w:val="clear" w:color="auto" w:fill="FFFFFF"/>
              </w:rPr>
            </w:pPr>
            <w:r w:rsidRPr="004358DF">
              <w:rPr>
                <w:shd w:val="clear" w:color="auto" w:fill="FFFFFF"/>
              </w:rPr>
              <w:t>Вербицкая М.В., Б. Эббс</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 xml:space="preserve">Английский язык часть 1 </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5</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2</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371,00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742,00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35</w:t>
            </w:r>
          </w:p>
        </w:tc>
        <w:tc>
          <w:tcPr>
            <w:tcW w:w="3857" w:type="dxa"/>
          </w:tcPr>
          <w:p w:rsidR="00AC16F3" w:rsidRPr="004358DF" w:rsidRDefault="00AC16F3" w:rsidP="00833C5D">
            <w:pPr>
              <w:pStyle w:val="ad"/>
              <w:rPr>
                <w:shd w:val="clear" w:color="auto" w:fill="FFFFFF"/>
              </w:rPr>
            </w:pPr>
            <w:r w:rsidRPr="004358DF">
              <w:rPr>
                <w:shd w:val="clear" w:color="auto" w:fill="FFFFFF"/>
              </w:rPr>
              <w:t>Вербицкая М.В., Б. Эббс, Э. Уорд, Э. Уорелл</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 xml:space="preserve">Английский язык часть 2 </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5</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2</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347,00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694,00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lastRenderedPageBreak/>
              <w:t>36</w:t>
            </w:r>
          </w:p>
        </w:tc>
        <w:tc>
          <w:tcPr>
            <w:tcW w:w="3857" w:type="dxa"/>
          </w:tcPr>
          <w:p w:rsidR="00AC16F3" w:rsidRPr="004358DF" w:rsidRDefault="00AC16F3" w:rsidP="00833C5D">
            <w:pPr>
              <w:pStyle w:val="ad"/>
              <w:rPr>
                <w:shd w:val="clear" w:color="auto" w:fill="FFFFFF"/>
              </w:rPr>
            </w:pPr>
            <w:r w:rsidRPr="004358DF">
              <w:rPr>
                <w:shd w:val="clear" w:color="auto" w:fill="FFFFFF"/>
              </w:rPr>
              <w:t>Симоненко В.Д., Электов А.А., Гончаров Б.А., Очинин О.П., Елисеева Е.В., Богатырев А.Н.</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Технология</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8</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11</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336,00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3 696,00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37</w:t>
            </w:r>
          </w:p>
        </w:tc>
        <w:tc>
          <w:tcPr>
            <w:tcW w:w="3857" w:type="dxa"/>
          </w:tcPr>
          <w:p w:rsidR="00AC16F3" w:rsidRPr="004358DF" w:rsidRDefault="00AC16F3" w:rsidP="00833C5D">
            <w:pPr>
              <w:pStyle w:val="ad"/>
              <w:rPr>
                <w:shd w:val="clear" w:color="auto" w:fill="FFFFFF"/>
              </w:rPr>
            </w:pPr>
            <w:r w:rsidRPr="004358DF">
              <w:rPr>
                <w:shd w:val="clear" w:color="auto" w:fill="FFFFFF"/>
              </w:rPr>
              <w:t xml:space="preserve">Тищенко А.Т., Симоненко В.Д., </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Технология</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7</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32</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334,00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10 688,00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38</w:t>
            </w:r>
          </w:p>
        </w:tc>
        <w:tc>
          <w:tcPr>
            <w:tcW w:w="3857" w:type="dxa"/>
          </w:tcPr>
          <w:p w:rsidR="00AC16F3" w:rsidRPr="004358DF" w:rsidRDefault="00AC16F3" w:rsidP="00833C5D">
            <w:pPr>
              <w:pStyle w:val="ad"/>
              <w:rPr>
                <w:shd w:val="clear" w:color="auto" w:fill="FFFFFF"/>
              </w:rPr>
            </w:pPr>
            <w:r w:rsidRPr="004358DF">
              <w:rPr>
                <w:shd w:val="clear" w:color="auto" w:fill="FFFFFF"/>
              </w:rPr>
              <w:t xml:space="preserve">Синица Н.В.., Симоненко В.Д., </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Технология</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6</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15</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334,00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5 010,00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39</w:t>
            </w:r>
          </w:p>
        </w:tc>
        <w:tc>
          <w:tcPr>
            <w:tcW w:w="3857" w:type="dxa"/>
          </w:tcPr>
          <w:p w:rsidR="00AC16F3" w:rsidRPr="004358DF" w:rsidRDefault="00AC16F3" w:rsidP="00833C5D">
            <w:pPr>
              <w:pStyle w:val="ad"/>
              <w:rPr>
                <w:shd w:val="clear" w:color="auto" w:fill="FFFFFF"/>
              </w:rPr>
            </w:pPr>
            <w:r w:rsidRPr="004358DF">
              <w:rPr>
                <w:shd w:val="clear" w:color="auto" w:fill="FFFFFF"/>
              </w:rPr>
              <w:t>Вербицкая М.В., Б. Эббс, Э. Уорд, Э. Уорелл, Оралова О.В.</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 xml:space="preserve">Английский язык часть 1 </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2</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16</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371,00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5 936,00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40</w:t>
            </w:r>
          </w:p>
        </w:tc>
        <w:tc>
          <w:tcPr>
            <w:tcW w:w="3857" w:type="dxa"/>
          </w:tcPr>
          <w:p w:rsidR="00AC16F3" w:rsidRPr="004358DF" w:rsidRDefault="00AC16F3" w:rsidP="00833C5D">
            <w:pPr>
              <w:pStyle w:val="ad"/>
              <w:rPr>
                <w:shd w:val="clear" w:color="auto" w:fill="FFFFFF"/>
              </w:rPr>
            </w:pPr>
            <w:r w:rsidRPr="004358DF">
              <w:rPr>
                <w:shd w:val="clear" w:color="auto" w:fill="FFFFFF"/>
              </w:rPr>
              <w:t>Вербицкая М.В., Б. Эббс, Э. Уорд, Э. Уорелл, Оралова О.В.</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 xml:space="preserve">Английский язык часть 2 </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2</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16</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347,00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5 552,00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41</w:t>
            </w:r>
          </w:p>
        </w:tc>
        <w:tc>
          <w:tcPr>
            <w:tcW w:w="3857" w:type="dxa"/>
          </w:tcPr>
          <w:p w:rsidR="00AC16F3" w:rsidRPr="004358DF" w:rsidRDefault="00AC16F3" w:rsidP="00833C5D">
            <w:pPr>
              <w:pStyle w:val="ad"/>
              <w:rPr>
                <w:shd w:val="clear" w:color="auto" w:fill="FFFFFF"/>
              </w:rPr>
            </w:pPr>
            <w:r w:rsidRPr="004358DF">
              <w:rPr>
                <w:shd w:val="clear" w:color="auto" w:fill="FFFFFF"/>
              </w:rPr>
              <w:t>Вербицкая М.В., Гаярделли М., Редли П., Савчук Л.О.</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 xml:space="preserve">Английский язык часть 1 </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6</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12</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381,00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4 572,00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42</w:t>
            </w:r>
          </w:p>
        </w:tc>
        <w:tc>
          <w:tcPr>
            <w:tcW w:w="3857" w:type="dxa"/>
          </w:tcPr>
          <w:p w:rsidR="00AC16F3" w:rsidRPr="004358DF" w:rsidRDefault="00AC16F3" w:rsidP="00833C5D">
            <w:pPr>
              <w:pStyle w:val="ad"/>
              <w:rPr>
                <w:shd w:val="clear" w:color="auto" w:fill="FFFFFF"/>
              </w:rPr>
            </w:pPr>
            <w:r w:rsidRPr="004358DF">
              <w:rPr>
                <w:shd w:val="clear" w:color="auto" w:fill="FFFFFF"/>
              </w:rPr>
              <w:t>Вербицкая М.В., Гаярделли М., Редли П., Савчук Л.О.</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 xml:space="preserve">Английский язык часть 2 </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6</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12</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358,00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4 296,00</w:t>
            </w:r>
          </w:p>
        </w:tc>
      </w:tr>
      <w:tr w:rsidR="00AC16F3" w:rsidRPr="00AC5CA0" w:rsidTr="00833C5D">
        <w:tc>
          <w:tcPr>
            <w:tcW w:w="10774" w:type="dxa"/>
            <w:gridSpan w:val="7"/>
          </w:tcPr>
          <w:p w:rsidR="00AC16F3" w:rsidRPr="004358DF" w:rsidRDefault="00AC16F3" w:rsidP="00833C5D">
            <w:pPr>
              <w:pStyle w:val="ad"/>
              <w:rPr>
                <w:b/>
                <w:sz w:val="28"/>
                <w:szCs w:val="28"/>
                <w:shd w:val="clear" w:color="auto" w:fill="FFFFFF"/>
              </w:rPr>
            </w:pPr>
            <w:r w:rsidRPr="004358DF">
              <w:rPr>
                <w:b/>
                <w:sz w:val="28"/>
                <w:szCs w:val="28"/>
                <w:shd w:val="clear" w:color="auto" w:fill="FFFFFF"/>
              </w:rPr>
              <w:t xml:space="preserve">                   Итого:                                                                                                    154 206,00</w:t>
            </w:r>
          </w:p>
        </w:tc>
      </w:tr>
      <w:tr w:rsidR="00AC16F3" w:rsidRPr="00AC5CA0" w:rsidTr="00833C5D">
        <w:tc>
          <w:tcPr>
            <w:tcW w:w="10774" w:type="dxa"/>
            <w:gridSpan w:val="7"/>
          </w:tcPr>
          <w:p w:rsidR="00AC16F3" w:rsidRPr="004358DF" w:rsidRDefault="00AC16F3" w:rsidP="00833C5D">
            <w:pPr>
              <w:jc w:val="center"/>
              <w:rPr>
                <w:rFonts w:ascii="Times New Roman" w:hAnsi="Times New Roman"/>
                <w:b/>
                <w:sz w:val="28"/>
                <w:szCs w:val="28"/>
                <w:shd w:val="clear" w:color="auto" w:fill="FFFFFF"/>
              </w:rPr>
            </w:pPr>
            <w:r w:rsidRPr="004358DF">
              <w:rPr>
                <w:rFonts w:ascii="Times New Roman" w:hAnsi="Times New Roman"/>
                <w:b/>
                <w:sz w:val="28"/>
                <w:szCs w:val="28"/>
                <w:shd w:val="clear" w:color="auto" w:fill="FFFFFF"/>
              </w:rPr>
              <w:t>ООО «Русское слово-учебник»</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1</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Комарова Т.В., Ларионова И.В., Араванис Р., Вассилакис Дж</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Английский язык (Базовый уровень)</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10</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30</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625,00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18 750,00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2</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Комарова Т.В., Ларионова И.В., Кокрейн С.</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Английский язык (Базовый уровень)</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11</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66</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625,00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41 250,00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3</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Комарова Т.В., Ларионова И.В., Перретт Ж.</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 xml:space="preserve">Английский язык </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2</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4</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599,00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2 396,00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4</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Комарова Т.В., Ларионова И.В., Перретт Ж.</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 xml:space="preserve">Английский язык </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3</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57</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599,00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34 143,00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5</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Комарова Т.В., Ларионова И.В., Перретт Ж.</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 xml:space="preserve">Английский язык </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4</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54</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599,00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32 346,00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6</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Комарова Т.В., Ларионова И.В., Макбет К.</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 xml:space="preserve">Английский язык </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6</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15</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600,00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9 000,00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lastRenderedPageBreak/>
              <w:t>7</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Комарова Т.В., Ларионова И.В., Макбет К.</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 xml:space="preserve">Английский язык </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7</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2</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610,00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1 220,00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8</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Комарова Т.В., Ларионова И.В., Макбет К.</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 xml:space="preserve">Английский язык </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8</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1</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610,00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610,00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9</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 xml:space="preserve">Домогацких Е.М., Алексеевский Н.И. </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География (Углубленный уровень)</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10</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5</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400,00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2 000,00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10</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Сахаров А.Н., Загладин Н.В.</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История (Базовый уровень)</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10</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28</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457,00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12 796,00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11</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Загладин Н.В., Петров Ю.А.</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История (Базовый уровень)</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11</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39</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457,00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17 823,00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12</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Студеникин М.Т.</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Основы религиозных культур и светской этики. Основы светской этики</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4</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47</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390,00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18 330,00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13</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 xml:space="preserve">Домогацких Е.М., Алексеевский Н.И. </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 xml:space="preserve">География в </w:t>
            </w:r>
          </w:p>
          <w:p w:rsidR="00AC16F3" w:rsidRPr="004358DF" w:rsidRDefault="00AC16F3" w:rsidP="00833C5D">
            <w:pPr>
              <w:pStyle w:val="ad"/>
              <w:jc w:val="center"/>
              <w:rPr>
                <w:shd w:val="clear" w:color="auto" w:fill="FFFFFF"/>
              </w:rPr>
            </w:pPr>
            <w:r w:rsidRPr="004358DF">
              <w:rPr>
                <w:shd w:val="clear" w:color="auto" w:fill="FFFFFF"/>
              </w:rPr>
              <w:t>2-х частях (комплект)</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7</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5</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735,00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3 675,00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14</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Меркин Г.С.</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 xml:space="preserve">Литература в </w:t>
            </w:r>
          </w:p>
          <w:p w:rsidR="00AC16F3" w:rsidRPr="004358DF" w:rsidRDefault="00AC16F3" w:rsidP="00833C5D">
            <w:pPr>
              <w:pStyle w:val="ad"/>
              <w:jc w:val="center"/>
              <w:rPr>
                <w:shd w:val="clear" w:color="auto" w:fill="FFFFFF"/>
              </w:rPr>
            </w:pPr>
            <w:r w:rsidRPr="004358DF">
              <w:rPr>
                <w:shd w:val="clear" w:color="auto" w:fill="FFFFFF"/>
              </w:rPr>
              <w:t>2-х частях (комплект)</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5</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22</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693,00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15 246,00</w:t>
            </w:r>
          </w:p>
        </w:tc>
      </w:tr>
      <w:tr w:rsidR="00AC16F3" w:rsidRPr="00AC5CA0" w:rsidTr="00833C5D">
        <w:tc>
          <w:tcPr>
            <w:tcW w:w="10774" w:type="dxa"/>
            <w:gridSpan w:val="7"/>
          </w:tcPr>
          <w:p w:rsidR="00AC16F3" w:rsidRPr="004358DF" w:rsidRDefault="00AC16F3" w:rsidP="00833C5D">
            <w:pPr>
              <w:pStyle w:val="ad"/>
              <w:rPr>
                <w:b/>
                <w:sz w:val="28"/>
                <w:szCs w:val="28"/>
                <w:shd w:val="clear" w:color="auto" w:fill="FFFFFF"/>
              </w:rPr>
            </w:pPr>
            <w:r w:rsidRPr="004358DF">
              <w:rPr>
                <w:b/>
                <w:sz w:val="28"/>
                <w:szCs w:val="28"/>
                <w:shd w:val="clear" w:color="auto" w:fill="FFFFFF"/>
              </w:rPr>
              <w:t xml:space="preserve">                   Итого:                                                                                                    209 585,00</w:t>
            </w:r>
          </w:p>
        </w:tc>
      </w:tr>
      <w:tr w:rsidR="00AC16F3" w:rsidRPr="00AC5CA0" w:rsidTr="00833C5D">
        <w:tc>
          <w:tcPr>
            <w:tcW w:w="10774" w:type="dxa"/>
            <w:gridSpan w:val="7"/>
          </w:tcPr>
          <w:p w:rsidR="00AC16F3" w:rsidRPr="004358DF" w:rsidRDefault="00AC16F3" w:rsidP="00833C5D">
            <w:pPr>
              <w:pStyle w:val="ad"/>
              <w:jc w:val="center"/>
              <w:rPr>
                <w:b/>
                <w:sz w:val="28"/>
                <w:szCs w:val="28"/>
                <w:shd w:val="clear" w:color="auto" w:fill="FFFFFF"/>
              </w:rPr>
            </w:pPr>
            <w:r w:rsidRPr="004358DF">
              <w:rPr>
                <w:b/>
                <w:sz w:val="28"/>
                <w:szCs w:val="28"/>
                <w:shd w:val="clear" w:color="auto" w:fill="FFFFFF"/>
              </w:rPr>
              <w:t>ООО «БИНОМ. Лаборатория знаний»</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1</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Симакин И.Г., Хеннек Е.К. Шеина Т.Ю.</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Информатика (базовый уровень)</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10</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37</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345,00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12 765,00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lastRenderedPageBreak/>
              <w:t>2</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Матвеева Н.В., Челак Е.Н., Конопатова Н.К., Панкратова Л.П., Нурова Н.А.</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 xml:space="preserve">Информатика в </w:t>
            </w:r>
          </w:p>
          <w:p w:rsidR="00AC16F3" w:rsidRPr="004358DF" w:rsidRDefault="00AC16F3" w:rsidP="00833C5D">
            <w:pPr>
              <w:pStyle w:val="ad"/>
              <w:jc w:val="center"/>
              <w:rPr>
                <w:shd w:val="clear" w:color="auto" w:fill="FFFFFF"/>
              </w:rPr>
            </w:pPr>
            <w:r w:rsidRPr="004358DF">
              <w:rPr>
                <w:shd w:val="clear" w:color="auto" w:fill="FFFFFF"/>
              </w:rPr>
              <w:t>2-х частях (комплект)</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2</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30</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414,00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12 420,00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3</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Матвеева Н.В., Челак Е.Н., Конопатова Н.К., Панкратова Л.П., Нурова Н.А.</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 xml:space="preserve">Информатика в </w:t>
            </w:r>
          </w:p>
          <w:p w:rsidR="00AC16F3" w:rsidRPr="004358DF" w:rsidRDefault="00AC16F3" w:rsidP="00833C5D">
            <w:pPr>
              <w:pStyle w:val="ad"/>
              <w:jc w:val="center"/>
              <w:rPr>
                <w:shd w:val="clear" w:color="auto" w:fill="FFFFFF"/>
              </w:rPr>
            </w:pPr>
            <w:r w:rsidRPr="004358DF">
              <w:rPr>
                <w:shd w:val="clear" w:color="auto" w:fill="FFFFFF"/>
              </w:rPr>
              <w:t>2-х частях (комплект)</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3</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30</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483,00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14 490,00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4</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Матвеева Н.В., Челак Е.Н., Конопатова Н.К., Панкратова Л.П., Нурова Н.А.</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 xml:space="preserve">Информатика в </w:t>
            </w:r>
          </w:p>
          <w:p w:rsidR="00AC16F3" w:rsidRPr="004358DF" w:rsidRDefault="00AC16F3" w:rsidP="00833C5D">
            <w:pPr>
              <w:pStyle w:val="ad"/>
              <w:jc w:val="center"/>
              <w:rPr>
                <w:shd w:val="clear" w:color="auto" w:fill="FFFFFF"/>
              </w:rPr>
            </w:pPr>
            <w:r w:rsidRPr="004358DF">
              <w:rPr>
                <w:shd w:val="clear" w:color="auto" w:fill="FFFFFF"/>
              </w:rPr>
              <w:t>2-х частях (комплект)</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4</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31</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483,00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14 973,00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5</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Босова Л.Л., Босова А.Ю.</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Информатика</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6</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10</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380,00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3 800,00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6</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Босова Л.Л., Босова А.Ю.</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Информатика</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7</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132</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397,00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52 404,00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7</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Босова Л.Л., Босова А.Ю.</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Информатика</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8</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52</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380,00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19 760,00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8</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Босова Л.Л., Босова А.Ю.</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Информатика</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9</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5</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397,00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1 985,00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9</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Босова Л.Л., Босова А.Ю.</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Информатика</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5</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10</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380,00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3 800,00</w:t>
            </w:r>
          </w:p>
        </w:tc>
      </w:tr>
      <w:tr w:rsidR="00AC16F3" w:rsidRPr="00AC5CA0" w:rsidTr="00833C5D">
        <w:tc>
          <w:tcPr>
            <w:tcW w:w="10774" w:type="dxa"/>
            <w:gridSpan w:val="7"/>
          </w:tcPr>
          <w:p w:rsidR="00AC16F3" w:rsidRPr="004358DF" w:rsidRDefault="00AC16F3" w:rsidP="00833C5D">
            <w:pPr>
              <w:pStyle w:val="ad"/>
              <w:rPr>
                <w:b/>
                <w:sz w:val="28"/>
                <w:szCs w:val="28"/>
                <w:shd w:val="clear" w:color="auto" w:fill="FFFFFF"/>
              </w:rPr>
            </w:pPr>
            <w:r w:rsidRPr="004358DF">
              <w:rPr>
                <w:b/>
                <w:sz w:val="28"/>
                <w:szCs w:val="28"/>
                <w:shd w:val="clear" w:color="auto" w:fill="FFFFFF"/>
              </w:rPr>
              <w:t xml:space="preserve">                   Итого:                                                                                                    136 397,00</w:t>
            </w:r>
          </w:p>
        </w:tc>
      </w:tr>
      <w:tr w:rsidR="00AC16F3" w:rsidRPr="00AC5CA0" w:rsidTr="00833C5D">
        <w:tc>
          <w:tcPr>
            <w:tcW w:w="10774" w:type="dxa"/>
            <w:gridSpan w:val="7"/>
          </w:tcPr>
          <w:p w:rsidR="00AC16F3" w:rsidRPr="004358DF" w:rsidRDefault="00AC16F3" w:rsidP="00833C5D">
            <w:pPr>
              <w:pStyle w:val="ad"/>
              <w:jc w:val="center"/>
              <w:rPr>
                <w:b/>
                <w:sz w:val="28"/>
                <w:szCs w:val="28"/>
                <w:shd w:val="clear" w:color="auto" w:fill="FFFFFF"/>
              </w:rPr>
            </w:pPr>
            <w:r w:rsidRPr="004358DF">
              <w:rPr>
                <w:b/>
                <w:sz w:val="28"/>
                <w:szCs w:val="28"/>
                <w:shd w:val="clear" w:color="auto" w:fill="FFFFFF"/>
              </w:rPr>
              <w:t>АО «Издательство «Просвещение»</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1</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Арсентьев Н.М., Данилов А.А., Курукин И.В.</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История России</w:t>
            </w:r>
          </w:p>
          <w:p w:rsidR="00AC16F3" w:rsidRPr="004358DF" w:rsidRDefault="00AC16F3" w:rsidP="00833C5D">
            <w:pPr>
              <w:pStyle w:val="ad"/>
              <w:jc w:val="center"/>
              <w:rPr>
                <w:shd w:val="clear" w:color="auto" w:fill="FFFFFF"/>
              </w:rPr>
            </w:pPr>
            <w:r w:rsidRPr="004358DF">
              <w:rPr>
                <w:shd w:val="clear" w:color="auto" w:fill="FFFFFF"/>
              </w:rPr>
              <w:t>часть 1</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8</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19</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165,00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3 135,00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2</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Арсентьев Н.М., Данилов А.А., Курукин И.В.</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История России</w:t>
            </w:r>
          </w:p>
          <w:p w:rsidR="00AC16F3" w:rsidRPr="004358DF" w:rsidRDefault="00AC16F3" w:rsidP="00833C5D">
            <w:pPr>
              <w:pStyle w:val="ad"/>
              <w:jc w:val="center"/>
              <w:rPr>
                <w:shd w:val="clear" w:color="auto" w:fill="FFFFFF"/>
              </w:rPr>
            </w:pPr>
            <w:r w:rsidRPr="004358DF">
              <w:rPr>
                <w:shd w:val="clear" w:color="auto" w:fill="FFFFFF"/>
              </w:rPr>
              <w:t>часть 2</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7</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5</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165,00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825,00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3</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Арсентьев Н.М., Данилов А.А., Курукин И.В.</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История России</w:t>
            </w:r>
          </w:p>
          <w:p w:rsidR="00AC16F3" w:rsidRPr="004358DF" w:rsidRDefault="00AC16F3" w:rsidP="00833C5D">
            <w:pPr>
              <w:pStyle w:val="ad"/>
              <w:jc w:val="center"/>
              <w:rPr>
                <w:shd w:val="clear" w:color="auto" w:fill="FFFFFF"/>
              </w:rPr>
            </w:pPr>
            <w:r w:rsidRPr="004358DF">
              <w:rPr>
                <w:shd w:val="clear" w:color="auto" w:fill="FFFFFF"/>
              </w:rPr>
              <w:t>часть 1</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7</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5</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165,00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825,00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4</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Арсентьев Н.М., Данилов А.А., Курукин И.В.</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История России</w:t>
            </w:r>
          </w:p>
          <w:p w:rsidR="00AC16F3" w:rsidRPr="004358DF" w:rsidRDefault="00AC16F3" w:rsidP="00833C5D">
            <w:pPr>
              <w:pStyle w:val="ad"/>
              <w:jc w:val="center"/>
              <w:rPr>
                <w:shd w:val="clear" w:color="auto" w:fill="FFFFFF"/>
              </w:rPr>
            </w:pPr>
            <w:r w:rsidRPr="004358DF">
              <w:rPr>
                <w:shd w:val="clear" w:color="auto" w:fill="FFFFFF"/>
              </w:rPr>
              <w:t>часть 2</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8</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19</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165,00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3 135,00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5</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Арсентьев Н.М., Данилов А.А., Стефанович П.С.</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История России</w:t>
            </w:r>
          </w:p>
          <w:p w:rsidR="00AC16F3" w:rsidRPr="004358DF" w:rsidRDefault="00AC16F3" w:rsidP="00833C5D">
            <w:pPr>
              <w:pStyle w:val="ad"/>
              <w:jc w:val="center"/>
              <w:rPr>
                <w:shd w:val="clear" w:color="auto" w:fill="FFFFFF"/>
              </w:rPr>
            </w:pPr>
            <w:r w:rsidRPr="004358DF">
              <w:rPr>
                <w:shd w:val="clear" w:color="auto" w:fill="FFFFFF"/>
              </w:rPr>
              <w:t>часть 2</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6</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9</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165,00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1 485,00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6</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Арсентьев Н.М., Данилов А.А., Стефанович П.С.</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История России</w:t>
            </w:r>
          </w:p>
          <w:p w:rsidR="00AC16F3" w:rsidRPr="004358DF" w:rsidRDefault="00AC16F3" w:rsidP="00833C5D">
            <w:pPr>
              <w:pStyle w:val="ad"/>
              <w:jc w:val="center"/>
              <w:rPr>
                <w:shd w:val="clear" w:color="auto" w:fill="FFFFFF"/>
              </w:rPr>
            </w:pPr>
            <w:r w:rsidRPr="004358DF">
              <w:rPr>
                <w:shd w:val="clear" w:color="auto" w:fill="FFFFFF"/>
              </w:rPr>
              <w:t>часть 1</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6</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9</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165,00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1 485,00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7</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Атанасян Л.С., Бутузов В.Ф., Кадомцев С.Б.</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Геометрия</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7-9</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132</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422,40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55 756,80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lastRenderedPageBreak/>
              <w:t>8</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Баранов М.Т., Ладыженская Т.А., Тростенцова Л.А.</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Русский Язык часть 2</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6</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18</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275,33</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4 955,94</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9</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Баранов М.Т., Ладыженская Т.А., Тростенцова Л.А.</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Русский Язык часть 1</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6</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18</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275,33</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4 955,94</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10</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Бим И.Л., Садомова Л.В.</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 xml:space="preserve">Немецкий язык </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7</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4</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540,54</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2 162,16</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11</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Боголюбов Л.Н., Городецкая Н.И., Иванова Л.Ф.</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Обществознание</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8</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1</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387,86</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387,86</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12</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Быкова Н.И., Дули Д., Поспелова М.Д.</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 xml:space="preserve">Английский язык </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2</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170</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479,82</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81 569,40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13</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Виленский Н.Я., Турефский И.М., Торочкова Т.Ю.</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Физическая культура</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5-6-7</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1</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342,65</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342,65</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14</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Виноградова Н.Ф., Городецкая Н.И., Иванова Л.Ф.</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Обществознание</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6</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28</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387,86</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10 860,08</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15</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Власенко А.И., Рыбченкова Л.М.</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Русский Язык (Базовый уровень)</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10-11</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10</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382,58</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3 825,80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16</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Гарецкий В.Г., Кирюшкин В.А., Виноградская Л.А.</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Азбука часть 2</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1</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16</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256,19</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4 099,04</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17</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Гарецкий В.Г., Кирюшкин В.А., Виноградская Л.А.</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Азбука часть 1</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1</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16</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256,19</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4 099,04</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18</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Горяева Н.А., Островская О.В.</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ИЗО</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5</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11</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358,49</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3 943,39</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19</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Дорофеев Г.В., Суворова С.Б., Бунимович Е.А.</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Алгебра</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7</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2</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360,69</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721,38</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20</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Дорофеев Г.В., Суворова С.Б., Бунимович Е.А.</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Алгебра</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9</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98</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360,69</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35 347,62</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21</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Канакина В.П., Горецкий В.Г.</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Русский Язык часть 2</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4</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43</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325,49</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13 996,07</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22</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Канакина В.П., Горецкий В.Г.</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Русский Язык часть 2</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2</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28</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325,49</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9 113,72</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23</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Канакина В.П., Горецкий В.Г.</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Русский Язык часть 1</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2</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28</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325,49</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9 113,72</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24</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Канакина В.П., Горецкий В.Г.</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Русский Язык</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1</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73</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323,84</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23 640,32</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25</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Климанова Л.Ф., Горецкий В.Г., Голованова М.В.</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Литературное чтение часть 2</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2</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15</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334,84</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5 022,60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lastRenderedPageBreak/>
              <w:t>26</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Климанова Л.Ф., Горецкий В.Г., Голованова М.В.</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Литературное чтение часть 1</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1</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106</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214,06</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22 690,36</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27</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Климанова Л.Ф., Горецкий В.Г., Голованова М.В.</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Литературное чтение часть 2</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1</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106</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214,06</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22 690,36</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28</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Климанова Л.Ф., Горецкий В.Г., Голованова М.В.</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Литературное чтение часть 1</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2</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15</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334,84</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5 022,60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29</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Климанова Л.Ф., Горецкий В.Г., Голованова М.В.</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Литературное чтение часть 1</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4</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1</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334,84</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334,84</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30</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Климанова Л.Ф., Горецкий В.Г., Голованова М.В.</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Литературное чтение часть 2</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4</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1</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334,84</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334,84</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31</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Комарова С.В.</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Речевая практика</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4</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16</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275,00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4 400,00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32</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Комарова С.В.</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Речевая практика</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3</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31</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363,00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11 253,00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33</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Коровина В.Я., Журавлев В.П., Коровин В.И.</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Литература часть 2</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5</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7</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311,63</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2 181,41</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34</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Коровина В.Я., Журавлев В.П., Коровин В.И.</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Литература часть 1</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5</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7</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311,63</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2 181,41</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35</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Коровина В.Я., Журавлев В.П., Коровин В.И.</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Литература часть 1</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8</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16</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329,89</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5 278,24</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36</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Коровина В.Я., Журавлев В.П., Коровин В.И.</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Литература часть 2</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8</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16</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329,89</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5 278,24</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37</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Коровина В.Я., Журавлев В.П., Коровин В.И.</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Литература часть 2</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9</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58</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329,89</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19 133,62</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38</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Коровина В.Я., Журавлев В.П., Коровин В.И.</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Литература часть 1</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9</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58</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 xml:space="preserve">329,89 </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19 133,62</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39</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Кристская Е.Д., Сергеева Г.П., Шмагина Т.С.</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Музыка</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1</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33</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311,41</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10 276,53</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40</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Кристская Е.Д., Сергеева Г.П., Шмагина Т.С.</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Музыка</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3</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49</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326,15</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15 981,35</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41</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Баранов М.Т., Ладыженская Т.А., Тростенцова Л.А.</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Русский Язык часть 1</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5</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7</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264,88</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1 854,16</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lastRenderedPageBreak/>
              <w:t>42</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Баранов М.Т., Ладыженская Т.А., Тростенцова Л.А.</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Русский Язык часть 2</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5</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7</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264,88</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1 854,16</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43</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Лобжанидзе А.А.</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География</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5-6</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25</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394,57</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9 864,25</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44</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Лутцева Е.А., Зуева Т.П.</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Технология</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4</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70</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324,61</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22 722,70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45</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Лутцева Е.А., Зуева Т.П.</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Технология</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3</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75</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324,61</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 xml:space="preserve">24 345,75 </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46</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Лутцева Е.А., Зуева Т.П.</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Технология</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2</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81</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324,61</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26 293,41</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47</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Лутцева Е.А., Зуева Т.П.</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Технология</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1</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96</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310,64</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29 821,44</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48</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Максаковский В.П.</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География</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10-11</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15</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457,78</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6 761,70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49</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Матвеев А.П.</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Физическая культура</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5</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1</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236,72</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236,72</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50</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Матвеев А.П.</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Физическая культура</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6-7</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10</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337,04</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3 370,40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51</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Матвеев А.П.</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Физическая культура</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1</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5</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252,78</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1 263,90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52</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Матвеева Н.Б., Ярочкина И.А., Попова М.А.</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Мир природы и человека часть 1</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1</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12</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198,00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2 376,00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53</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Матвеева Н.Б., Ярочкина И.А., Попова М.А.</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Мир природы и человека часть 2</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1</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12</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198,00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2 376,00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54</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Михайлов О.Н., Шайтанов И.О., Чалмаев В.А.</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 xml:space="preserve">Литература (Базовый уровень) часть 1 </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11</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5</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313,72</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1 568,60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55</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Михайлов О.Н., Шайтанов И.О., Чалмаев В.А.</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 xml:space="preserve">Литература (Базовый уровень) часть 2 </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11</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5</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313,72</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1 568,60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lastRenderedPageBreak/>
              <w:t>56</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Моро М.И., Бантова М.А., Бельтюкова Г.В.</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Математика часть 1</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3</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2</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316,69</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633,38</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57</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Моро М.И., Бантова М.А., Бельтюкова Г.В.</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Математика часть 2</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3</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2</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316,69</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633,38</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58</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Моро М.И., Бантова М.А., Бельтюкова Г.В.</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Математика часть 1</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4</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1</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316,69</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316,69</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59</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Моро М.И., Бантова М.А., Бельтюкова Г.В.</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Математика часть 2</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4</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1</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316,69</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316,69</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60</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Моро М.И., Бантова М.А., Бельтюкова Г.В.</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Математика часть 2</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1</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11</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287,98</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3 167,78</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61</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Моро М.И., Бантова М.А., Бельтюкова Г.В.</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Математика часть 1</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1</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11</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287,98</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3 167,78</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62</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Неменская Л.А.</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ИЗО</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6</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16</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372,13</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5 954,08</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63</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Неменская Л.А.</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ИЗО</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1</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50</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290,40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14 520,00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64</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Питерских А.С.</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ИЗО</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8</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12</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372,13</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4 465,56</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65</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Питерских А.С., Гуров Г.Е.</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ИЗО</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7</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44</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372,13</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16 373,72</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66</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Плешаков А.А.</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Окружающий мир часть 2</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3</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12</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310,53</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3 726,36</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67</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Плешаков А.А.</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Окружающий мир часть 1</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1</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7</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220,22</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1 541,54</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68</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Плешаков А.А.</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Окружающий мир часть 2</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1</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7</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220,22</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1 541,54</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69</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Плешаков А.А.</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Окружающий мир часть 1</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3</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12</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310,53</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3 726,36</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70</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Плешаков А.А., Новицкая М.Ю.</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Окружающий мир часть 1</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4</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35</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310,53</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10 868,55</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71</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Плешаков А.А., Новицкая М.Ю.</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Окружающий мир часть 2</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4</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35</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310,53</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10 868,55</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72</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Роговецкая Н.И., Богданова Н.В., Добромыслова Н.В.</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Технология</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2</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15</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330,00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4 950,00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73</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Роговецкая Н.И., Богданова Н.В., Фрейтаг И.П.</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Технология</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1</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15</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330,00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4 950,00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74</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Роговецкая Н.И., Богданова Н.В., Шипилова Н.В.</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Технология</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4</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45</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330,00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 xml:space="preserve">14 850,00 </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lastRenderedPageBreak/>
              <w:t>75</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Сергеева Г.П., Кристская Е.Д.</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Музыка</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7</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21</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365,86</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7 683,06</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76</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Сергеева Г.П., Кристская Е.Д.</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Музыка</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6</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17</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365,86</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6 219,62</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77</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Сергеева Г.П., Кристская Е.Д.</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Музыка</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5</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28</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332,64</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9 313,92</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78</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Смирнов А.Т., Хренников Б.О.</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Основы безопасности жизнедеятельности</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9</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16</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428,12</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6 849,92</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79</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Сороко-Цюпа О.С., Сороко-Цюпа А.О.</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Новейшая история</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9</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74</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394,13</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29 165,62</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80</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Шпикалова Т.Я., Ершова Л.В.</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ИЗО</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3</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16</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293,15</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4 690,40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81</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Шпикалова Т.Я., Ершова Л.В., Поровская Г.А.</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ИЗО</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8</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15</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331,76</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4 976,40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82</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Шпикалова Т.Я., Ершова Л.В., Поровская Г.А.</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ИЗО</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7</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3</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331,76</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5 308,16</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83</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Атанасян Л.С., Бутузов В.Ф., Кадомцев С.Б.</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Геометрия</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10-11</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88</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392,81</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34 567,28</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84</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Боголюбов Л.Н., Аверьянов Ю.И., Белявский А.В.</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Обществознание (Базовый уровень)</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10</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29</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376,64</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10 922,56</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85</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Боголюбов Л.Н., Городецкая Н.И., Иванова Л.Ф.</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Обществознание (Базовый уровень)</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11</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26</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376,64</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9 792,64</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86</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Боголюбов Л.Н., Матвеев А.И., Жильцова Е.И.</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Обществознание</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9</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15</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387,86</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 xml:space="preserve"> 5 817,90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87</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Горяева Н.А., Неменская Л.А., Питерских А.С.</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ИЗО</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3</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45</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325,27</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14 637,15</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88</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Дорофеев Г.В., Суворова С.Б., Бунимович Е.А.</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Алгебра</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8</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30</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360,70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10 820,70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89</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Дорофеев Г.В., Суворова С.Б., Шарыгин Д.И.</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Математика</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5</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18</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348,40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6 270,66</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90</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Дорофеев Г.В., Суворова С.Б., Шарыгин Д.И.</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Математика</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6</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25</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348,40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8 709,25</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91</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Канакина В.П., Горецкий В.Г.</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Русский Язык часть 1</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4</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43</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325,50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13 996,07</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92</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Климанова Л.Ф., Горецкий В.Г., Голованов М.В.</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Литературное чтение часть 2</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3</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12</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334,80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4 018,08</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lastRenderedPageBreak/>
              <w:t>93</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Климанова Л.Ф., Горецкий В.Г., Голованов М.В.</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Литературное чтение часть 1</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3</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12</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334,80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4 018,08</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94</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Комарова С.В.</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Речевая практика</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1</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12</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363,00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4 356,00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95</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Комарова С.В.</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Речевая практика</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2</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16</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363,00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5 808,00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96</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Коровина В.Я., Журавлев В.П., Коровин В.И.</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Литература часть 1</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7</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35</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329,90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11 546,15</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97</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Коровина В.Я., Журавлев В.П., Коровин В.И.</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Литература часть 2</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7</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35</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329,90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11 546,15</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98</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Коротеева Е.И.</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ИЗО</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2</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51</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325,30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16 588,77</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99</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Кристская Е.Д., Сергеева Г.П., Шмагина Т.С.</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 xml:space="preserve">Музыка </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4</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48</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326,20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 xml:space="preserve">15 655,20 </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100</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Кристская Е.Д., Сергеева Г.П., Шмагина Т.С.</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 xml:space="preserve">Музыка </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2</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38</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326,20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12 393,70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101</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Лях В.И.</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Физическая культура</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8-9</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10</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342,70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3 426,50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102</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Лях В.И.</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Физическая культура</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10-11</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1</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343,31</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343,31</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103</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Макарычев Ю.Н., Миндюк Н.Г., Нешков К.И.</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Алгебра</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7</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10</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428,10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4 281,20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104</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Макарычев Ю.Н., Миндюк Н.Г., Нешков К.И.</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Алгебра</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9</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3</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428,10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1 284,36</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105</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Макарычев Ю.Н., Миндюк Н.Г., Нешков К.И.</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Алгебра</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8</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44</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428,10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18 837,28</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106</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Моро М.И., Бантова М.А., Бельтюкова Г.В.</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Математика часть 2</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2</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51</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316,70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16 151,19</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107</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Моро М.И., Бантова М.А., Бельтюкова Г.В.</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Математика часть 1</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2</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51</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316,70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16 151,19</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108</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Мякишев Г.Я., Буховцев Б.Б., Сотский Н.Н.</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Физика (Базовый уровень)</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10</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99</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431,60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42 732,36</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109</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Мякишев Г.Я., Буховцев Б.Б., Сотский Н.Н.</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Физика (Базовый уровень)</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11</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151</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474,00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71 572,49</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110</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Неменская Л.А.</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ИЗО</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4</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40</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325,30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13 010,80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lastRenderedPageBreak/>
              <w:t>111</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Плешаков А.А.</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Окружающий мир часть 2</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2</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147</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310,50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45 647,91</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112</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Плешаков А.А.</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Окружающий мир часть 1</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2</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147</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310,50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45 647,91</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113</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Плешаков А.А., Крючкова Е.А.</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Окружающий мир часть 2</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4</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3</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310,50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931,59</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114</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Плешаков А.А., Крючкова Е.А.</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Окружающий мир часть 1</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4</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3</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310,50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931,59</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115</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Коровина В.Я., Журавлев В.П., Полухина В.П.</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Литература часть 2</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6</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15</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329,90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4 948,35</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116</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Коровина В.Я., Журавлев В.П., Полухина В.П.</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Литература часть 1</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6</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15</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329,90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4 948,35</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117</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Роговецкая Н.И., Богданова Н.В., Добромыслова Н.В.</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Технология</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3</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15</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330,00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4 950,00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118</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Сергеева Г.П., Кашекова И.Э., Кристская Е.Д.</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Искусство</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8-9</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30</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484,70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11 540, 10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119</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Смирнов А.Т., Хренников Б.О.</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Основы безопасности жизнедеятельности</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10</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36</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350,40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12 612,60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120</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Смирнов А.Т., Хренников Б.О.</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Основы безопасности жизнедеятельности</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11</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31</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385,60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11 952,05</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121</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Смирнов А.Т., Хренников Б.О.</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Основы безопасности жизнедеятельности</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8</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41</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428,10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17 552,92</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122</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Тростенцова Л.А., Ладыженская Т.А., Дейкина А.Д.</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Русский язык</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8</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12</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372,00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4 464,24</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123</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Тростенцова Л.А., Ладыженская Т.А., Дейкина А.Д.</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Русский язык</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9</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11</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372,00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4 092,22</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124</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Чаругин В.М.</w:t>
            </w:r>
          </w:p>
        </w:tc>
        <w:tc>
          <w:tcPr>
            <w:tcW w:w="1105" w:type="dxa"/>
            <w:vAlign w:val="center"/>
          </w:tcPr>
          <w:p w:rsidR="00AC16F3" w:rsidRPr="004358DF" w:rsidRDefault="00AC16F3" w:rsidP="00833C5D">
            <w:pPr>
              <w:pStyle w:val="ad"/>
              <w:ind w:left="-108"/>
              <w:jc w:val="center"/>
              <w:rPr>
                <w:shd w:val="clear" w:color="auto" w:fill="FFFFFF"/>
              </w:rPr>
            </w:pPr>
            <w:r w:rsidRPr="004358DF">
              <w:rPr>
                <w:shd w:val="clear" w:color="auto" w:fill="FFFFFF"/>
              </w:rPr>
              <w:t>Астрономия (Базовый уровень)</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10-11</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169</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394,60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66 682,33</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lastRenderedPageBreak/>
              <w:t>125</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Шпикалова Т.Я., Ершова Л.В.</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ИЗО</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4</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16</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293,20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4 690,40</w:t>
            </w:r>
          </w:p>
        </w:tc>
      </w:tr>
      <w:tr w:rsidR="00AC16F3" w:rsidRPr="00AC5CA0" w:rsidTr="00833C5D">
        <w:tc>
          <w:tcPr>
            <w:tcW w:w="709" w:type="dxa"/>
          </w:tcPr>
          <w:p w:rsidR="00AC16F3" w:rsidRPr="004358DF" w:rsidRDefault="00AC16F3" w:rsidP="00833C5D">
            <w:pPr>
              <w:pStyle w:val="ad"/>
              <w:rPr>
                <w:shd w:val="clear" w:color="auto" w:fill="FFFFFF"/>
              </w:rPr>
            </w:pPr>
            <w:r w:rsidRPr="004358DF">
              <w:rPr>
                <w:shd w:val="clear" w:color="auto" w:fill="FFFFFF"/>
              </w:rPr>
              <w:t>126</w:t>
            </w:r>
          </w:p>
        </w:tc>
        <w:tc>
          <w:tcPr>
            <w:tcW w:w="3857" w:type="dxa"/>
            <w:vAlign w:val="center"/>
          </w:tcPr>
          <w:p w:rsidR="00AC16F3" w:rsidRPr="004358DF" w:rsidRDefault="00AC16F3" w:rsidP="00833C5D">
            <w:pPr>
              <w:pStyle w:val="ad"/>
              <w:rPr>
                <w:shd w:val="clear" w:color="auto" w:fill="FFFFFF"/>
              </w:rPr>
            </w:pPr>
            <w:r w:rsidRPr="004358DF">
              <w:rPr>
                <w:shd w:val="clear" w:color="auto" w:fill="FFFFFF"/>
              </w:rPr>
              <w:t>Юдовская А.Я., Баранов П.А., Ванюшкина Л.М.</w:t>
            </w:r>
          </w:p>
        </w:tc>
        <w:tc>
          <w:tcPr>
            <w:tcW w:w="1105" w:type="dxa"/>
            <w:vAlign w:val="center"/>
          </w:tcPr>
          <w:p w:rsidR="00AC16F3" w:rsidRPr="004358DF" w:rsidRDefault="00AC16F3" w:rsidP="00833C5D">
            <w:pPr>
              <w:pStyle w:val="ad"/>
              <w:jc w:val="center"/>
              <w:rPr>
                <w:shd w:val="clear" w:color="auto" w:fill="FFFFFF"/>
              </w:rPr>
            </w:pPr>
            <w:r w:rsidRPr="004358DF">
              <w:rPr>
                <w:shd w:val="clear" w:color="auto" w:fill="FFFFFF"/>
              </w:rPr>
              <w:t>История нового времени</w:t>
            </w:r>
          </w:p>
        </w:tc>
        <w:tc>
          <w:tcPr>
            <w:tcW w:w="851" w:type="dxa"/>
            <w:vAlign w:val="center"/>
          </w:tcPr>
          <w:p w:rsidR="00AC16F3" w:rsidRPr="004358DF" w:rsidRDefault="00AC16F3" w:rsidP="00833C5D">
            <w:pPr>
              <w:pStyle w:val="ad"/>
              <w:jc w:val="center"/>
              <w:rPr>
                <w:shd w:val="clear" w:color="auto" w:fill="FFFFFF"/>
              </w:rPr>
            </w:pPr>
            <w:r w:rsidRPr="004358DF">
              <w:rPr>
                <w:shd w:val="clear" w:color="auto" w:fill="FFFFFF"/>
              </w:rPr>
              <w:t>8</w:t>
            </w:r>
          </w:p>
        </w:tc>
        <w:tc>
          <w:tcPr>
            <w:tcW w:w="992" w:type="dxa"/>
            <w:vAlign w:val="center"/>
          </w:tcPr>
          <w:p w:rsidR="00AC16F3" w:rsidRPr="004358DF" w:rsidRDefault="00AC16F3" w:rsidP="00833C5D">
            <w:pPr>
              <w:pStyle w:val="ad"/>
              <w:jc w:val="center"/>
              <w:rPr>
                <w:shd w:val="clear" w:color="auto" w:fill="FFFFFF"/>
              </w:rPr>
            </w:pPr>
            <w:r w:rsidRPr="004358DF">
              <w:rPr>
                <w:shd w:val="clear" w:color="auto" w:fill="FFFFFF"/>
              </w:rPr>
              <w:t>105</w:t>
            </w:r>
          </w:p>
        </w:tc>
        <w:tc>
          <w:tcPr>
            <w:tcW w:w="1559" w:type="dxa"/>
            <w:vAlign w:val="center"/>
          </w:tcPr>
          <w:p w:rsidR="00AC16F3" w:rsidRPr="004358DF" w:rsidRDefault="00AC16F3" w:rsidP="00833C5D">
            <w:pPr>
              <w:pStyle w:val="ad"/>
              <w:jc w:val="center"/>
              <w:rPr>
                <w:shd w:val="clear" w:color="auto" w:fill="FFFFFF"/>
              </w:rPr>
            </w:pPr>
            <w:r w:rsidRPr="004358DF">
              <w:rPr>
                <w:shd w:val="clear" w:color="auto" w:fill="FFFFFF"/>
              </w:rPr>
              <w:t>394,10</w:t>
            </w:r>
          </w:p>
        </w:tc>
        <w:tc>
          <w:tcPr>
            <w:tcW w:w="1701" w:type="dxa"/>
            <w:vAlign w:val="center"/>
          </w:tcPr>
          <w:p w:rsidR="00AC16F3" w:rsidRPr="004358DF" w:rsidRDefault="00AC16F3" w:rsidP="00833C5D">
            <w:pPr>
              <w:pStyle w:val="ad"/>
              <w:jc w:val="center"/>
              <w:rPr>
                <w:shd w:val="clear" w:color="auto" w:fill="FFFFFF"/>
              </w:rPr>
            </w:pPr>
            <w:r w:rsidRPr="004358DF">
              <w:rPr>
                <w:shd w:val="clear" w:color="auto" w:fill="FFFFFF"/>
              </w:rPr>
              <w:t>41 383,65</w:t>
            </w:r>
          </w:p>
        </w:tc>
      </w:tr>
      <w:tr w:rsidR="00AC16F3" w:rsidRPr="00AC5CA0" w:rsidTr="00833C5D">
        <w:tc>
          <w:tcPr>
            <w:tcW w:w="10774" w:type="dxa"/>
            <w:gridSpan w:val="7"/>
          </w:tcPr>
          <w:p w:rsidR="00AC16F3" w:rsidRPr="004358DF" w:rsidRDefault="00AC16F3" w:rsidP="00833C5D">
            <w:pPr>
              <w:pStyle w:val="ad"/>
              <w:rPr>
                <w:b/>
                <w:sz w:val="28"/>
                <w:szCs w:val="28"/>
                <w:shd w:val="clear" w:color="auto" w:fill="FFFFFF"/>
              </w:rPr>
            </w:pPr>
            <w:r w:rsidRPr="004358DF">
              <w:rPr>
                <w:b/>
                <w:sz w:val="28"/>
                <w:szCs w:val="28"/>
                <w:shd w:val="clear" w:color="auto" w:fill="FFFFFF"/>
              </w:rPr>
              <w:t xml:space="preserve">                   Итого:                                                                                                  1 420 262,03</w:t>
            </w:r>
          </w:p>
        </w:tc>
      </w:tr>
      <w:tr w:rsidR="00AC16F3" w:rsidRPr="00AC5CA0" w:rsidTr="00833C5D">
        <w:tc>
          <w:tcPr>
            <w:tcW w:w="10774" w:type="dxa"/>
            <w:gridSpan w:val="7"/>
          </w:tcPr>
          <w:p w:rsidR="00AC16F3" w:rsidRPr="004358DF" w:rsidRDefault="00AC16F3" w:rsidP="00833C5D">
            <w:pPr>
              <w:pStyle w:val="ad"/>
              <w:jc w:val="center"/>
              <w:rPr>
                <w:b/>
                <w:sz w:val="28"/>
                <w:szCs w:val="28"/>
                <w:shd w:val="clear" w:color="auto" w:fill="FFFFFF"/>
              </w:rPr>
            </w:pPr>
            <w:r w:rsidRPr="004358DF">
              <w:rPr>
                <w:b/>
                <w:sz w:val="28"/>
                <w:szCs w:val="28"/>
                <w:shd w:val="clear" w:color="auto" w:fill="FFFFFF"/>
              </w:rPr>
              <w:t>ГБУ ДПО «Региональный центр оценки качества и информатизации образования»</w:t>
            </w:r>
          </w:p>
        </w:tc>
      </w:tr>
      <w:tr w:rsidR="00AC16F3" w:rsidRPr="006943BC" w:rsidTr="00833C5D">
        <w:tc>
          <w:tcPr>
            <w:tcW w:w="709" w:type="dxa"/>
          </w:tcPr>
          <w:p w:rsidR="00AC16F3" w:rsidRPr="004358DF" w:rsidRDefault="00AC16F3" w:rsidP="00833C5D">
            <w:pPr>
              <w:pStyle w:val="ad"/>
              <w:rPr>
                <w:shd w:val="clear" w:color="auto" w:fill="FFFFFF"/>
              </w:rPr>
            </w:pPr>
            <w:r w:rsidRPr="004358DF">
              <w:rPr>
                <w:shd w:val="clear" w:color="auto" w:fill="FFFFFF"/>
              </w:rPr>
              <w:t>1</w:t>
            </w:r>
          </w:p>
        </w:tc>
        <w:tc>
          <w:tcPr>
            <w:tcW w:w="3857" w:type="dxa"/>
          </w:tcPr>
          <w:p w:rsidR="00AC16F3" w:rsidRPr="004358DF" w:rsidRDefault="00AC16F3" w:rsidP="00833C5D">
            <w:pPr>
              <w:pStyle w:val="ad"/>
              <w:rPr>
                <w:shd w:val="clear" w:color="auto" w:fill="FFFFFF"/>
              </w:rPr>
            </w:pPr>
            <w:r w:rsidRPr="004358DF">
              <w:rPr>
                <w:shd w:val="clear" w:color="auto" w:fill="FFFFFF"/>
              </w:rPr>
              <w:t>Воронцов-Вельяминов Б.А., Страут Е.К.</w:t>
            </w:r>
          </w:p>
        </w:tc>
        <w:tc>
          <w:tcPr>
            <w:tcW w:w="1105" w:type="dxa"/>
          </w:tcPr>
          <w:p w:rsidR="00AC16F3" w:rsidRPr="004358DF" w:rsidRDefault="00AC16F3" w:rsidP="00833C5D">
            <w:pPr>
              <w:pStyle w:val="ad"/>
              <w:ind w:left="-108" w:firstLine="108"/>
              <w:jc w:val="center"/>
              <w:rPr>
                <w:shd w:val="clear" w:color="auto" w:fill="FFFFFF"/>
              </w:rPr>
            </w:pPr>
            <w:r w:rsidRPr="004358DF">
              <w:rPr>
                <w:shd w:val="clear" w:color="auto" w:fill="FFFFFF"/>
              </w:rPr>
              <w:t>Астрономия (Базовый уровень)</w:t>
            </w:r>
          </w:p>
        </w:tc>
        <w:tc>
          <w:tcPr>
            <w:tcW w:w="851" w:type="dxa"/>
          </w:tcPr>
          <w:p w:rsidR="00AC16F3" w:rsidRPr="004358DF" w:rsidRDefault="00AC16F3" w:rsidP="00833C5D">
            <w:pPr>
              <w:pStyle w:val="ad"/>
              <w:jc w:val="center"/>
              <w:rPr>
                <w:shd w:val="clear" w:color="auto" w:fill="FFFFFF"/>
              </w:rPr>
            </w:pPr>
            <w:r w:rsidRPr="004358DF">
              <w:rPr>
                <w:shd w:val="clear" w:color="auto" w:fill="FFFFFF"/>
              </w:rPr>
              <w:t>11</w:t>
            </w:r>
          </w:p>
        </w:tc>
        <w:tc>
          <w:tcPr>
            <w:tcW w:w="992" w:type="dxa"/>
          </w:tcPr>
          <w:p w:rsidR="00AC16F3" w:rsidRPr="004358DF" w:rsidRDefault="00AC16F3" w:rsidP="00833C5D">
            <w:pPr>
              <w:pStyle w:val="ad"/>
              <w:jc w:val="center"/>
              <w:rPr>
                <w:shd w:val="clear" w:color="auto" w:fill="FFFFFF"/>
              </w:rPr>
            </w:pPr>
            <w:r w:rsidRPr="004358DF">
              <w:rPr>
                <w:shd w:val="clear" w:color="auto" w:fill="FFFFFF"/>
              </w:rPr>
              <w:t>17</w:t>
            </w:r>
          </w:p>
        </w:tc>
        <w:tc>
          <w:tcPr>
            <w:tcW w:w="1559" w:type="dxa"/>
          </w:tcPr>
          <w:p w:rsidR="00AC16F3" w:rsidRPr="004358DF" w:rsidRDefault="00AC16F3" w:rsidP="00833C5D">
            <w:pPr>
              <w:pStyle w:val="ad"/>
              <w:jc w:val="center"/>
              <w:rPr>
                <w:shd w:val="clear" w:color="auto" w:fill="FFFFFF"/>
              </w:rPr>
            </w:pPr>
            <w:r w:rsidRPr="004358DF">
              <w:rPr>
                <w:shd w:val="clear" w:color="auto" w:fill="FFFFFF"/>
              </w:rPr>
              <w:t>402,00</w:t>
            </w:r>
          </w:p>
        </w:tc>
        <w:tc>
          <w:tcPr>
            <w:tcW w:w="1701" w:type="dxa"/>
          </w:tcPr>
          <w:p w:rsidR="00AC16F3" w:rsidRPr="004358DF" w:rsidRDefault="00AC16F3" w:rsidP="00833C5D">
            <w:pPr>
              <w:pStyle w:val="ad"/>
              <w:jc w:val="center"/>
              <w:rPr>
                <w:shd w:val="clear" w:color="auto" w:fill="FFFFFF"/>
              </w:rPr>
            </w:pPr>
            <w:r w:rsidRPr="004358DF">
              <w:rPr>
                <w:shd w:val="clear" w:color="auto" w:fill="FFFFFF"/>
              </w:rPr>
              <w:t>6 834,00</w:t>
            </w:r>
          </w:p>
        </w:tc>
      </w:tr>
      <w:tr w:rsidR="00AC16F3" w:rsidRPr="00AC5CA0" w:rsidTr="00833C5D">
        <w:tc>
          <w:tcPr>
            <w:tcW w:w="10774" w:type="dxa"/>
            <w:gridSpan w:val="7"/>
          </w:tcPr>
          <w:p w:rsidR="00AC16F3" w:rsidRPr="004358DF" w:rsidRDefault="00AC16F3" w:rsidP="00833C5D">
            <w:pPr>
              <w:pStyle w:val="ad"/>
              <w:rPr>
                <w:b/>
                <w:sz w:val="28"/>
                <w:szCs w:val="28"/>
                <w:shd w:val="clear" w:color="auto" w:fill="FFFFFF"/>
              </w:rPr>
            </w:pPr>
            <w:r w:rsidRPr="004358DF">
              <w:rPr>
                <w:b/>
                <w:sz w:val="28"/>
                <w:szCs w:val="28"/>
                <w:shd w:val="clear" w:color="auto" w:fill="FFFFFF"/>
              </w:rPr>
              <w:t xml:space="preserve">                   Итого:                                                                                                       6 834,00</w:t>
            </w:r>
          </w:p>
        </w:tc>
      </w:tr>
    </w:tbl>
    <w:p w:rsidR="00AC16F3" w:rsidRDefault="00AC16F3" w:rsidP="00AC16F3">
      <w:pPr>
        <w:spacing w:after="0" w:line="240" w:lineRule="auto"/>
        <w:rPr>
          <w:rFonts w:ascii="Times New Roman" w:hAnsi="Times New Roman"/>
          <w:sz w:val="28"/>
          <w:szCs w:val="28"/>
        </w:rPr>
      </w:pPr>
    </w:p>
    <w:p w:rsidR="00AC16F3" w:rsidRDefault="00AC16F3" w:rsidP="00AC16F3">
      <w:pPr>
        <w:spacing w:after="0" w:line="240" w:lineRule="auto"/>
        <w:rPr>
          <w:rFonts w:ascii="Times New Roman" w:hAnsi="Times New Roman"/>
          <w:sz w:val="28"/>
          <w:szCs w:val="28"/>
        </w:rPr>
      </w:pPr>
    </w:p>
    <w:p w:rsidR="00AC16F3" w:rsidRDefault="00AC16F3" w:rsidP="00AC16F3">
      <w:pPr>
        <w:spacing w:after="0" w:line="240" w:lineRule="auto"/>
        <w:rPr>
          <w:rFonts w:ascii="Times New Roman" w:hAnsi="Times New Roman"/>
          <w:sz w:val="28"/>
          <w:szCs w:val="28"/>
        </w:rPr>
      </w:pPr>
    </w:p>
    <w:p w:rsidR="00AC16F3" w:rsidRPr="00B467A3" w:rsidRDefault="00AC16F3" w:rsidP="00AC16F3">
      <w:pPr>
        <w:spacing w:after="0" w:line="240" w:lineRule="auto"/>
        <w:rPr>
          <w:rFonts w:ascii="Times New Roman" w:hAnsi="Times New Roman"/>
          <w:sz w:val="28"/>
          <w:szCs w:val="28"/>
        </w:rPr>
      </w:pPr>
      <w:r w:rsidRPr="00B467A3">
        <w:rPr>
          <w:rFonts w:ascii="Times New Roman" w:hAnsi="Times New Roman"/>
          <w:sz w:val="28"/>
          <w:szCs w:val="28"/>
        </w:rPr>
        <w:t xml:space="preserve">Начальник управления по имуществу </w:t>
      </w:r>
    </w:p>
    <w:p w:rsidR="00AC16F3" w:rsidRPr="00B467A3" w:rsidRDefault="00AC16F3" w:rsidP="00AC16F3">
      <w:pPr>
        <w:spacing w:after="0" w:line="240" w:lineRule="auto"/>
        <w:rPr>
          <w:rFonts w:ascii="Times New Roman" w:hAnsi="Times New Roman"/>
          <w:sz w:val="28"/>
          <w:szCs w:val="28"/>
        </w:rPr>
      </w:pPr>
      <w:r w:rsidRPr="00B467A3">
        <w:rPr>
          <w:rFonts w:ascii="Times New Roman" w:hAnsi="Times New Roman"/>
          <w:sz w:val="28"/>
          <w:szCs w:val="28"/>
        </w:rPr>
        <w:t xml:space="preserve">и земельным отношениям администрации </w:t>
      </w:r>
    </w:p>
    <w:p w:rsidR="00AC16F3" w:rsidRPr="00B467A3" w:rsidRDefault="00AC16F3" w:rsidP="00AC16F3">
      <w:pPr>
        <w:tabs>
          <w:tab w:val="left" w:pos="7500"/>
        </w:tabs>
        <w:spacing w:after="0" w:line="240" w:lineRule="auto"/>
        <w:rPr>
          <w:rFonts w:ascii="Times New Roman" w:hAnsi="Times New Roman"/>
          <w:sz w:val="28"/>
          <w:szCs w:val="28"/>
        </w:rPr>
      </w:pPr>
      <w:r w:rsidRPr="00B467A3">
        <w:rPr>
          <w:rFonts w:ascii="Times New Roman" w:hAnsi="Times New Roman"/>
          <w:sz w:val="28"/>
          <w:szCs w:val="28"/>
        </w:rPr>
        <w:t>Копейского городского округа</w:t>
      </w:r>
      <w:r>
        <w:rPr>
          <w:rFonts w:ascii="Times New Roman" w:hAnsi="Times New Roman"/>
          <w:sz w:val="28"/>
          <w:szCs w:val="28"/>
        </w:rPr>
        <w:tab/>
        <w:t xml:space="preserve">         Ю.В. Кем</w:t>
      </w:r>
    </w:p>
    <w:p w:rsidR="00AC16F3" w:rsidRDefault="00AC16F3" w:rsidP="00AC16F3"/>
    <w:p w:rsidR="002B6B93" w:rsidRDefault="002B6B93">
      <w:bookmarkStart w:id="0" w:name="_GoBack"/>
      <w:bookmarkEnd w:id="0"/>
    </w:p>
    <w:sectPr w:rsidR="002B6B93" w:rsidSect="00206436">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0831D7"/>
    <w:multiLevelType w:val="hybridMultilevel"/>
    <w:tmpl w:val="34F61D4A"/>
    <w:lvl w:ilvl="0" w:tplc="B55E4F30">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6F3"/>
    <w:rsid w:val="002B6B93"/>
    <w:rsid w:val="00AC1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ACCF1-4977-44D6-A2DC-837C190F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6F3"/>
    <w:pPr>
      <w:suppressAutoHyphens/>
      <w:spacing w:after="200" w:line="276" w:lineRule="auto"/>
    </w:pPr>
    <w:rPr>
      <w:rFonts w:ascii="Calibri" w:eastAsia="SimSun" w:hAnsi="Calibri" w:cs="Times New Roman"/>
      <w:kern w:val="2"/>
    </w:rPr>
  </w:style>
  <w:style w:type="paragraph" w:styleId="1">
    <w:name w:val="heading 1"/>
    <w:basedOn w:val="a"/>
    <w:next w:val="a"/>
    <w:link w:val="10"/>
    <w:uiPriority w:val="99"/>
    <w:qFormat/>
    <w:rsid w:val="00AC16F3"/>
    <w:pPr>
      <w:keepNext/>
      <w:suppressAutoHyphens w:val="0"/>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C16F3"/>
    <w:rPr>
      <w:rFonts w:ascii="Arial" w:eastAsia="Times New Roman" w:hAnsi="Arial" w:cs="Arial"/>
      <w:b/>
      <w:bCs/>
      <w:kern w:val="32"/>
      <w:sz w:val="32"/>
      <w:szCs w:val="32"/>
      <w:lang w:eastAsia="ru-RU"/>
    </w:rPr>
  </w:style>
  <w:style w:type="paragraph" w:styleId="a3">
    <w:name w:val="header"/>
    <w:basedOn w:val="a"/>
    <w:link w:val="a4"/>
    <w:uiPriority w:val="99"/>
    <w:rsid w:val="00AC16F3"/>
    <w:pPr>
      <w:tabs>
        <w:tab w:val="center" w:pos="4677"/>
        <w:tab w:val="right" w:pos="9355"/>
      </w:tabs>
      <w:suppressAutoHyphens w:val="0"/>
      <w:spacing w:after="0" w:line="240" w:lineRule="auto"/>
    </w:pPr>
    <w:rPr>
      <w:rFonts w:ascii="Times New Roman" w:eastAsia="Times New Roman" w:hAnsi="Times New Roman"/>
      <w:kern w:val="0"/>
      <w:sz w:val="20"/>
      <w:szCs w:val="20"/>
      <w:lang w:eastAsia="ru-RU"/>
    </w:rPr>
  </w:style>
  <w:style w:type="character" w:customStyle="1" w:styleId="a4">
    <w:name w:val="Верхний колонтитул Знак"/>
    <w:basedOn w:val="a0"/>
    <w:link w:val="a3"/>
    <w:uiPriority w:val="99"/>
    <w:rsid w:val="00AC16F3"/>
    <w:rPr>
      <w:rFonts w:ascii="Times New Roman" w:eastAsia="Times New Roman" w:hAnsi="Times New Roman" w:cs="Times New Roman"/>
      <w:sz w:val="20"/>
      <w:szCs w:val="20"/>
      <w:lang w:eastAsia="ru-RU"/>
    </w:rPr>
  </w:style>
  <w:style w:type="paragraph" w:styleId="a5">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6"/>
    <w:uiPriority w:val="99"/>
    <w:rsid w:val="00AC16F3"/>
    <w:pPr>
      <w:suppressAutoHyphens w:val="0"/>
      <w:spacing w:after="120" w:line="240" w:lineRule="auto"/>
    </w:pPr>
    <w:rPr>
      <w:rFonts w:ascii="Times New Roman" w:eastAsia="Times New Roman" w:hAnsi="Times New Roman"/>
      <w:kern w:val="0"/>
      <w:sz w:val="24"/>
      <w:szCs w:val="24"/>
      <w:lang w:eastAsia="ru-RU"/>
    </w:rPr>
  </w:style>
  <w:style w:type="character" w:customStyle="1" w:styleId="a6">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5"/>
    <w:uiPriority w:val="99"/>
    <w:rsid w:val="00AC16F3"/>
    <w:rPr>
      <w:rFonts w:ascii="Times New Roman" w:eastAsia="Times New Roman" w:hAnsi="Times New Roman" w:cs="Times New Roman"/>
      <w:sz w:val="24"/>
      <w:szCs w:val="24"/>
      <w:lang w:eastAsia="ru-RU"/>
    </w:rPr>
  </w:style>
  <w:style w:type="table" w:styleId="a7">
    <w:name w:val="Table Grid"/>
    <w:basedOn w:val="a1"/>
    <w:uiPriority w:val="99"/>
    <w:rsid w:val="00AC16F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AC16F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C16F3"/>
    <w:rPr>
      <w:rFonts w:ascii="Segoe UI" w:eastAsia="SimSun" w:hAnsi="Segoe UI" w:cs="Segoe UI"/>
      <w:kern w:val="2"/>
      <w:sz w:val="18"/>
      <w:szCs w:val="18"/>
    </w:rPr>
  </w:style>
  <w:style w:type="character" w:styleId="aa">
    <w:name w:val="Emphasis"/>
    <w:basedOn w:val="a0"/>
    <w:uiPriority w:val="99"/>
    <w:qFormat/>
    <w:rsid w:val="00AC16F3"/>
    <w:rPr>
      <w:rFonts w:cs="Times New Roman"/>
      <w:i/>
      <w:iCs/>
    </w:rPr>
  </w:style>
  <w:style w:type="character" w:styleId="ab">
    <w:name w:val="Hyperlink"/>
    <w:basedOn w:val="a0"/>
    <w:uiPriority w:val="99"/>
    <w:rsid w:val="00AC16F3"/>
    <w:rPr>
      <w:rFonts w:cs="Times New Roman"/>
      <w:color w:val="0563C1"/>
      <w:u w:val="single"/>
    </w:rPr>
  </w:style>
  <w:style w:type="paragraph" w:styleId="ac">
    <w:name w:val="List Paragraph"/>
    <w:basedOn w:val="a"/>
    <w:uiPriority w:val="99"/>
    <w:qFormat/>
    <w:rsid w:val="00AC16F3"/>
    <w:pPr>
      <w:suppressAutoHyphens w:val="0"/>
      <w:spacing w:after="0" w:line="240" w:lineRule="auto"/>
      <w:ind w:left="720"/>
      <w:contextualSpacing/>
    </w:pPr>
    <w:rPr>
      <w:rFonts w:ascii="Times New Roman" w:eastAsia="Times New Roman" w:hAnsi="Times New Roman"/>
      <w:kern w:val="0"/>
      <w:sz w:val="24"/>
      <w:szCs w:val="24"/>
      <w:lang w:eastAsia="ru-RU"/>
    </w:rPr>
  </w:style>
  <w:style w:type="paragraph" w:styleId="ad">
    <w:name w:val="No Spacing"/>
    <w:uiPriority w:val="99"/>
    <w:qFormat/>
    <w:rsid w:val="00AC16F3"/>
    <w:pPr>
      <w:spacing w:after="0" w:line="240" w:lineRule="auto"/>
    </w:pPr>
    <w:rPr>
      <w:rFonts w:ascii="Times New Roman" w:eastAsia="Times New Roman" w:hAnsi="Times New Roman" w:cs="Times New Roman"/>
      <w:sz w:val="24"/>
      <w:szCs w:val="24"/>
      <w:lang w:eastAsia="ru-RU"/>
    </w:rPr>
  </w:style>
  <w:style w:type="paragraph" w:customStyle="1" w:styleId="11">
    <w:name w:val="Название объекта1"/>
    <w:basedOn w:val="a"/>
    <w:next w:val="a"/>
    <w:uiPriority w:val="99"/>
    <w:rsid w:val="00AC16F3"/>
    <w:pPr>
      <w:autoSpaceDE w:val="0"/>
      <w:spacing w:after="0" w:line="240" w:lineRule="auto"/>
      <w:jc w:val="center"/>
    </w:pPr>
    <w:rPr>
      <w:rFonts w:ascii="Times New Roman" w:eastAsia="Calibri" w:hAnsi="Times New Roman"/>
      <w:b/>
      <w:bCs/>
      <w:kern w:val="0"/>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2930</Words>
  <Characters>16704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2018-07-03T17:38:00Z</dcterms:created>
  <dcterms:modified xsi:type="dcterms:W3CDTF">2018-07-03T17:38:00Z</dcterms:modified>
</cp:coreProperties>
</file>