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9F" w:rsidRDefault="00B32B9F" w:rsidP="002A4547">
      <w:pPr>
        <w:jc w:val="center"/>
        <w:rPr>
          <w:sz w:val="30"/>
          <w:szCs w:val="30"/>
        </w:rPr>
      </w:pPr>
      <w:r>
        <w:rPr>
          <w:color w:val="000000"/>
          <w:spacing w:val="-3"/>
          <w:sz w:val="28"/>
          <w:szCs w:val="28"/>
        </w:rPr>
        <w:t xml:space="preserve"> </w:t>
      </w:r>
      <w:r w:rsidRPr="0051617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5" o:title=""/>
          </v:shape>
        </w:pict>
      </w:r>
    </w:p>
    <w:p w:rsidR="00B32B9F" w:rsidRDefault="00B32B9F" w:rsidP="002A4547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B32B9F" w:rsidRDefault="00B32B9F" w:rsidP="002A4547">
      <w:pPr>
        <w:suppressAutoHyphens/>
        <w:jc w:val="center"/>
        <w:rPr>
          <w:b/>
          <w:bCs/>
          <w:sz w:val="30"/>
          <w:szCs w:val="30"/>
          <w:lang w:eastAsia="ar-SA"/>
        </w:rPr>
      </w:pPr>
      <w:r>
        <w:rPr>
          <w:b/>
          <w:bCs/>
          <w:sz w:val="32"/>
          <w:szCs w:val="32"/>
          <w:lang w:eastAsia="ar-SA"/>
        </w:rPr>
        <w:t>Челябинской области</w:t>
      </w:r>
    </w:p>
    <w:p w:rsidR="00B32B9F" w:rsidRDefault="00B32B9F" w:rsidP="002A4547"/>
    <w:p w:rsidR="00B32B9F" w:rsidRDefault="00B32B9F" w:rsidP="002A454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B32B9F" w:rsidRDefault="00B32B9F" w:rsidP="002A4547">
      <w:pPr>
        <w:rPr>
          <w:sz w:val="28"/>
          <w:szCs w:val="28"/>
        </w:rPr>
      </w:pPr>
      <w:r>
        <w:rPr>
          <w:sz w:val="28"/>
          <w:szCs w:val="28"/>
        </w:rPr>
        <w:t xml:space="preserve">    26.03.2025      1322</w:t>
      </w:r>
    </w:p>
    <w:p w:rsidR="00B32B9F" w:rsidRDefault="00B32B9F" w:rsidP="002A4547">
      <w:r>
        <w:t>от _______________№_____</w:t>
      </w:r>
    </w:p>
    <w:p w:rsidR="00B32B9F" w:rsidRDefault="00B32B9F" w:rsidP="00687F08">
      <w:pPr>
        <w:shd w:val="clear" w:color="auto" w:fill="FFFFFF"/>
        <w:tabs>
          <w:tab w:val="left" w:pos="3960"/>
          <w:tab w:val="left" w:pos="5220"/>
        </w:tabs>
        <w:ind w:right="4418"/>
        <w:rPr>
          <w:color w:val="000000"/>
          <w:spacing w:val="-3"/>
          <w:sz w:val="28"/>
          <w:szCs w:val="28"/>
        </w:rPr>
      </w:pPr>
    </w:p>
    <w:p w:rsidR="00B32B9F" w:rsidRPr="00DD5A88" w:rsidRDefault="00B32B9F" w:rsidP="00564F68">
      <w:pPr>
        <w:shd w:val="clear" w:color="auto" w:fill="FFFFFF"/>
        <w:tabs>
          <w:tab w:val="left" w:pos="3960"/>
          <w:tab w:val="left" w:pos="5220"/>
        </w:tabs>
        <w:ind w:right="5395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Об отчете председателя Молодежной палаты при Собрании депутатов Копейского городского округа о деятельности Молодежной палаты при Собрании депутатов Копейского городского округа за 2024 год</w:t>
      </w:r>
    </w:p>
    <w:p w:rsidR="00B32B9F" w:rsidRDefault="00B32B9F" w:rsidP="00A776C3">
      <w:pPr>
        <w:jc w:val="both"/>
        <w:rPr>
          <w:sz w:val="28"/>
          <w:szCs w:val="28"/>
        </w:rPr>
      </w:pPr>
    </w:p>
    <w:p w:rsidR="00B32B9F" w:rsidRDefault="00B32B9F" w:rsidP="00A776C3">
      <w:pPr>
        <w:jc w:val="both"/>
        <w:rPr>
          <w:sz w:val="28"/>
          <w:szCs w:val="28"/>
        </w:rPr>
      </w:pPr>
    </w:p>
    <w:p w:rsidR="00B32B9F" w:rsidRDefault="00B32B9F" w:rsidP="00DD5A88">
      <w:pPr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Федерации», Регламента Собрания депутатов Копейского городского округа, утвержденного решением Собрания депутатов Копейского городского округа от 20.12.2023 № 990, решения Собрания депутатов Копейского городского округа от 28.09.2022 № 577 «</w:t>
      </w:r>
      <w:r w:rsidRPr="00DD5A88">
        <w:rPr>
          <w:color w:val="000000"/>
          <w:spacing w:val="3"/>
          <w:sz w:val="28"/>
          <w:szCs w:val="28"/>
        </w:rPr>
        <w:t>Об утверждении Положения о</w:t>
      </w:r>
      <w:r>
        <w:rPr>
          <w:color w:val="000000"/>
          <w:spacing w:val="3"/>
          <w:sz w:val="28"/>
          <w:szCs w:val="28"/>
        </w:rPr>
        <w:t xml:space="preserve"> </w:t>
      </w:r>
      <w:r w:rsidRPr="00DD5A88">
        <w:rPr>
          <w:color w:val="000000"/>
          <w:spacing w:val="3"/>
          <w:sz w:val="28"/>
          <w:szCs w:val="28"/>
        </w:rPr>
        <w:t>Молодёжной палате</w:t>
      </w:r>
      <w:r>
        <w:rPr>
          <w:color w:val="000000"/>
          <w:spacing w:val="3"/>
          <w:sz w:val="28"/>
          <w:szCs w:val="28"/>
        </w:rPr>
        <w:t xml:space="preserve"> </w:t>
      </w:r>
      <w:r w:rsidRPr="00DD5A88">
        <w:rPr>
          <w:color w:val="000000"/>
          <w:spacing w:val="3"/>
          <w:sz w:val="28"/>
          <w:szCs w:val="28"/>
        </w:rPr>
        <w:t>при Собрании депутатов</w:t>
      </w:r>
      <w:r>
        <w:rPr>
          <w:color w:val="000000"/>
          <w:spacing w:val="3"/>
          <w:sz w:val="28"/>
          <w:szCs w:val="28"/>
        </w:rPr>
        <w:t xml:space="preserve"> </w:t>
      </w:r>
      <w:r w:rsidRPr="00DD5A88">
        <w:rPr>
          <w:color w:val="000000"/>
          <w:spacing w:val="3"/>
          <w:sz w:val="28"/>
          <w:szCs w:val="28"/>
        </w:rPr>
        <w:t>Копейского городского округа</w:t>
      </w:r>
      <w:r>
        <w:rPr>
          <w:color w:val="000000"/>
          <w:spacing w:val="3"/>
          <w:sz w:val="28"/>
          <w:szCs w:val="28"/>
        </w:rPr>
        <w:t xml:space="preserve"> </w:t>
      </w:r>
      <w:r w:rsidRPr="00DD5A88">
        <w:rPr>
          <w:color w:val="000000"/>
          <w:spacing w:val="3"/>
          <w:sz w:val="28"/>
          <w:szCs w:val="28"/>
        </w:rPr>
        <w:t>Челябинской области</w:t>
      </w:r>
      <w:r>
        <w:rPr>
          <w:color w:val="000000"/>
          <w:spacing w:val="3"/>
          <w:sz w:val="28"/>
          <w:szCs w:val="28"/>
        </w:rPr>
        <w:t>»,</w:t>
      </w:r>
    </w:p>
    <w:p w:rsidR="00B32B9F" w:rsidRDefault="00B32B9F" w:rsidP="00A776C3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Собрание депутатов Копейского городского округа Челябинской области </w:t>
      </w:r>
    </w:p>
    <w:p w:rsidR="00B32B9F" w:rsidRDefault="00B32B9F" w:rsidP="00A776C3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РЕШАЕТ:</w:t>
      </w:r>
    </w:p>
    <w:p w:rsidR="00B32B9F" w:rsidRDefault="00B32B9F" w:rsidP="00A776C3">
      <w:pPr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ab/>
        <w:t>Принять к сведению ежегодный отчет председателя Молодежной палаты при Собрании депутатов Копейского городского округа о деятельности Молодежной палаты при Собрании депутатов Копейского городского округа за 2024 год.</w:t>
      </w:r>
    </w:p>
    <w:p w:rsidR="00B32B9F" w:rsidRDefault="00B32B9F" w:rsidP="00C85EB2">
      <w:pPr>
        <w:rPr>
          <w:color w:val="000000"/>
          <w:spacing w:val="3"/>
          <w:sz w:val="28"/>
          <w:szCs w:val="28"/>
        </w:rPr>
      </w:pPr>
    </w:p>
    <w:p w:rsidR="00B32B9F" w:rsidRPr="001E1652" w:rsidRDefault="00B32B9F" w:rsidP="00C85EB2">
      <w:pPr>
        <w:rPr>
          <w:sz w:val="28"/>
          <w:szCs w:val="28"/>
        </w:rPr>
      </w:pPr>
    </w:p>
    <w:p w:rsidR="00B32B9F" w:rsidRDefault="00B32B9F" w:rsidP="00C85EB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B32B9F" w:rsidRDefault="00B32B9F" w:rsidP="00C85EB2">
      <w:pPr>
        <w:jc w:val="both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                                                              Е.К. Гиске</w:t>
      </w:r>
    </w:p>
    <w:p w:rsidR="00B32B9F" w:rsidRDefault="00B32B9F" w:rsidP="00C85EB2">
      <w:pPr>
        <w:jc w:val="both"/>
        <w:rPr>
          <w:sz w:val="28"/>
          <w:szCs w:val="28"/>
        </w:rPr>
      </w:pPr>
    </w:p>
    <w:p w:rsidR="00B32B9F" w:rsidRDefault="00B32B9F" w:rsidP="00C85EB2">
      <w:pPr>
        <w:jc w:val="both"/>
        <w:rPr>
          <w:sz w:val="28"/>
          <w:szCs w:val="28"/>
        </w:rPr>
      </w:pPr>
    </w:p>
    <w:p w:rsidR="00B32B9F" w:rsidRDefault="00B32B9F" w:rsidP="00A8655B">
      <w:pPr>
        <w:pStyle w:val="a"/>
        <w:ind w:firstLine="0"/>
        <w:jc w:val="center"/>
        <w:rPr>
          <w:b/>
        </w:rPr>
      </w:pPr>
    </w:p>
    <w:p w:rsidR="00B32B9F" w:rsidRDefault="00B32B9F" w:rsidP="00A8655B">
      <w:pPr>
        <w:pStyle w:val="a"/>
        <w:ind w:firstLine="0"/>
        <w:jc w:val="center"/>
        <w:rPr>
          <w:b/>
        </w:rPr>
      </w:pPr>
    </w:p>
    <w:p w:rsidR="00B32B9F" w:rsidRDefault="00B32B9F" w:rsidP="00A8655B">
      <w:pPr>
        <w:pStyle w:val="a"/>
        <w:ind w:firstLine="0"/>
        <w:jc w:val="center"/>
        <w:rPr>
          <w:b/>
        </w:rPr>
      </w:pPr>
    </w:p>
    <w:p w:rsidR="00B32B9F" w:rsidRDefault="00B32B9F" w:rsidP="00A8655B">
      <w:pPr>
        <w:pStyle w:val="a"/>
        <w:ind w:firstLine="0"/>
        <w:jc w:val="center"/>
        <w:rPr>
          <w:b/>
        </w:rPr>
      </w:pPr>
    </w:p>
    <w:p w:rsidR="00B32B9F" w:rsidRDefault="00B32B9F" w:rsidP="00A8655B">
      <w:pPr>
        <w:pStyle w:val="a"/>
        <w:ind w:firstLine="0"/>
        <w:jc w:val="center"/>
        <w:rPr>
          <w:b/>
        </w:rPr>
      </w:pPr>
    </w:p>
    <w:p w:rsidR="00B32B9F" w:rsidRDefault="00B32B9F" w:rsidP="00A8655B">
      <w:pPr>
        <w:pStyle w:val="a"/>
        <w:ind w:firstLine="0"/>
        <w:jc w:val="center"/>
        <w:rPr>
          <w:b/>
        </w:rPr>
      </w:pPr>
      <w:r>
        <w:rPr>
          <w:b/>
        </w:rPr>
        <w:t>ОТЧЁТ</w:t>
      </w:r>
    </w:p>
    <w:p w:rsidR="00B32B9F" w:rsidRDefault="00B32B9F" w:rsidP="00A8655B">
      <w:pPr>
        <w:pStyle w:val="a"/>
        <w:ind w:firstLine="0"/>
        <w:jc w:val="center"/>
        <w:rPr>
          <w:b/>
        </w:rPr>
      </w:pPr>
      <w:r w:rsidRPr="002058DF">
        <w:rPr>
          <w:b/>
        </w:rPr>
        <w:t>о</w:t>
      </w:r>
      <w:r>
        <w:rPr>
          <w:b/>
        </w:rPr>
        <w:t xml:space="preserve"> деятельности Молодёжной палаты</w:t>
      </w:r>
    </w:p>
    <w:p w:rsidR="00B32B9F" w:rsidRDefault="00B32B9F" w:rsidP="00A8655B">
      <w:pPr>
        <w:pStyle w:val="a"/>
        <w:ind w:firstLine="0"/>
        <w:jc w:val="center"/>
        <w:rPr>
          <w:b/>
        </w:rPr>
      </w:pPr>
      <w:r w:rsidRPr="002058DF">
        <w:rPr>
          <w:b/>
        </w:rPr>
        <w:t>при Собрании депутатов Копейского городского округа</w:t>
      </w:r>
    </w:p>
    <w:p w:rsidR="00B32B9F" w:rsidRPr="002058DF" w:rsidRDefault="00B32B9F" w:rsidP="00A8655B">
      <w:pPr>
        <w:pStyle w:val="a"/>
        <w:ind w:firstLine="0"/>
        <w:jc w:val="center"/>
        <w:rPr>
          <w:b/>
        </w:rPr>
      </w:pPr>
      <w:r w:rsidRPr="00071DD1">
        <w:rPr>
          <w:b/>
        </w:rPr>
        <w:t>(далее — Молодёжная палата, городской округ)</w:t>
      </w:r>
    </w:p>
    <w:p w:rsidR="00B32B9F" w:rsidRDefault="00B32B9F" w:rsidP="00A8655B">
      <w:pPr>
        <w:pStyle w:val="a"/>
        <w:ind w:firstLine="0"/>
        <w:jc w:val="center"/>
        <w:rPr>
          <w:b/>
        </w:rPr>
      </w:pPr>
      <w:r w:rsidRPr="002058DF">
        <w:rPr>
          <w:b/>
        </w:rPr>
        <w:t xml:space="preserve"> за 202</w:t>
      </w:r>
      <w:r>
        <w:rPr>
          <w:b/>
        </w:rPr>
        <w:t>4</w:t>
      </w:r>
      <w:r w:rsidRPr="002058DF">
        <w:rPr>
          <w:b/>
        </w:rPr>
        <w:t xml:space="preserve"> год.</w:t>
      </w:r>
    </w:p>
    <w:p w:rsidR="00B32B9F" w:rsidRDefault="00B32B9F" w:rsidP="00A8655B">
      <w:pPr>
        <w:pStyle w:val="a"/>
        <w:ind w:firstLine="0"/>
      </w:pPr>
    </w:p>
    <w:p w:rsidR="00B32B9F" w:rsidRDefault="00B32B9F" w:rsidP="00A8655B">
      <w:pPr>
        <w:pStyle w:val="a"/>
      </w:pPr>
      <w:r>
        <w:t>Согласно положению о Молодёжной палате</w:t>
      </w:r>
      <w:r w:rsidRPr="0077150A">
        <w:t xml:space="preserve"> при Собрании депутатов Копейского городского округа</w:t>
      </w:r>
      <w:r>
        <w:t xml:space="preserve"> основными целями деятельности являются:</w:t>
      </w:r>
    </w:p>
    <w:p w:rsidR="00B32B9F" w:rsidRDefault="00B32B9F" w:rsidP="00A86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представление интересов молодёжи Копейского городского округа на городском, областном и федеральном уровнях;</w:t>
      </w:r>
    </w:p>
    <w:p w:rsidR="00B32B9F" w:rsidRDefault="00B32B9F" w:rsidP="00A86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участие молодёжи в общественной и политической жизни Копейского городского округа;</w:t>
      </w:r>
    </w:p>
    <w:p w:rsidR="00B32B9F" w:rsidRDefault="00B32B9F" w:rsidP="00A86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подготовка рекомендаций по реализации молодёжной политики в Копейском городском округе и повышению ее эффективной работы;</w:t>
      </w:r>
    </w:p>
    <w:p w:rsidR="00B32B9F" w:rsidRDefault="00B32B9F" w:rsidP="00A86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воспитание правовой культуры молодёжи;</w:t>
      </w:r>
    </w:p>
    <w:p w:rsidR="00B32B9F" w:rsidRDefault="00B32B9F" w:rsidP="00A86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поддержка социальной активности молодежи.</w:t>
      </w:r>
    </w:p>
    <w:p w:rsidR="00B32B9F" w:rsidRDefault="00B32B9F" w:rsidP="00A8655B">
      <w:pPr>
        <w:pStyle w:val="a"/>
      </w:pPr>
      <w:r>
        <w:t>Для достижения данных целей были выбран следующий формат работы:</w:t>
      </w:r>
    </w:p>
    <w:p w:rsidR="00B32B9F" w:rsidRDefault="00B32B9F" w:rsidP="00A8655B">
      <w:pPr>
        <w:pStyle w:val="a"/>
      </w:pPr>
      <w:r w:rsidRPr="00DB0A83">
        <w:t>Основной формой р</w:t>
      </w:r>
      <w:r>
        <w:t>аботы Молодёжной палаты является</w:t>
      </w:r>
      <w:r w:rsidRPr="00DB0A83">
        <w:t xml:space="preserve"> заседания</w:t>
      </w:r>
      <w:r>
        <w:t xml:space="preserve"> Молодёжной палаты. В ходе заседания или рабочей встречи (собрания) формируется план проведения мероприятий на предстоящий период, также подбирается более подходящий формат проведения, место проведения и целевая аудитория. </w:t>
      </w:r>
    </w:p>
    <w:p w:rsidR="00B32B9F" w:rsidRDefault="00B32B9F" w:rsidP="00A8655B">
      <w:pPr>
        <w:pStyle w:val="a"/>
      </w:pPr>
    </w:p>
    <w:p w:rsidR="00B32B9F" w:rsidRDefault="00B32B9F" w:rsidP="00A8655B">
      <w:pPr>
        <w:pStyle w:val="a"/>
        <w:ind w:firstLine="0"/>
        <w:rPr>
          <w:b/>
        </w:rPr>
      </w:pPr>
      <w:r w:rsidRPr="00E8267E">
        <w:rPr>
          <w:b/>
        </w:rPr>
        <w:t>Количественные результаты за 202</w:t>
      </w:r>
      <w:r>
        <w:rPr>
          <w:b/>
        </w:rPr>
        <w:t>4</w:t>
      </w:r>
      <w:r w:rsidRPr="00E8267E">
        <w:rPr>
          <w:b/>
        </w:rPr>
        <w:t xml:space="preserve"> год.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7683"/>
        <w:gridCol w:w="1134"/>
      </w:tblGrid>
      <w:tr w:rsidR="00B32B9F" w:rsidRPr="00E8267E" w:rsidTr="00DF67A7">
        <w:trPr>
          <w:cantSplit/>
        </w:trPr>
        <w:tc>
          <w:tcPr>
            <w:tcW w:w="675" w:type="dxa"/>
          </w:tcPr>
          <w:p w:rsidR="00B32B9F" w:rsidRPr="00AD54B7" w:rsidRDefault="00B32B9F" w:rsidP="00ED03BE">
            <w:pPr>
              <w:pStyle w:val="a"/>
              <w:ind w:firstLine="0"/>
              <w:jc w:val="center"/>
            </w:pPr>
            <w:r w:rsidRPr="00AD54B7">
              <w:t>№ п/п</w:t>
            </w:r>
          </w:p>
        </w:tc>
        <w:tc>
          <w:tcPr>
            <w:tcW w:w="7683" w:type="dxa"/>
            <w:vAlign w:val="center"/>
          </w:tcPr>
          <w:p w:rsidR="00B32B9F" w:rsidRPr="00AD54B7" w:rsidRDefault="00B32B9F" w:rsidP="00ED03BE">
            <w:pPr>
              <w:pStyle w:val="a"/>
              <w:ind w:firstLine="0"/>
              <w:jc w:val="center"/>
            </w:pPr>
            <w:r w:rsidRPr="00AD54B7">
              <w:t>Наименование</w:t>
            </w:r>
          </w:p>
        </w:tc>
        <w:tc>
          <w:tcPr>
            <w:tcW w:w="1134" w:type="dxa"/>
            <w:vAlign w:val="center"/>
          </w:tcPr>
          <w:p w:rsidR="00B32B9F" w:rsidRPr="00AD54B7" w:rsidRDefault="00B32B9F" w:rsidP="00ED03BE">
            <w:pPr>
              <w:pStyle w:val="a"/>
              <w:ind w:firstLine="0"/>
              <w:jc w:val="center"/>
            </w:pPr>
            <w:r w:rsidRPr="00AD54B7">
              <w:t>Кол-во</w:t>
            </w:r>
          </w:p>
        </w:tc>
      </w:tr>
      <w:tr w:rsidR="00B32B9F" w:rsidRPr="00E8267E" w:rsidTr="00DF67A7">
        <w:trPr>
          <w:cantSplit/>
        </w:trPr>
        <w:tc>
          <w:tcPr>
            <w:tcW w:w="675" w:type="dxa"/>
            <w:vAlign w:val="center"/>
          </w:tcPr>
          <w:p w:rsidR="00B32B9F" w:rsidRPr="00AD54B7" w:rsidRDefault="00B32B9F" w:rsidP="00DF67A7">
            <w:pPr>
              <w:pStyle w:val="a"/>
              <w:numPr>
                <w:ilvl w:val="0"/>
                <w:numId w:val="1"/>
              </w:numPr>
              <w:jc w:val="center"/>
            </w:pPr>
          </w:p>
        </w:tc>
        <w:tc>
          <w:tcPr>
            <w:tcW w:w="7683" w:type="dxa"/>
          </w:tcPr>
          <w:p w:rsidR="00B32B9F" w:rsidRPr="00AD54B7" w:rsidRDefault="00B32B9F" w:rsidP="00ED03BE">
            <w:pPr>
              <w:pStyle w:val="a"/>
              <w:ind w:firstLine="0"/>
              <w:jc w:val="left"/>
            </w:pPr>
            <w:r w:rsidRPr="00AD54B7">
              <w:t>Количество состоявшихся заседаний Молодёжной палаты</w:t>
            </w:r>
          </w:p>
          <w:p w:rsidR="00B32B9F" w:rsidRPr="00AD54B7" w:rsidRDefault="00B32B9F" w:rsidP="00440231">
            <w:pPr>
              <w:pStyle w:val="a"/>
              <w:ind w:firstLine="0"/>
              <w:jc w:val="left"/>
            </w:pPr>
            <w:r w:rsidRPr="00AD54B7">
              <w:t>Даты проведений: 22.04.2024; 17.09.2024; 08.11.2024</w:t>
            </w:r>
          </w:p>
        </w:tc>
        <w:tc>
          <w:tcPr>
            <w:tcW w:w="1134" w:type="dxa"/>
            <w:vAlign w:val="center"/>
          </w:tcPr>
          <w:p w:rsidR="00B32B9F" w:rsidRPr="00AD54B7" w:rsidRDefault="00B32B9F" w:rsidP="00ED03BE">
            <w:pPr>
              <w:pStyle w:val="a"/>
              <w:ind w:firstLine="0"/>
              <w:jc w:val="center"/>
            </w:pPr>
            <w:r w:rsidRPr="00AD54B7">
              <w:t>3</w:t>
            </w:r>
          </w:p>
        </w:tc>
      </w:tr>
      <w:tr w:rsidR="00B32B9F" w:rsidRPr="00E8267E" w:rsidTr="00DF67A7">
        <w:trPr>
          <w:cantSplit/>
        </w:trPr>
        <w:tc>
          <w:tcPr>
            <w:tcW w:w="675" w:type="dxa"/>
            <w:vAlign w:val="center"/>
          </w:tcPr>
          <w:p w:rsidR="00B32B9F" w:rsidRPr="00AD54B7" w:rsidRDefault="00B32B9F" w:rsidP="00DF67A7">
            <w:pPr>
              <w:pStyle w:val="a"/>
              <w:numPr>
                <w:ilvl w:val="0"/>
                <w:numId w:val="1"/>
              </w:numPr>
              <w:jc w:val="center"/>
            </w:pPr>
          </w:p>
        </w:tc>
        <w:tc>
          <w:tcPr>
            <w:tcW w:w="7683" w:type="dxa"/>
          </w:tcPr>
          <w:p w:rsidR="00B32B9F" w:rsidRPr="00AD54B7" w:rsidRDefault="00B32B9F" w:rsidP="00DF67A7">
            <w:pPr>
              <w:pStyle w:val="a"/>
              <w:ind w:firstLine="0"/>
              <w:jc w:val="left"/>
            </w:pPr>
            <w:r w:rsidRPr="00AD54B7">
              <w:t>Количество членов Молодёжной палаты (на декабрь 2024)</w:t>
            </w:r>
          </w:p>
        </w:tc>
        <w:tc>
          <w:tcPr>
            <w:tcW w:w="1134" w:type="dxa"/>
            <w:vAlign w:val="center"/>
          </w:tcPr>
          <w:p w:rsidR="00B32B9F" w:rsidRPr="00AD54B7" w:rsidRDefault="00B32B9F" w:rsidP="00ED03BE">
            <w:pPr>
              <w:pStyle w:val="a"/>
              <w:ind w:firstLine="0"/>
              <w:jc w:val="center"/>
            </w:pPr>
            <w:r w:rsidRPr="00AD54B7">
              <w:t>25</w:t>
            </w:r>
          </w:p>
        </w:tc>
      </w:tr>
      <w:tr w:rsidR="00B32B9F" w:rsidRPr="00E8267E" w:rsidTr="00DF67A7">
        <w:trPr>
          <w:cantSplit/>
        </w:trPr>
        <w:tc>
          <w:tcPr>
            <w:tcW w:w="675" w:type="dxa"/>
            <w:vAlign w:val="center"/>
          </w:tcPr>
          <w:p w:rsidR="00B32B9F" w:rsidRPr="00AD54B7" w:rsidRDefault="00B32B9F" w:rsidP="00DF67A7">
            <w:pPr>
              <w:pStyle w:val="a"/>
              <w:numPr>
                <w:ilvl w:val="0"/>
                <w:numId w:val="1"/>
              </w:numPr>
              <w:jc w:val="center"/>
            </w:pPr>
          </w:p>
        </w:tc>
        <w:tc>
          <w:tcPr>
            <w:tcW w:w="7683" w:type="dxa"/>
          </w:tcPr>
          <w:p w:rsidR="00B32B9F" w:rsidRPr="00AD54B7" w:rsidRDefault="00B32B9F" w:rsidP="00DF67A7">
            <w:pPr>
              <w:pStyle w:val="a"/>
              <w:ind w:firstLine="0"/>
              <w:jc w:val="left"/>
            </w:pPr>
            <w:r w:rsidRPr="00AD54B7">
              <w:t>Количество членов Общественной Молодёжной палаты при Законодательном Собрании Челябинской области из состава Молодёжной палаты (на декабрь 2024)</w:t>
            </w:r>
          </w:p>
        </w:tc>
        <w:tc>
          <w:tcPr>
            <w:tcW w:w="1134" w:type="dxa"/>
            <w:vAlign w:val="center"/>
          </w:tcPr>
          <w:p w:rsidR="00B32B9F" w:rsidRPr="00AD54B7" w:rsidRDefault="00B32B9F" w:rsidP="00ED03BE">
            <w:pPr>
              <w:pStyle w:val="a"/>
              <w:ind w:firstLine="0"/>
              <w:jc w:val="center"/>
            </w:pPr>
            <w:r w:rsidRPr="00AD54B7">
              <w:t>1</w:t>
            </w:r>
          </w:p>
        </w:tc>
      </w:tr>
      <w:tr w:rsidR="00B32B9F" w:rsidRPr="00E8267E" w:rsidTr="00DF67A7">
        <w:trPr>
          <w:cantSplit/>
        </w:trPr>
        <w:tc>
          <w:tcPr>
            <w:tcW w:w="675" w:type="dxa"/>
            <w:vAlign w:val="center"/>
          </w:tcPr>
          <w:p w:rsidR="00B32B9F" w:rsidRPr="00AD54B7" w:rsidRDefault="00B32B9F" w:rsidP="00DF67A7">
            <w:pPr>
              <w:pStyle w:val="a"/>
              <w:numPr>
                <w:ilvl w:val="0"/>
                <w:numId w:val="1"/>
              </w:numPr>
              <w:jc w:val="center"/>
            </w:pPr>
          </w:p>
        </w:tc>
        <w:tc>
          <w:tcPr>
            <w:tcW w:w="7683" w:type="dxa"/>
          </w:tcPr>
          <w:p w:rsidR="00B32B9F" w:rsidRPr="00AD54B7" w:rsidRDefault="00B32B9F" w:rsidP="00F82185">
            <w:pPr>
              <w:pStyle w:val="a"/>
              <w:ind w:firstLine="0"/>
              <w:jc w:val="left"/>
            </w:pPr>
            <w:r w:rsidRPr="00AD54B7">
              <w:t>Количество мероприятий, где челны Молодёжной палаты принимали участие</w:t>
            </w:r>
          </w:p>
        </w:tc>
        <w:tc>
          <w:tcPr>
            <w:tcW w:w="1134" w:type="dxa"/>
            <w:vAlign w:val="center"/>
          </w:tcPr>
          <w:p w:rsidR="00B32B9F" w:rsidRPr="00AD54B7" w:rsidRDefault="00B32B9F" w:rsidP="00864398">
            <w:pPr>
              <w:pStyle w:val="a"/>
              <w:ind w:firstLine="0"/>
              <w:jc w:val="center"/>
            </w:pPr>
            <w:r w:rsidRPr="00AD54B7">
              <w:t>37</w:t>
            </w:r>
          </w:p>
        </w:tc>
      </w:tr>
    </w:tbl>
    <w:p w:rsidR="00B32B9F" w:rsidRDefault="00B32B9F" w:rsidP="00A8655B">
      <w:pPr>
        <w:pStyle w:val="a"/>
        <w:ind w:firstLine="0"/>
      </w:pPr>
    </w:p>
    <w:p w:rsidR="00B32B9F" w:rsidRPr="00DB1710" w:rsidRDefault="00B32B9F" w:rsidP="009F7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Pr="00DB1710">
        <w:rPr>
          <w:rFonts w:ascii="Times New Roman" w:hAnsi="Times New Roman" w:cs="Times New Roman"/>
          <w:sz w:val="28"/>
          <w:szCs w:val="28"/>
        </w:rPr>
        <w:t xml:space="preserve">Члены Молодежной палаты </w:t>
      </w:r>
      <w:r>
        <w:rPr>
          <w:rFonts w:ascii="Times New Roman" w:hAnsi="Times New Roman" w:cs="Times New Roman"/>
          <w:sz w:val="28"/>
          <w:szCs w:val="28"/>
        </w:rPr>
        <w:t xml:space="preserve">при Собрании депутатов Копейского городского округа </w:t>
      </w:r>
      <w:r w:rsidRPr="00DB1710">
        <w:rPr>
          <w:rFonts w:ascii="Times New Roman" w:hAnsi="Times New Roman" w:cs="Times New Roman"/>
          <w:sz w:val="28"/>
          <w:szCs w:val="28"/>
        </w:rPr>
        <w:t xml:space="preserve">принимали участия в </w:t>
      </w:r>
      <w:r>
        <w:rPr>
          <w:rFonts w:ascii="Times New Roman" w:hAnsi="Times New Roman" w:cs="Times New Roman"/>
          <w:sz w:val="28"/>
          <w:szCs w:val="28"/>
        </w:rPr>
        <w:t>различных мероприятиях. Кратко о некоторых мероприятиях:</w:t>
      </w:r>
    </w:p>
    <w:p w:rsidR="00B32B9F" w:rsidRDefault="00B32B9F" w:rsidP="009F7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Pr="00DB1710">
        <w:rPr>
          <w:rFonts w:ascii="Times New Roman" w:hAnsi="Times New Roman" w:cs="Times New Roman"/>
          <w:sz w:val="28"/>
          <w:szCs w:val="28"/>
        </w:rPr>
        <w:t>- Сбор подписей за самовыдвиженца В.В. Путина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2B9F" w:rsidRDefault="00B32B9F" w:rsidP="009F7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Патриотическая квиз-игра «90-лет Челябинской области». Это игра предназначена для того, чтобы продемонстрировать свои знания о родном крае;</w:t>
      </w:r>
    </w:p>
    <w:p w:rsidR="00B32B9F" w:rsidRDefault="00B32B9F" w:rsidP="00DB1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Настольная игра «Путь к Победе. </w:t>
      </w:r>
      <w:r w:rsidRPr="00EE6BCA">
        <w:rPr>
          <w:rFonts w:ascii="Times New Roman" w:hAnsi="Times New Roman" w:cs="Times New Roman"/>
          <w:sz w:val="28"/>
          <w:szCs w:val="28"/>
        </w:rPr>
        <w:t>«Путь к победе» – это игра, посвященная подвигу воинов Уральского добровольческого танкового корпуса. Уральский добровольческий танковый корпус был сформирован в 1943 году и внес огромный вклад в победу в Великой Отечественной войне. Участникам игры предлагается пройти по сложному пути Уральского добровольческого танкового корпуса от Урала до Европы, познакомившись с хронологией исторических событий из жизни южноуральцев.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32B9F" w:rsidRDefault="00B32B9F" w:rsidP="00DB1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</w:t>
      </w:r>
      <w:r w:rsidRPr="00DB1710">
        <w:rPr>
          <w:rFonts w:ascii="Times New Roman" w:hAnsi="Times New Roman" w:cs="Times New Roman"/>
          <w:sz w:val="28"/>
          <w:szCs w:val="28"/>
        </w:rPr>
        <w:t>стреча с Яной Валерьевной Лантратовой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B1710">
        <w:rPr>
          <w:rFonts w:ascii="Times New Roman" w:hAnsi="Times New Roman" w:cs="Times New Roman"/>
          <w:sz w:val="28"/>
          <w:szCs w:val="28"/>
        </w:rPr>
        <w:t>российск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DB1710">
        <w:rPr>
          <w:rFonts w:ascii="Times New Roman" w:hAnsi="Times New Roman" w:cs="Times New Roman"/>
          <w:sz w:val="28"/>
          <w:szCs w:val="28"/>
        </w:rPr>
        <w:t>правозащитник и общественный деятель, первый заместитель председателя комитета Государственной думы по просвещению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32B9F" w:rsidRDefault="00B32B9F" w:rsidP="00DB1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Открытые уроки о «Вреде коррупции».</w:t>
      </w:r>
      <w:r w:rsidRPr="00EE6BCA"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таких уроках</w:t>
      </w:r>
      <w:r w:rsidRPr="00EE6B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</w:t>
      </w:r>
      <w:r w:rsidRPr="00EE6BCA">
        <w:rPr>
          <w:rFonts w:ascii="Times New Roman" w:hAnsi="Times New Roman" w:cs="Times New Roman"/>
          <w:sz w:val="28"/>
          <w:szCs w:val="28"/>
        </w:rPr>
        <w:t xml:space="preserve">дети в первую очередь </w:t>
      </w:r>
      <w:r>
        <w:rPr>
          <w:rFonts w:ascii="Times New Roman" w:hAnsi="Times New Roman" w:cs="Times New Roman"/>
          <w:sz w:val="28"/>
          <w:szCs w:val="28"/>
        </w:rPr>
        <w:t xml:space="preserve">познают, что такое коррупция, </w:t>
      </w:r>
      <w:r w:rsidRPr="00EE6BCA">
        <w:rPr>
          <w:rFonts w:ascii="Times New Roman" w:hAnsi="Times New Roman" w:cs="Times New Roman"/>
          <w:sz w:val="28"/>
          <w:szCs w:val="28"/>
        </w:rPr>
        <w:t>учатся мыслить рационально и</w:t>
      </w:r>
      <w:r>
        <w:rPr>
          <w:rFonts w:ascii="Times New Roman" w:hAnsi="Times New Roman" w:cs="Times New Roman"/>
          <w:sz w:val="28"/>
          <w:szCs w:val="28"/>
        </w:rPr>
        <w:t xml:space="preserve"> осознают, что у них есть права;</w:t>
      </w:r>
    </w:p>
    <w:p w:rsidR="00B32B9F" w:rsidRDefault="00B32B9F" w:rsidP="00DB1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Участие в совещании в администрации Копейского городского округа на тему «ФКГС»;</w:t>
      </w:r>
    </w:p>
    <w:p w:rsidR="00B32B9F" w:rsidRDefault="00B32B9F" w:rsidP="00DB1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Волонтеры ФКГС. Сбор голосов для благоустройства комфортной городской среды г. Копейска;</w:t>
      </w:r>
    </w:p>
    <w:p w:rsidR="00B32B9F" w:rsidRDefault="00B32B9F" w:rsidP="00DB1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Возложение цветов. Почтение памяти солдатам ВОВ;</w:t>
      </w:r>
    </w:p>
    <w:p w:rsidR="00B32B9F" w:rsidRDefault="00B32B9F" w:rsidP="00DB1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Принимали участие в праздниках «День добрососедства»;</w:t>
      </w:r>
    </w:p>
    <w:p w:rsidR="00B32B9F" w:rsidRDefault="00B32B9F" w:rsidP="00DB1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Участие в митинге «День памяти»;</w:t>
      </w:r>
    </w:p>
    <w:p w:rsidR="00B32B9F" w:rsidRDefault="00B32B9F" w:rsidP="00DB1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Помощь в размещении граждан в пункте временного размещения в Доме культуры поселка Заозерный;</w:t>
      </w:r>
    </w:p>
    <w:p w:rsidR="00B32B9F" w:rsidRDefault="00B32B9F" w:rsidP="00DB1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Помощь в проведении дворового обхода для сбора заявок с пострадавших от погодного катаклизма;</w:t>
      </w:r>
    </w:p>
    <w:p w:rsidR="00B32B9F" w:rsidRDefault="00B32B9F" w:rsidP="00DB1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Памятные мероприятия, посвященные морякам-подводникам, погибшим на атомной подводной лодке К-141 «Курск»;</w:t>
      </w:r>
    </w:p>
    <w:p w:rsidR="00B32B9F" w:rsidRDefault="00B32B9F" w:rsidP="00DB1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Помощь в посадке деревьев в память погибшим шахтерам;</w:t>
      </w:r>
    </w:p>
    <w:p w:rsidR="00B32B9F" w:rsidRDefault="00B32B9F" w:rsidP="00DB1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Посетили митинг, посвященный «Дню народного единства»;</w:t>
      </w:r>
    </w:p>
    <w:p w:rsidR="00B32B9F" w:rsidRDefault="00B32B9F" w:rsidP="00DB1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Погрузка и сбор гуманитарной помощи в зону СВО (13.02.2024, 16.03.2024, 02.05.2024, 12.07.2024, 18.10.2024, 03.12.2024);</w:t>
      </w:r>
    </w:p>
    <w:p w:rsidR="00B32B9F" w:rsidRDefault="00B32B9F" w:rsidP="00DB1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Провели субботник на братской могиле воинов, умерших в эвакогоспитале, во время Великой Отечественной войны;</w:t>
      </w:r>
    </w:p>
    <w:p w:rsidR="00B32B9F" w:rsidRDefault="00B32B9F" w:rsidP="00DB1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Кейс соревнования по решению проблем города.</w:t>
      </w:r>
    </w:p>
    <w:p w:rsidR="00B32B9F" w:rsidRDefault="00B32B9F" w:rsidP="00DB17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отчете подробно представлены, самые значительные и интересные мероприятия. Все мероприятия проходили в период с 12.01.2024 г. по 13.12.2024 г. </w:t>
      </w:r>
    </w:p>
    <w:p w:rsidR="00B32B9F" w:rsidRPr="000054D5" w:rsidRDefault="00B32B9F" w:rsidP="00005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 w:rsidRPr="000054D5">
        <w:rPr>
          <w:rFonts w:ascii="Times New Roman" w:hAnsi="Times New Roman" w:cs="Times New Roman"/>
          <w:sz w:val="28"/>
          <w:szCs w:val="28"/>
        </w:rPr>
        <w:t>Главное в работе Молодёжной палаты – это конструктивное взаимодействие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4D5">
        <w:rPr>
          <w:rFonts w:ascii="Times New Roman" w:hAnsi="Times New Roman" w:cs="Times New Roman"/>
          <w:sz w:val="28"/>
          <w:szCs w:val="28"/>
        </w:rPr>
        <w:t xml:space="preserve">всеми заинтересованными в развитии </w:t>
      </w:r>
      <w:r>
        <w:rPr>
          <w:rFonts w:ascii="Times New Roman" w:hAnsi="Times New Roman" w:cs="Times New Roman"/>
          <w:sz w:val="28"/>
          <w:szCs w:val="28"/>
        </w:rPr>
        <w:t>Копейского городского округа</w:t>
      </w:r>
      <w:r w:rsidRPr="000054D5">
        <w:rPr>
          <w:rFonts w:ascii="Times New Roman" w:hAnsi="Times New Roman" w:cs="Times New Roman"/>
          <w:sz w:val="28"/>
          <w:szCs w:val="28"/>
        </w:rPr>
        <w:t>. Именно поэтому в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4D5">
        <w:rPr>
          <w:rFonts w:ascii="Times New Roman" w:hAnsi="Times New Roman" w:cs="Times New Roman"/>
          <w:sz w:val="28"/>
          <w:szCs w:val="28"/>
        </w:rPr>
        <w:t xml:space="preserve">деятельности состав Молодёжной палаты </w:t>
      </w:r>
      <w:r>
        <w:rPr>
          <w:rFonts w:ascii="Times New Roman" w:hAnsi="Times New Roman" w:cs="Times New Roman"/>
          <w:sz w:val="28"/>
          <w:szCs w:val="28"/>
        </w:rPr>
        <w:t xml:space="preserve">при Собрании депутатов Копейского городского округа </w:t>
      </w:r>
      <w:r w:rsidRPr="000054D5">
        <w:rPr>
          <w:rFonts w:ascii="Times New Roman" w:hAnsi="Times New Roman" w:cs="Times New Roman"/>
          <w:sz w:val="28"/>
          <w:szCs w:val="28"/>
        </w:rPr>
        <w:t>руководствуется необходимостью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4D5">
        <w:rPr>
          <w:rFonts w:ascii="Times New Roman" w:hAnsi="Times New Roman" w:cs="Times New Roman"/>
          <w:sz w:val="28"/>
          <w:szCs w:val="28"/>
        </w:rPr>
        <w:t>привлекать для совместной работы как можно большее количество людей и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4D5">
        <w:rPr>
          <w:rFonts w:ascii="Times New Roman" w:hAnsi="Times New Roman" w:cs="Times New Roman"/>
          <w:sz w:val="28"/>
          <w:szCs w:val="28"/>
        </w:rPr>
        <w:t>вне зависимости от их политических взглядов и убеждений.</w:t>
      </w:r>
    </w:p>
    <w:p w:rsidR="00B32B9F" w:rsidRPr="000054D5" w:rsidRDefault="00B32B9F" w:rsidP="000054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054D5">
        <w:rPr>
          <w:rFonts w:ascii="Times New Roman" w:hAnsi="Times New Roman" w:cs="Times New Roman"/>
          <w:sz w:val="28"/>
          <w:szCs w:val="28"/>
        </w:rPr>
        <w:t xml:space="preserve">Члены Молодёжной палаты благодарят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Собрания депутатов Копейского городского округа, депутатов Собрания депутатов Копейского городского округа </w:t>
      </w:r>
      <w:r w:rsidRPr="000054D5">
        <w:rPr>
          <w:rFonts w:ascii="Times New Roman" w:hAnsi="Times New Roman" w:cs="Times New Roman"/>
          <w:sz w:val="28"/>
          <w:szCs w:val="28"/>
        </w:rPr>
        <w:t>за организационную, техническую помощь и информационную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4D5">
        <w:rPr>
          <w:rFonts w:ascii="Times New Roman" w:hAnsi="Times New Roman" w:cs="Times New Roman"/>
          <w:sz w:val="28"/>
          <w:szCs w:val="28"/>
        </w:rPr>
        <w:t xml:space="preserve">поддержку. Личное участие </w:t>
      </w:r>
      <w:r>
        <w:rPr>
          <w:rFonts w:ascii="Times New Roman" w:hAnsi="Times New Roman" w:cs="Times New Roman"/>
          <w:sz w:val="28"/>
          <w:szCs w:val="28"/>
        </w:rPr>
        <w:t>председателя и депутатов</w:t>
      </w:r>
      <w:r w:rsidRPr="000054D5">
        <w:rPr>
          <w:rFonts w:ascii="Times New Roman" w:hAnsi="Times New Roman" w:cs="Times New Roman"/>
          <w:sz w:val="28"/>
          <w:szCs w:val="28"/>
        </w:rPr>
        <w:t xml:space="preserve"> – это свидетельство открытости власти в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4D5">
        <w:rPr>
          <w:rFonts w:ascii="Times New Roman" w:hAnsi="Times New Roman" w:cs="Times New Roman"/>
          <w:sz w:val="28"/>
          <w:szCs w:val="28"/>
        </w:rPr>
        <w:t xml:space="preserve">с молодёжью </w:t>
      </w:r>
      <w:r>
        <w:rPr>
          <w:rFonts w:ascii="Times New Roman" w:hAnsi="Times New Roman" w:cs="Times New Roman"/>
          <w:sz w:val="28"/>
          <w:szCs w:val="28"/>
        </w:rPr>
        <w:t>Копейского городского округа</w:t>
      </w:r>
      <w:r w:rsidRPr="000054D5">
        <w:rPr>
          <w:rFonts w:ascii="Times New Roman" w:hAnsi="Times New Roman" w:cs="Times New Roman"/>
          <w:sz w:val="28"/>
          <w:szCs w:val="28"/>
        </w:rPr>
        <w:t xml:space="preserve">. Члены Молодёжной палаты </w:t>
      </w:r>
      <w:r>
        <w:rPr>
          <w:rFonts w:ascii="Times New Roman" w:hAnsi="Times New Roman" w:cs="Times New Roman"/>
          <w:sz w:val="28"/>
          <w:szCs w:val="28"/>
        </w:rPr>
        <w:t>рассчитывают</w:t>
      </w:r>
      <w:r w:rsidRPr="000054D5">
        <w:rPr>
          <w:rFonts w:ascii="Times New Roman" w:hAnsi="Times New Roman" w:cs="Times New Roman"/>
          <w:sz w:val="28"/>
          <w:szCs w:val="28"/>
        </w:rPr>
        <w:t>, что совместная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4D5">
        <w:rPr>
          <w:rFonts w:ascii="Times New Roman" w:hAnsi="Times New Roman" w:cs="Times New Roman"/>
          <w:sz w:val="28"/>
          <w:szCs w:val="28"/>
        </w:rPr>
        <w:t>работа будет расширяться и выходить на более высокий уровень.</w:t>
      </w:r>
    </w:p>
    <w:p w:rsidR="00B32B9F" w:rsidRDefault="00B32B9F" w:rsidP="009F79AE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B32B9F" w:rsidRDefault="00B32B9F" w:rsidP="009F79AE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B32B9F" w:rsidRPr="00723E20" w:rsidRDefault="00B32B9F" w:rsidP="009F7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3E20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B32B9F" w:rsidRPr="00723E20" w:rsidRDefault="00B32B9F" w:rsidP="009F7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3E20">
        <w:rPr>
          <w:rFonts w:ascii="Times New Roman" w:hAnsi="Times New Roman" w:cs="Times New Roman"/>
          <w:sz w:val="28"/>
          <w:szCs w:val="28"/>
        </w:rPr>
        <w:t xml:space="preserve">Молодежной палаты </w:t>
      </w:r>
    </w:p>
    <w:p w:rsidR="00B32B9F" w:rsidRPr="00723E20" w:rsidRDefault="00B32B9F" w:rsidP="009F7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3E20">
        <w:rPr>
          <w:rFonts w:ascii="Times New Roman" w:hAnsi="Times New Roman" w:cs="Times New Roman"/>
          <w:sz w:val="28"/>
          <w:szCs w:val="28"/>
        </w:rPr>
        <w:t>при Собрании депутатов</w:t>
      </w:r>
    </w:p>
    <w:p w:rsidR="00B32B9F" w:rsidRDefault="00B32B9F" w:rsidP="009F7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3E20">
        <w:rPr>
          <w:rFonts w:ascii="Times New Roman" w:hAnsi="Times New Roman" w:cs="Times New Roman"/>
          <w:sz w:val="28"/>
          <w:szCs w:val="28"/>
        </w:rPr>
        <w:t>Копейского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В.В. Колмогоров</w:t>
      </w:r>
    </w:p>
    <w:p w:rsidR="00B32B9F" w:rsidRDefault="00B32B9F" w:rsidP="009F7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B9F" w:rsidRDefault="00B32B9F" w:rsidP="009F7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B9F" w:rsidRDefault="00B32B9F" w:rsidP="009F7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B9F" w:rsidRDefault="00B32B9F" w:rsidP="009F7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B9F" w:rsidRDefault="00B32B9F" w:rsidP="009F7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B9F" w:rsidRDefault="00B32B9F" w:rsidP="009F7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B9F" w:rsidRDefault="00B32B9F" w:rsidP="009F7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B9F" w:rsidRDefault="00B32B9F" w:rsidP="009F7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B9F" w:rsidRDefault="00B32B9F" w:rsidP="009F7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B9F" w:rsidRDefault="00B32B9F" w:rsidP="009F7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B9F" w:rsidRDefault="00B32B9F" w:rsidP="009F7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B9F" w:rsidRDefault="00B32B9F" w:rsidP="009F7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B9F" w:rsidRDefault="00B32B9F" w:rsidP="009F7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B9F" w:rsidRDefault="00B32B9F" w:rsidP="009F7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B9F" w:rsidRDefault="00B32B9F" w:rsidP="009F7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B9F" w:rsidRDefault="00B32B9F" w:rsidP="009F7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B9F" w:rsidRDefault="00B32B9F" w:rsidP="009F7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B9F" w:rsidRDefault="00B32B9F" w:rsidP="009F7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B9F" w:rsidRDefault="00B32B9F" w:rsidP="009F7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B9F" w:rsidRDefault="00B32B9F" w:rsidP="009F7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B9F" w:rsidRDefault="00B32B9F" w:rsidP="009F7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B9F" w:rsidRDefault="00B32B9F" w:rsidP="009F7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B9F" w:rsidRDefault="00B32B9F" w:rsidP="009F7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B9F" w:rsidRDefault="00B32B9F" w:rsidP="009F7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B9F" w:rsidRDefault="00B32B9F" w:rsidP="009F7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B9F" w:rsidRDefault="00B32B9F" w:rsidP="009F7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B9F" w:rsidRDefault="00B32B9F" w:rsidP="009F7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B9F" w:rsidRDefault="00B32B9F" w:rsidP="009F7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B9F" w:rsidRDefault="00B32B9F" w:rsidP="009F7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B9F" w:rsidRDefault="00B32B9F" w:rsidP="009F7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B9F" w:rsidRDefault="00B32B9F" w:rsidP="009F7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B9F" w:rsidRDefault="00B32B9F" w:rsidP="009F7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B9F" w:rsidRDefault="00B32B9F" w:rsidP="009F7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B9F" w:rsidRDefault="00B32B9F" w:rsidP="009F7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B9F" w:rsidRDefault="00B32B9F" w:rsidP="009F7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B9F" w:rsidRDefault="00B32B9F" w:rsidP="009F7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B9F" w:rsidRDefault="00B32B9F" w:rsidP="009F7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B9F" w:rsidRPr="0085202E" w:rsidRDefault="00B32B9F" w:rsidP="00723E20">
      <w:pPr>
        <w:rPr>
          <w:sz w:val="28"/>
          <w:szCs w:val="28"/>
        </w:rPr>
      </w:pPr>
      <w:r w:rsidRPr="0085202E">
        <w:rPr>
          <w:sz w:val="28"/>
          <w:szCs w:val="28"/>
        </w:rPr>
        <w:t>ВОПРОС ВНЕСЕН:</w:t>
      </w:r>
    </w:p>
    <w:p w:rsidR="00B32B9F" w:rsidRPr="0085202E" w:rsidRDefault="00B32B9F" w:rsidP="00723E20">
      <w:pPr>
        <w:rPr>
          <w:sz w:val="28"/>
          <w:szCs w:val="28"/>
        </w:rPr>
      </w:pPr>
    </w:p>
    <w:p w:rsidR="00B32B9F" w:rsidRPr="0085202E" w:rsidRDefault="00B32B9F" w:rsidP="00723E20">
      <w:pPr>
        <w:rPr>
          <w:sz w:val="28"/>
          <w:szCs w:val="28"/>
        </w:rPr>
      </w:pPr>
      <w:r w:rsidRPr="0085202E">
        <w:rPr>
          <w:sz w:val="28"/>
          <w:szCs w:val="28"/>
        </w:rPr>
        <w:t>Собранием депутатов Копейского городского округа.</w:t>
      </w:r>
    </w:p>
    <w:p w:rsidR="00B32B9F" w:rsidRPr="0085202E" w:rsidRDefault="00B32B9F" w:rsidP="00723E20">
      <w:pPr>
        <w:rPr>
          <w:sz w:val="28"/>
          <w:szCs w:val="28"/>
        </w:rPr>
      </w:pPr>
    </w:p>
    <w:p w:rsidR="00B32B9F" w:rsidRPr="0085202E" w:rsidRDefault="00B32B9F" w:rsidP="00723E20">
      <w:pPr>
        <w:rPr>
          <w:sz w:val="28"/>
          <w:szCs w:val="28"/>
        </w:rPr>
      </w:pPr>
      <w:r w:rsidRPr="0085202E">
        <w:rPr>
          <w:sz w:val="28"/>
          <w:szCs w:val="28"/>
        </w:rPr>
        <w:t>СОГЛАСОВАНО:</w:t>
      </w:r>
    </w:p>
    <w:p w:rsidR="00B32B9F" w:rsidRPr="0085202E" w:rsidRDefault="00B32B9F" w:rsidP="00723E20">
      <w:pPr>
        <w:rPr>
          <w:sz w:val="28"/>
          <w:szCs w:val="28"/>
        </w:rPr>
      </w:pPr>
    </w:p>
    <w:p w:rsidR="00B32B9F" w:rsidRPr="0085202E" w:rsidRDefault="00B32B9F" w:rsidP="00723E20">
      <w:pPr>
        <w:rPr>
          <w:sz w:val="28"/>
          <w:szCs w:val="28"/>
        </w:rPr>
      </w:pPr>
      <w:r w:rsidRPr="0085202E">
        <w:rPr>
          <w:sz w:val="28"/>
          <w:szCs w:val="28"/>
        </w:rPr>
        <w:t>Председатель Собрания депутатов</w:t>
      </w:r>
    </w:p>
    <w:p w:rsidR="00B32B9F" w:rsidRPr="0085202E" w:rsidRDefault="00B32B9F" w:rsidP="00723E20">
      <w:pPr>
        <w:rPr>
          <w:sz w:val="28"/>
          <w:szCs w:val="28"/>
        </w:rPr>
      </w:pPr>
      <w:r w:rsidRPr="0085202E">
        <w:rPr>
          <w:sz w:val="28"/>
          <w:szCs w:val="28"/>
        </w:rPr>
        <w:t>Копейского городского округа                                                               Е.К. Гиске</w:t>
      </w:r>
    </w:p>
    <w:p w:rsidR="00B32B9F" w:rsidRPr="0085202E" w:rsidRDefault="00B32B9F" w:rsidP="00723E20">
      <w:pPr>
        <w:rPr>
          <w:sz w:val="28"/>
          <w:szCs w:val="28"/>
        </w:rPr>
      </w:pPr>
    </w:p>
    <w:p w:rsidR="00B32B9F" w:rsidRPr="0085202E" w:rsidRDefault="00B32B9F" w:rsidP="00723E20">
      <w:pPr>
        <w:rPr>
          <w:sz w:val="28"/>
          <w:szCs w:val="28"/>
        </w:rPr>
      </w:pPr>
      <w:r w:rsidRPr="0085202E">
        <w:rPr>
          <w:sz w:val="28"/>
          <w:szCs w:val="28"/>
        </w:rPr>
        <w:t>Председатель постоянной комиссии</w:t>
      </w:r>
    </w:p>
    <w:p w:rsidR="00B32B9F" w:rsidRPr="0085202E" w:rsidRDefault="00B32B9F" w:rsidP="00723E20">
      <w:pPr>
        <w:rPr>
          <w:sz w:val="28"/>
          <w:szCs w:val="28"/>
        </w:rPr>
      </w:pPr>
      <w:r w:rsidRPr="0085202E">
        <w:rPr>
          <w:sz w:val="28"/>
          <w:szCs w:val="28"/>
        </w:rPr>
        <w:t xml:space="preserve">по </w:t>
      </w:r>
      <w:r>
        <w:rPr>
          <w:sz w:val="28"/>
          <w:szCs w:val="28"/>
        </w:rPr>
        <w:t>социальной и молодежной политике</w:t>
      </w:r>
    </w:p>
    <w:p w:rsidR="00B32B9F" w:rsidRPr="0085202E" w:rsidRDefault="00B32B9F" w:rsidP="00723E20">
      <w:pPr>
        <w:rPr>
          <w:sz w:val="28"/>
          <w:szCs w:val="28"/>
        </w:rPr>
      </w:pPr>
      <w:r w:rsidRPr="0085202E">
        <w:rPr>
          <w:sz w:val="28"/>
          <w:szCs w:val="28"/>
        </w:rPr>
        <w:t>Собрания депутатов Копейского</w:t>
      </w:r>
    </w:p>
    <w:p w:rsidR="00B32B9F" w:rsidRDefault="00B32B9F" w:rsidP="00723E20">
      <w:pPr>
        <w:rPr>
          <w:sz w:val="28"/>
          <w:szCs w:val="28"/>
        </w:rPr>
      </w:pPr>
      <w:r w:rsidRPr="0085202E">
        <w:rPr>
          <w:sz w:val="28"/>
          <w:szCs w:val="28"/>
        </w:rPr>
        <w:t xml:space="preserve">городского округа                                                                        </w:t>
      </w:r>
      <w:r>
        <w:rPr>
          <w:sz w:val="28"/>
          <w:szCs w:val="28"/>
        </w:rPr>
        <w:t xml:space="preserve">     Р.Д. Зантария</w:t>
      </w:r>
    </w:p>
    <w:p w:rsidR="00B32B9F" w:rsidRDefault="00B32B9F" w:rsidP="00723E20">
      <w:pPr>
        <w:rPr>
          <w:sz w:val="28"/>
          <w:szCs w:val="28"/>
        </w:rPr>
      </w:pPr>
    </w:p>
    <w:p w:rsidR="00B32B9F" w:rsidRPr="0085202E" w:rsidRDefault="00B32B9F" w:rsidP="00723E20">
      <w:pPr>
        <w:rPr>
          <w:sz w:val="28"/>
          <w:szCs w:val="28"/>
        </w:rPr>
      </w:pPr>
    </w:p>
    <w:p w:rsidR="00B32B9F" w:rsidRPr="0085202E" w:rsidRDefault="00B32B9F" w:rsidP="00723E20">
      <w:pPr>
        <w:rPr>
          <w:sz w:val="28"/>
          <w:szCs w:val="28"/>
        </w:rPr>
      </w:pPr>
      <w:r w:rsidRPr="0085202E">
        <w:rPr>
          <w:sz w:val="28"/>
          <w:szCs w:val="28"/>
        </w:rPr>
        <w:t xml:space="preserve">Главный специалист </w:t>
      </w:r>
    </w:p>
    <w:p w:rsidR="00B32B9F" w:rsidRPr="0085202E" w:rsidRDefault="00B32B9F" w:rsidP="00723E20">
      <w:pPr>
        <w:rPr>
          <w:sz w:val="28"/>
          <w:szCs w:val="28"/>
        </w:rPr>
      </w:pPr>
      <w:r w:rsidRPr="0085202E">
        <w:rPr>
          <w:sz w:val="28"/>
          <w:szCs w:val="28"/>
        </w:rPr>
        <w:t>по организационно-правовой работе</w:t>
      </w:r>
    </w:p>
    <w:p w:rsidR="00B32B9F" w:rsidRPr="0085202E" w:rsidRDefault="00B32B9F" w:rsidP="00723E20">
      <w:pPr>
        <w:rPr>
          <w:sz w:val="28"/>
          <w:szCs w:val="28"/>
        </w:rPr>
      </w:pPr>
      <w:r w:rsidRPr="0085202E">
        <w:rPr>
          <w:sz w:val="28"/>
          <w:szCs w:val="28"/>
        </w:rPr>
        <w:t xml:space="preserve">Собрания депутатов </w:t>
      </w:r>
    </w:p>
    <w:p w:rsidR="00B32B9F" w:rsidRPr="0085202E" w:rsidRDefault="00B32B9F" w:rsidP="00723E20">
      <w:pPr>
        <w:rPr>
          <w:sz w:val="28"/>
          <w:szCs w:val="28"/>
        </w:rPr>
      </w:pPr>
      <w:r w:rsidRPr="0085202E">
        <w:rPr>
          <w:sz w:val="28"/>
          <w:szCs w:val="28"/>
        </w:rPr>
        <w:t>Копейского городского округа                                                      Е.Г. Фадюшина</w:t>
      </w:r>
    </w:p>
    <w:p w:rsidR="00B32B9F" w:rsidRPr="0085202E" w:rsidRDefault="00B32B9F" w:rsidP="00723E20">
      <w:pPr>
        <w:rPr>
          <w:sz w:val="28"/>
          <w:szCs w:val="28"/>
        </w:rPr>
      </w:pPr>
    </w:p>
    <w:p w:rsidR="00B32B9F" w:rsidRPr="0085202E" w:rsidRDefault="00B32B9F" w:rsidP="00723E20">
      <w:pPr>
        <w:rPr>
          <w:sz w:val="28"/>
          <w:szCs w:val="28"/>
        </w:rPr>
      </w:pPr>
    </w:p>
    <w:p w:rsidR="00B32B9F" w:rsidRPr="0085202E" w:rsidRDefault="00B32B9F" w:rsidP="00723E20">
      <w:pPr>
        <w:jc w:val="both"/>
        <w:rPr>
          <w:sz w:val="28"/>
          <w:szCs w:val="28"/>
        </w:rPr>
      </w:pPr>
    </w:p>
    <w:p w:rsidR="00B32B9F" w:rsidRPr="0085202E" w:rsidRDefault="00B32B9F" w:rsidP="00723E20">
      <w:pPr>
        <w:jc w:val="both"/>
        <w:rPr>
          <w:sz w:val="28"/>
          <w:szCs w:val="28"/>
        </w:rPr>
      </w:pPr>
      <w:r w:rsidRPr="0085202E">
        <w:rPr>
          <w:sz w:val="28"/>
          <w:szCs w:val="28"/>
        </w:rPr>
        <w:t>ПРАВОВОЙ АКТ НАПРАВЛЕН:</w:t>
      </w:r>
    </w:p>
    <w:p w:rsidR="00B32B9F" w:rsidRPr="0085202E" w:rsidRDefault="00B32B9F" w:rsidP="00723E20">
      <w:pPr>
        <w:jc w:val="both"/>
        <w:rPr>
          <w:sz w:val="28"/>
          <w:szCs w:val="28"/>
        </w:rPr>
      </w:pPr>
    </w:p>
    <w:p w:rsidR="00B32B9F" w:rsidRPr="0085202E" w:rsidRDefault="00B32B9F" w:rsidP="00723E20">
      <w:pPr>
        <w:jc w:val="both"/>
        <w:rPr>
          <w:sz w:val="28"/>
          <w:szCs w:val="28"/>
        </w:rPr>
      </w:pPr>
      <w:r w:rsidRPr="0085202E">
        <w:rPr>
          <w:sz w:val="28"/>
          <w:szCs w:val="28"/>
        </w:rPr>
        <w:t xml:space="preserve">Дело – 1 </w:t>
      </w:r>
    </w:p>
    <w:p w:rsidR="00B32B9F" w:rsidRPr="0085202E" w:rsidRDefault="00B32B9F" w:rsidP="00723E20">
      <w:pPr>
        <w:jc w:val="both"/>
        <w:rPr>
          <w:sz w:val="28"/>
          <w:szCs w:val="28"/>
        </w:rPr>
      </w:pPr>
      <w:r w:rsidRPr="0085202E">
        <w:rPr>
          <w:sz w:val="28"/>
          <w:szCs w:val="28"/>
        </w:rPr>
        <w:t>Прокуратура г. Копейска – 1</w:t>
      </w:r>
    </w:p>
    <w:p w:rsidR="00B32B9F" w:rsidRPr="0085202E" w:rsidRDefault="00B32B9F" w:rsidP="00723E20">
      <w:pPr>
        <w:jc w:val="both"/>
        <w:rPr>
          <w:sz w:val="28"/>
          <w:szCs w:val="28"/>
        </w:rPr>
      </w:pPr>
      <w:r w:rsidRPr="0085202E">
        <w:rPr>
          <w:sz w:val="28"/>
          <w:szCs w:val="28"/>
        </w:rPr>
        <w:t xml:space="preserve">Контрольно-счетная палата – 1 </w:t>
      </w:r>
    </w:p>
    <w:p w:rsidR="00B32B9F" w:rsidRPr="0085202E" w:rsidRDefault="00B32B9F" w:rsidP="00723E20">
      <w:pPr>
        <w:jc w:val="both"/>
        <w:rPr>
          <w:sz w:val="28"/>
          <w:szCs w:val="28"/>
        </w:rPr>
      </w:pPr>
      <w:r w:rsidRPr="0085202E">
        <w:rPr>
          <w:sz w:val="28"/>
          <w:szCs w:val="28"/>
        </w:rPr>
        <w:t xml:space="preserve">Администрация городского округа – 1 </w:t>
      </w:r>
    </w:p>
    <w:p w:rsidR="00B32B9F" w:rsidRDefault="00B32B9F" w:rsidP="00723E20">
      <w:pPr>
        <w:jc w:val="both"/>
        <w:rPr>
          <w:sz w:val="28"/>
          <w:szCs w:val="28"/>
        </w:rPr>
      </w:pPr>
    </w:p>
    <w:p w:rsidR="00B32B9F" w:rsidRPr="0085202E" w:rsidRDefault="00B32B9F" w:rsidP="00723E20">
      <w:pPr>
        <w:jc w:val="both"/>
        <w:rPr>
          <w:sz w:val="28"/>
          <w:szCs w:val="28"/>
        </w:rPr>
      </w:pPr>
    </w:p>
    <w:p w:rsidR="00B32B9F" w:rsidRPr="0085202E" w:rsidRDefault="00B32B9F" w:rsidP="00723E20">
      <w:pPr>
        <w:jc w:val="both"/>
        <w:rPr>
          <w:sz w:val="28"/>
          <w:szCs w:val="28"/>
        </w:rPr>
      </w:pPr>
    </w:p>
    <w:p w:rsidR="00B32B9F" w:rsidRPr="0085202E" w:rsidRDefault="00B32B9F" w:rsidP="00723E20">
      <w:pPr>
        <w:jc w:val="both"/>
        <w:rPr>
          <w:sz w:val="28"/>
          <w:szCs w:val="28"/>
        </w:rPr>
      </w:pPr>
    </w:p>
    <w:p w:rsidR="00B32B9F" w:rsidRPr="0085202E" w:rsidRDefault="00B32B9F" w:rsidP="00723E20">
      <w:pPr>
        <w:jc w:val="both"/>
        <w:rPr>
          <w:sz w:val="28"/>
          <w:szCs w:val="28"/>
        </w:rPr>
      </w:pPr>
    </w:p>
    <w:p w:rsidR="00B32B9F" w:rsidRPr="0085202E" w:rsidRDefault="00B32B9F" w:rsidP="00723E20">
      <w:pPr>
        <w:jc w:val="both"/>
        <w:rPr>
          <w:sz w:val="28"/>
          <w:szCs w:val="28"/>
        </w:rPr>
      </w:pPr>
    </w:p>
    <w:p w:rsidR="00B32B9F" w:rsidRDefault="00B32B9F" w:rsidP="00723E20">
      <w:pPr>
        <w:jc w:val="both"/>
        <w:rPr>
          <w:sz w:val="28"/>
          <w:szCs w:val="28"/>
        </w:rPr>
      </w:pPr>
    </w:p>
    <w:p w:rsidR="00B32B9F" w:rsidRDefault="00B32B9F" w:rsidP="00723E20">
      <w:pPr>
        <w:jc w:val="both"/>
        <w:rPr>
          <w:sz w:val="28"/>
          <w:szCs w:val="28"/>
        </w:rPr>
      </w:pPr>
    </w:p>
    <w:p w:rsidR="00B32B9F" w:rsidRDefault="00B32B9F" w:rsidP="00723E20">
      <w:pPr>
        <w:jc w:val="both"/>
        <w:rPr>
          <w:sz w:val="28"/>
          <w:szCs w:val="28"/>
        </w:rPr>
      </w:pPr>
    </w:p>
    <w:p w:rsidR="00B32B9F" w:rsidRDefault="00B32B9F" w:rsidP="00723E20">
      <w:pPr>
        <w:jc w:val="both"/>
        <w:rPr>
          <w:sz w:val="28"/>
          <w:szCs w:val="28"/>
        </w:rPr>
      </w:pPr>
    </w:p>
    <w:p w:rsidR="00B32B9F" w:rsidRDefault="00B32B9F" w:rsidP="00723E20">
      <w:pPr>
        <w:jc w:val="both"/>
        <w:rPr>
          <w:sz w:val="28"/>
          <w:szCs w:val="28"/>
        </w:rPr>
      </w:pPr>
    </w:p>
    <w:p w:rsidR="00B32B9F" w:rsidRDefault="00B32B9F" w:rsidP="00723E20">
      <w:pPr>
        <w:jc w:val="both"/>
        <w:rPr>
          <w:sz w:val="28"/>
          <w:szCs w:val="28"/>
        </w:rPr>
      </w:pPr>
    </w:p>
    <w:p w:rsidR="00B32B9F" w:rsidRDefault="00B32B9F" w:rsidP="00723E20">
      <w:pPr>
        <w:jc w:val="both"/>
        <w:rPr>
          <w:sz w:val="28"/>
          <w:szCs w:val="28"/>
        </w:rPr>
      </w:pPr>
    </w:p>
    <w:p w:rsidR="00B32B9F" w:rsidRDefault="00B32B9F" w:rsidP="00723E20">
      <w:pPr>
        <w:jc w:val="both"/>
        <w:rPr>
          <w:sz w:val="28"/>
          <w:szCs w:val="28"/>
        </w:rPr>
      </w:pPr>
    </w:p>
    <w:p w:rsidR="00B32B9F" w:rsidRPr="0085202E" w:rsidRDefault="00B32B9F" w:rsidP="00723E20">
      <w:pPr>
        <w:jc w:val="both"/>
        <w:rPr>
          <w:sz w:val="28"/>
          <w:szCs w:val="28"/>
        </w:rPr>
      </w:pPr>
      <w:r w:rsidRPr="0085202E">
        <w:rPr>
          <w:sz w:val="28"/>
          <w:szCs w:val="28"/>
        </w:rPr>
        <w:t>Фадюшина Е.Г.</w:t>
      </w:r>
    </w:p>
    <w:p w:rsidR="00B32B9F" w:rsidRPr="00723E20" w:rsidRDefault="00B32B9F" w:rsidP="00723E20">
      <w:pPr>
        <w:jc w:val="both"/>
        <w:rPr>
          <w:sz w:val="28"/>
          <w:szCs w:val="28"/>
        </w:rPr>
      </w:pPr>
      <w:r w:rsidRPr="0085202E">
        <w:rPr>
          <w:sz w:val="28"/>
          <w:szCs w:val="28"/>
        </w:rPr>
        <w:t>7-44-96</w:t>
      </w:r>
    </w:p>
    <w:sectPr w:rsidR="00B32B9F" w:rsidRPr="00723E20" w:rsidSect="00A44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05894"/>
    <w:multiLevelType w:val="hybridMultilevel"/>
    <w:tmpl w:val="A64A0D7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5EB2"/>
    <w:rsid w:val="000054D5"/>
    <w:rsid w:val="00071DD1"/>
    <w:rsid w:val="000776DF"/>
    <w:rsid w:val="000D008C"/>
    <w:rsid w:val="00105321"/>
    <w:rsid w:val="0018024F"/>
    <w:rsid w:val="001D7791"/>
    <w:rsid w:val="001E1652"/>
    <w:rsid w:val="001F62FF"/>
    <w:rsid w:val="002058DF"/>
    <w:rsid w:val="00224514"/>
    <w:rsid w:val="00225357"/>
    <w:rsid w:val="002A4547"/>
    <w:rsid w:val="003409AD"/>
    <w:rsid w:val="00392649"/>
    <w:rsid w:val="003F45CA"/>
    <w:rsid w:val="00440231"/>
    <w:rsid w:val="00445ADC"/>
    <w:rsid w:val="0048665C"/>
    <w:rsid w:val="00492698"/>
    <w:rsid w:val="00516178"/>
    <w:rsid w:val="005503E5"/>
    <w:rsid w:val="00564F68"/>
    <w:rsid w:val="005B275F"/>
    <w:rsid w:val="00687F08"/>
    <w:rsid w:val="00723E20"/>
    <w:rsid w:val="00737C1E"/>
    <w:rsid w:val="0075294E"/>
    <w:rsid w:val="0077150A"/>
    <w:rsid w:val="007F45A2"/>
    <w:rsid w:val="0085202E"/>
    <w:rsid w:val="00864398"/>
    <w:rsid w:val="008F68EA"/>
    <w:rsid w:val="009023AD"/>
    <w:rsid w:val="0099433E"/>
    <w:rsid w:val="009A44AA"/>
    <w:rsid w:val="009E132C"/>
    <w:rsid w:val="009F79AE"/>
    <w:rsid w:val="00A07E82"/>
    <w:rsid w:val="00A24F71"/>
    <w:rsid w:val="00A36F3C"/>
    <w:rsid w:val="00A44B39"/>
    <w:rsid w:val="00A776C3"/>
    <w:rsid w:val="00A8655B"/>
    <w:rsid w:val="00AD54B7"/>
    <w:rsid w:val="00B32B9F"/>
    <w:rsid w:val="00BD43A2"/>
    <w:rsid w:val="00C25D3B"/>
    <w:rsid w:val="00C5655D"/>
    <w:rsid w:val="00C616A7"/>
    <w:rsid w:val="00C63896"/>
    <w:rsid w:val="00C85EB2"/>
    <w:rsid w:val="00CB244F"/>
    <w:rsid w:val="00CB4677"/>
    <w:rsid w:val="00CF5832"/>
    <w:rsid w:val="00D34BA6"/>
    <w:rsid w:val="00D567C3"/>
    <w:rsid w:val="00DA661D"/>
    <w:rsid w:val="00DB0A83"/>
    <w:rsid w:val="00DB1710"/>
    <w:rsid w:val="00DD5A88"/>
    <w:rsid w:val="00DE6CD8"/>
    <w:rsid w:val="00DF67A7"/>
    <w:rsid w:val="00E8267E"/>
    <w:rsid w:val="00EB2856"/>
    <w:rsid w:val="00ED03BE"/>
    <w:rsid w:val="00EE6BCA"/>
    <w:rsid w:val="00F56755"/>
    <w:rsid w:val="00F62AF8"/>
    <w:rsid w:val="00F82185"/>
    <w:rsid w:val="00FD3226"/>
    <w:rsid w:val="00FD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E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661D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661D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85E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5EB2"/>
    <w:rPr>
      <w:rFonts w:ascii="Tahoma" w:hAnsi="Tahoma" w:cs="Tahoma"/>
      <w:sz w:val="16"/>
      <w:szCs w:val="16"/>
      <w:lang w:eastAsia="ru-RU"/>
    </w:rPr>
  </w:style>
  <w:style w:type="paragraph" w:customStyle="1" w:styleId="1">
    <w:name w:val="Название объекта1"/>
    <w:basedOn w:val="Normal"/>
    <w:next w:val="Normal"/>
    <w:uiPriority w:val="99"/>
    <w:rsid w:val="00DA661D"/>
    <w:pPr>
      <w:widowControl/>
      <w:suppressAutoHyphens/>
      <w:autoSpaceDN/>
      <w:adjustRightInd/>
      <w:jc w:val="center"/>
    </w:pPr>
    <w:rPr>
      <w:b/>
      <w:bCs/>
      <w:sz w:val="28"/>
      <w:szCs w:val="28"/>
      <w:lang w:eastAsia="ar-SA"/>
    </w:rPr>
  </w:style>
  <w:style w:type="paragraph" w:customStyle="1" w:styleId="ConsPlusNormal">
    <w:name w:val="ConsPlusNormal"/>
    <w:uiPriority w:val="99"/>
    <w:rsid w:val="009F79AE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F79A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F79AE"/>
    <w:rPr>
      <w:rFonts w:ascii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paragraph" w:customStyle="1" w:styleId="a">
    <w:name w:val="Официальный"/>
    <w:basedOn w:val="Normal"/>
    <w:link w:val="a0"/>
    <w:uiPriority w:val="99"/>
    <w:rsid w:val="00A8655B"/>
    <w:pPr>
      <w:widowControl/>
      <w:autoSpaceDE/>
      <w:autoSpaceDN/>
      <w:adjustRightInd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0">
    <w:name w:val="Официальный Знак"/>
    <w:basedOn w:val="DefaultParagraphFont"/>
    <w:link w:val="a"/>
    <w:uiPriority w:val="99"/>
    <w:locked/>
    <w:rsid w:val="00A8655B"/>
    <w:rPr>
      <w:rFonts w:ascii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99"/>
    <w:rsid w:val="00A865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1038</Words>
  <Characters>5920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Dep</dc:creator>
  <cp:keywords/>
  <dc:description/>
  <cp:lastModifiedBy>Admin</cp:lastModifiedBy>
  <cp:revision>2</cp:revision>
  <cp:lastPrinted>2025-02-14T04:34:00Z</cp:lastPrinted>
  <dcterms:created xsi:type="dcterms:W3CDTF">2025-03-26T03:57:00Z</dcterms:created>
  <dcterms:modified xsi:type="dcterms:W3CDTF">2025-03-26T03:57:00Z</dcterms:modified>
</cp:coreProperties>
</file>